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lang w:val="ru-RU" w:eastAsia="ru-RU"/>
        </w:rPr>
        <w:id w:val="-1060471992"/>
        <w:docPartObj>
          <w:docPartGallery w:val="Cover Pages"/>
          <w:docPartUnique/>
        </w:docPartObj>
      </w:sdtPr>
      <w:sdtEndPr>
        <w:rPr>
          <w:rFonts w:ascii="Sylfaen" w:eastAsiaTheme="minorEastAsia" w:hAnsi="Sylfaen" w:cstheme="minorBidi"/>
          <w:caps w:val="0"/>
          <w:lang w:val="ka-GE"/>
        </w:rPr>
      </w:sdtEndPr>
      <w:sdtContent>
        <w:tbl>
          <w:tblPr>
            <w:tblW w:w="4709" w:type="pct"/>
            <w:jc w:val="center"/>
            <w:tblLook w:val="04A0" w:firstRow="1" w:lastRow="0" w:firstColumn="1" w:lastColumn="0" w:noHBand="0" w:noVBand="1"/>
          </w:tblPr>
          <w:tblGrid>
            <w:gridCol w:w="13484"/>
          </w:tblGrid>
          <w:tr w:rsidR="003F6412" w:rsidTr="00B61AB7">
            <w:trPr>
              <w:trHeight w:val="2880"/>
              <w:jc w:val="center"/>
            </w:trPr>
            <w:sdt>
              <w:sdtPr>
                <w:rPr>
                  <w:rFonts w:asciiTheme="majorHAnsi" w:eastAsiaTheme="majorEastAsia" w:hAnsiTheme="majorHAnsi" w:cstheme="majorBidi"/>
                  <w:caps/>
                  <w:lang w:val="ru-RU" w:eastAsia="ru-RU"/>
                </w:rPr>
                <w:alias w:val="Организация"/>
                <w:id w:val="15524243"/>
                <w:dataBinding w:prefixMappings="xmlns:ns0='http://schemas.openxmlformats.org/officeDocument/2006/extended-properties'" w:xpath="/ns0:Properties[1]/ns0:Company[1]" w:storeItemID="{6668398D-A668-4E3E-A5EB-62B293D839F1}"/>
                <w:text/>
              </w:sdtPr>
              <w:sdtEndPr>
                <w:rPr>
                  <w:lang w:val="en-US" w:eastAsia="en-US"/>
                </w:rPr>
              </w:sdtEndPr>
              <w:sdtContent>
                <w:tc>
                  <w:tcPr>
                    <w:tcW w:w="5000" w:type="pct"/>
                  </w:tcPr>
                  <w:p w:rsidR="003F6412" w:rsidRDefault="00B57C26" w:rsidP="003063E0">
                    <w:pPr>
                      <w:pStyle w:val="a9"/>
                      <w:tabs>
                        <w:tab w:val="left" w:pos="14736"/>
                      </w:tabs>
                      <w:jc w:val="center"/>
                      <w:rPr>
                        <w:rFonts w:asciiTheme="majorHAnsi" w:eastAsiaTheme="majorEastAsia" w:hAnsiTheme="majorHAnsi" w:cstheme="majorBidi"/>
                        <w:caps/>
                      </w:rPr>
                    </w:pPr>
                    <w:r>
                      <w:rPr>
                        <w:rFonts w:ascii="Sylfaen" w:eastAsiaTheme="majorEastAsia" w:hAnsi="Sylfaen" w:cstheme="majorBidi"/>
                        <w:caps/>
                        <w:lang w:val="ka-GE" w:eastAsia="ru-RU"/>
                      </w:rPr>
                      <w:t>მარნეულის მუნიციპალიტეტი</w:t>
                    </w:r>
                  </w:p>
                </w:tc>
              </w:sdtContent>
            </w:sdt>
          </w:tr>
          <w:tr w:rsidR="003F6412" w:rsidTr="00B61AB7">
            <w:trPr>
              <w:trHeight w:val="1934"/>
              <w:jc w:val="center"/>
            </w:trPr>
            <w:tc>
              <w:tcPr>
                <w:tcW w:w="5000" w:type="pct"/>
                <w:vAlign w:val="center"/>
              </w:tcPr>
              <w:p w:rsidR="003F6412" w:rsidRPr="003F6412" w:rsidRDefault="003F6412" w:rsidP="005C50A5">
                <w:pPr>
                  <w:pStyle w:val="a9"/>
                  <w:jc w:val="center"/>
                  <w:rPr>
                    <w:rFonts w:asciiTheme="majorHAnsi" w:eastAsiaTheme="majorEastAsia" w:hAnsiTheme="majorHAnsi" w:cstheme="majorBidi"/>
                    <w:b/>
                    <w:sz w:val="32"/>
                    <w:szCs w:val="32"/>
                  </w:rPr>
                </w:pPr>
                <w:r w:rsidRPr="003F6412">
                  <w:rPr>
                    <w:rFonts w:ascii="Sylfaen" w:hAnsi="Sylfaen"/>
                    <w:b/>
                    <w:caps/>
                    <w:sz w:val="32"/>
                    <w:szCs w:val="32"/>
                    <w:lang w:val="ka-GE"/>
                  </w:rPr>
                  <w:t>მარნეულის მუნიციპალიტეტის 202</w:t>
                </w:r>
                <w:r w:rsidR="00B61AB7">
                  <w:rPr>
                    <w:rFonts w:ascii="Sylfaen" w:hAnsi="Sylfaen"/>
                    <w:b/>
                    <w:caps/>
                    <w:sz w:val="32"/>
                    <w:szCs w:val="32"/>
                  </w:rPr>
                  <w:t>4</w:t>
                </w:r>
                <w:r w:rsidRPr="003F6412">
                  <w:rPr>
                    <w:rFonts w:ascii="Sylfaen" w:hAnsi="Sylfaen"/>
                    <w:b/>
                    <w:caps/>
                    <w:sz w:val="32"/>
                    <w:szCs w:val="32"/>
                    <w:lang w:val="ka-GE"/>
                  </w:rPr>
                  <w:t xml:space="preserve"> წლის ადგილობრივი ბიუჯეტის </w:t>
                </w:r>
                <w:r w:rsidR="00B61AB7">
                  <w:rPr>
                    <w:rFonts w:ascii="Sylfaen" w:hAnsi="Sylfaen"/>
                    <w:b/>
                    <w:caps/>
                    <w:sz w:val="32"/>
                    <w:szCs w:val="32"/>
                  </w:rPr>
                  <w:t xml:space="preserve"> </w:t>
                </w:r>
                <w:r w:rsidR="005C50A5">
                  <w:rPr>
                    <w:rFonts w:ascii="Sylfaen" w:hAnsi="Sylfaen"/>
                    <w:b/>
                    <w:caps/>
                    <w:sz w:val="32"/>
                    <w:szCs w:val="32"/>
                    <w:lang w:val="ka-GE"/>
                  </w:rPr>
                  <w:t>ცხრა</w:t>
                </w:r>
                <w:r w:rsidR="00B61AB7" w:rsidRPr="00B61AB7">
                  <w:rPr>
                    <w:rFonts w:ascii="Sylfaen" w:hAnsi="Sylfaen"/>
                    <w:b/>
                    <w:caps/>
                    <w:sz w:val="32"/>
                    <w:szCs w:val="32"/>
                  </w:rPr>
                  <w:t xml:space="preserve"> </w:t>
                </w:r>
                <w:r w:rsidR="00B61AB7">
                  <w:rPr>
                    <w:rFonts w:ascii="Sylfaen" w:hAnsi="Sylfaen"/>
                    <w:b/>
                    <w:caps/>
                    <w:sz w:val="32"/>
                    <w:szCs w:val="32"/>
                    <w:lang w:val="ka-GE"/>
                  </w:rPr>
                  <w:t xml:space="preserve">თვის </w:t>
                </w:r>
                <w:r w:rsidRPr="003F6412">
                  <w:rPr>
                    <w:rFonts w:ascii="Sylfaen" w:hAnsi="Sylfaen"/>
                    <w:b/>
                    <w:caps/>
                    <w:sz w:val="32"/>
                    <w:szCs w:val="32"/>
                    <w:lang w:val="ka-GE"/>
                  </w:rPr>
                  <w:t>შესრულების ანგარიში</w:t>
                </w:r>
              </w:p>
            </w:tc>
          </w:tr>
          <w:tr w:rsidR="003F6412" w:rsidTr="00B61AB7">
            <w:trPr>
              <w:trHeight w:val="720"/>
              <w:jc w:val="center"/>
            </w:trPr>
            <w:tc>
              <w:tcPr>
                <w:tcW w:w="5000" w:type="pct"/>
                <w:vAlign w:val="center"/>
              </w:tcPr>
              <w:p w:rsidR="003F6412" w:rsidRDefault="00750C10">
                <w:pPr>
                  <w:pStyle w:val="a9"/>
                  <w:jc w:val="center"/>
                  <w:rPr>
                    <w:rFonts w:asciiTheme="majorHAnsi" w:eastAsiaTheme="majorEastAsia" w:hAnsiTheme="majorHAnsi" w:cstheme="majorBidi"/>
                    <w:sz w:val="44"/>
                    <w:szCs w:val="44"/>
                  </w:rPr>
                </w:pPr>
                <w:r>
                  <w:rPr>
                    <w:rFonts w:asciiTheme="majorHAnsi" w:eastAsiaTheme="majorEastAsia" w:hAnsiTheme="majorHAnsi" w:cstheme="majorBidi"/>
                    <w:noProof/>
                    <w:sz w:val="44"/>
                    <w:szCs w:val="44"/>
                  </w:rPr>
                  <w:drawing>
                    <wp:inline distT="0" distB="0" distL="0" distR="0">
                      <wp:extent cx="1550822" cy="1974983"/>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554194" cy="1979277"/>
                              </a:xfrm>
                              <a:prstGeom prst="rect">
                                <a:avLst/>
                              </a:prstGeom>
                              <a:noFill/>
                            </pic:spPr>
                          </pic:pic>
                        </a:graphicData>
                      </a:graphic>
                    </wp:inline>
                  </w:drawing>
                </w:r>
              </w:p>
            </w:tc>
          </w:tr>
          <w:tr w:rsidR="003F6412" w:rsidTr="00B61AB7">
            <w:trPr>
              <w:trHeight w:val="360"/>
              <w:jc w:val="center"/>
            </w:trPr>
            <w:tc>
              <w:tcPr>
                <w:tcW w:w="5000" w:type="pct"/>
                <w:vAlign w:val="center"/>
              </w:tcPr>
              <w:p w:rsidR="003F6412" w:rsidRDefault="003F6412">
                <w:pPr>
                  <w:pStyle w:val="a9"/>
                  <w:jc w:val="center"/>
                </w:pPr>
              </w:p>
            </w:tc>
          </w:tr>
          <w:tr w:rsidR="003F6412" w:rsidTr="00B61AB7">
            <w:trPr>
              <w:trHeight w:val="360"/>
              <w:jc w:val="center"/>
            </w:trPr>
            <w:tc>
              <w:tcPr>
                <w:tcW w:w="5000" w:type="pct"/>
                <w:vAlign w:val="center"/>
              </w:tcPr>
              <w:p w:rsidR="003F6412" w:rsidRDefault="003F6412" w:rsidP="003F6412">
                <w:pPr>
                  <w:pStyle w:val="a9"/>
                  <w:rPr>
                    <w:b/>
                    <w:bCs/>
                  </w:rPr>
                </w:pPr>
              </w:p>
            </w:tc>
          </w:tr>
          <w:tr w:rsidR="003F6412" w:rsidTr="00B61AB7">
            <w:trPr>
              <w:trHeight w:val="360"/>
              <w:jc w:val="center"/>
            </w:trPr>
            <w:sdt>
              <w:sdtPr>
                <w:rPr>
                  <w:b/>
                  <w:bCs/>
                </w:rPr>
                <w:alias w:val="Дата"/>
                <w:id w:val="516659546"/>
                <w:dataBinding w:prefixMappings="xmlns:ns0='http://schemas.microsoft.com/office/2006/coverPageProps'" w:xpath="/ns0:CoverPageProperties[1]/ns0:PublishDate[1]" w:storeItemID="{55AF091B-3C7A-41E3-B477-F2FDAA23CFDA}"/>
                <w:date w:fullDate="2024-10-24T00:00:00Z">
                  <w:dateFormat w:val="dd.MM.yyyy"/>
                  <w:lid w:val="ru-RU"/>
                  <w:storeMappedDataAs w:val="dateTime"/>
                  <w:calendar w:val="gregorian"/>
                </w:date>
              </w:sdtPr>
              <w:sdtContent>
                <w:tc>
                  <w:tcPr>
                    <w:tcW w:w="5000" w:type="pct"/>
                    <w:vAlign w:val="center"/>
                  </w:tcPr>
                  <w:p w:rsidR="003F6412" w:rsidRDefault="009E6037" w:rsidP="00527354">
                    <w:pPr>
                      <w:pStyle w:val="a9"/>
                      <w:jc w:val="center"/>
                      <w:rPr>
                        <w:b/>
                        <w:bCs/>
                      </w:rPr>
                    </w:pPr>
                    <w:r>
                      <w:rPr>
                        <w:b/>
                        <w:bCs/>
                        <w:lang w:val="ru-RU"/>
                      </w:rPr>
                      <w:t>24.10.2024</w:t>
                    </w:r>
                  </w:p>
                </w:tc>
              </w:sdtContent>
            </w:sdt>
          </w:tr>
        </w:tbl>
        <w:p w:rsidR="003F6412" w:rsidRDefault="003F6412"/>
        <w:p w:rsidR="003F6412" w:rsidRDefault="003F6412"/>
        <w:p w:rsidR="003F6412" w:rsidRDefault="003F6412"/>
        <w:p w:rsidR="00CD6551" w:rsidRPr="003F6412" w:rsidRDefault="003F6412" w:rsidP="003F6412">
          <w:pPr>
            <w:rPr>
              <w:rFonts w:ascii="Sylfaen" w:hAnsi="Sylfaen"/>
              <w:lang w:val="ka-GE"/>
            </w:rPr>
          </w:pPr>
          <w:r>
            <w:rPr>
              <w:rFonts w:ascii="Sylfaen" w:hAnsi="Sylfaen"/>
              <w:lang w:val="ka-GE"/>
            </w:rPr>
            <w:br w:type="page"/>
          </w:r>
        </w:p>
      </w:sdtContent>
    </w:sdt>
    <w:sdt>
      <w:sdtPr>
        <w:rPr>
          <w:rFonts w:asciiTheme="minorHAnsi" w:eastAsiaTheme="minorEastAsia" w:hAnsiTheme="minorHAnsi" w:cstheme="minorBidi"/>
          <w:b w:val="0"/>
          <w:bCs w:val="0"/>
          <w:color w:val="auto"/>
          <w:sz w:val="22"/>
          <w:szCs w:val="22"/>
          <w:lang w:val="ru-RU" w:eastAsia="ru-RU"/>
        </w:rPr>
        <w:id w:val="-620147440"/>
        <w:docPartObj>
          <w:docPartGallery w:val="Table of Contents"/>
          <w:docPartUnique/>
        </w:docPartObj>
      </w:sdtPr>
      <w:sdtContent>
        <w:p w:rsidR="00CD6551" w:rsidRPr="003F6412" w:rsidRDefault="003F6412">
          <w:pPr>
            <w:pStyle w:val="a7"/>
            <w:rPr>
              <w:rFonts w:ascii="Sylfaen" w:hAnsi="Sylfaen"/>
              <w:lang w:val="ka-GE"/>
            </w:rPr>
          </w:pPr>
          <w:r>
            <w:rPr>
              <w:rFonts w:ascii="Sylfaen" w:hAnsi="Sylfaen"/>
              <w:lang w:val="ka-GE"/>
            </w:rPr>
            <w:t>სარჩევი</w:t>
          </w:r>
        </w:p>
        <w:p w:rsidR="00B457EE" w:rsidRDefault="00495D2E">
          <w:pPr>
            <w:pStyle w:val="11"/>
            <w:tabs>
              <w:tab w:val="right" w:leader="dot" w:pos="14307"/>
            </w:tabs>
            <w:rPr>
              <w:noProof/>
              <w:lang w:val="en-US" w:eastAsia="en-US"/>
            </w:rPr>
          </w:pPr>
          <w:r>
            <w:fldChar w:fldCharType="begin"/>
          </w:r>
          <w:r w:rsidR="00CD6551">
            <w:instrText xml:space="preserve"> TOC \o "1-3" \h \z \u </w:instrText>
          </w:r>
          <w:r>
            <w:fldChar w:fldCharType="separate"/>
          </w:r>
          <w:hyperlink w:anchor="_Toc180489575" w:history="1">
            <w:r w:rsidR="00B457EE" w:rsidRPr="000C5CD7">
              <w:rPr>
                <w:rStyle w:val="a8"/>
                <w:rFonts w:ascii="Sylfaen" w:hAnsi="Sylfaen"/>
                <w:noProof/>
                <w:lang w:val="ka-GE"/>
              </w:rPr>
              <w:t xml:space="preserve">თავი </w:t>
            </w:r>
            <w:r w:rsidR="00B457EE" w:rsidRPr="000C5CD7">
              <w:rPr>
                <w:rStyle w:val="a8"/>
                <w:rFonts w:ascii="Sylfaen" w:hAnsi="Sylfaen"/>
                <w:noProof/>
                <w:lang w:val="en-US"/>
              </w:rPr>
              <w:t>I</w:t>
            </w:r>
            <w:r w:rsidR="00B457EE" w:rsidRPr="000C5CD7">
              <w:rPr>
                <w:rStyle w:val="a8"/>
                <w:rFonts w:ascii="Sylfaen" w:hAnsi="Sylfaen"/>
                <w:noProof/>
                <w:lang w:val="ka-GE"/>
              </w:rPr>
              <w:t>. მარნეულის მუნიციპალიტეტის 2024 წლის ბიუჯეტის  ცხრა თვის ბალანსი</w:t>
            </w:r>
            <w:r w:rsidR="00B457EE">
              <w:rPr>
                <w:noProof/>
                <w:webHidden/>
              </w:rPr>
              <w:tab/>
            </w:r>
            <w:r w:rsidR="00B457EE">
              <w:rPr>
                <w:noProof/>
                <w:webHidden/>
              </w:rPr>
              <w:fldChar w:fldCharType="begin"/>
            </w:r>
            <w:r w:rsidR="00B457EE">
              <w:rPr>
                <w:noProof/>
                <w:webHidden/>
              </w:rPr>
              <w:instrText xml:space="preserve"> PAGEREF _Toc180489575 \h </w:instrText>
            </w:r>
            <w:r w:rsidR="00B457EE">
              <w:rPr>
                <w:noProof/>
                <w:webHidden/>
              </w:rPr>
            </w:r>
            <w:r w:rsidR="00B457EE">
              <w:rPr>
                <w:noProof/>
                <w:webHidden/>
              </w:rPr>
              <w:fldChar w:fldCharType="separate"/>
            </w:r>
            <w:r w:rsidR="00B457EE">
              <w:rPr>
                <w:noProof/>
                <w:webHidden/>
              </w:rPr>
              <w:t>3</w:t>
            </w:r>
            <w:r w:rsidR="00B457EE">
              <w:rPr>
                <w:noProof/>
                <w:webHidden/>
              </w:rPr>
              <w:fldChar w:fldCharType="end"/>
            </w:r>
          </w:hyperlink>
        </w:p>
        <w:p w:rsidR="00B457EE" w:rsidRDefault="00081963">
          <w:pPr>
            <w:pStyle w:val="11"/>
            <w:tabs>
              <w:tab w:val="right" w:leader="dot" w:pos="14307"/>
            </w:tabs>
            <w:rPr>
              <w:noProof/>
              <w:lang w:val="en-US" w:eastAsia="en-US"/>
            </w:rPr>
          </w:pPr>
          <w:hyperlink w:anchor="_Toc180489576" w:history="1">
            <w:r w:rsidR="00B457EE" w:rsidRPr="000C5CD7">
              <w:rPr>
                <w:rStyle w:val="a8"/>
                <w:rFonts w:ascii="Sylfaen" w:hAnsi="Sylfaen"/>
                <w:noProof/>
                <w:lang w:val="ka-GE"/>
              </w:rPr>
              <w:t>თავი</w:t>
            </w:r>
            <w:r w:rsidR="00B457EE" w:rsidRPr="000C5CD7">
              <w:rPr>
                <w:rStyle w:val="a8"/>
                <w:rFonts w:ascii="Sylfaen" w:hAnsi="Sylfaen"/>
                <w:noProof/>
                <w:lang w:val="en-US"/>
              </w:rPr>
              <w:t xml:space="preserve"> II.</w:t>
            </w:r>
            <w:r w:rsidR="00B457EE" w:rsidRPr="000C5CD7">
              <w:rPr>
                <w:rStyle w:val="a8"/>
                <w:rFonts w:ascii="Sylfaen" w:hAnsi="Sylfaen"/>
                <w:noProof/>
                <w:lang w:val="ka-GE"/>
              </w:rPr>
              <w:t>მარნეულის მუნიციპალიტეტის 2024 წლის შემოსულობები და გადასახდელები</w:t>
            </w:r>
            <w:r w:rsidR="00B457EE">
              <w:rPr>
                <w:noProof/>
                <w:webHidden/>
              </w:rPr>
              <w:tab/>
            </w:r>
            <w:r w:rsidR="00B457EE">
              <w:rPr>
                <w:noProof/>
                <w:webHidden/>
              </w:rPr>
              <w:fldChar w:fldCharType="begin"/>
            </w:r>
            <w:r w:rsidR="00B457EE">
              <w:rPr>
                <w:noProof/>
                <w:webHidden/>
              </w:rPr>
              <w:instrText xml:space="preserve"> PAGEREF _Toc180489576 \h </w:instrText>
            </w:r>
            <w:r w:rsidR="00B457EE">
              <w:rPr>
                <w:noProof/>
                <w:webHidden/>
              </w:rPr>
            </w:r>
            <w:r w:rsidR="00B457EE">
              <w:rPr>
                <w:noProof/>
                <w:webHidden/>
              </w:rPr>
              <w:fldChar w:fldCharType="separate"/>
            </w:r>
            <w:r w:rsidR="00B457EE">
              <w:rPr>
                <w:noProof/>
                <w:webHidden/>
              </w:rPr>
              <w:t>5</w:t>
            </w:r>
            <w:r w:rsidR="00B457EE">
              <w:rPr>
                <w:noProof/>
                <w:webHidden/>
              </w:rPr>
              <w:fldChar w:fldCharType="end"/>
            </w:r>
          </w:hyperlink>
        </w:p>
        <w:p w:rsidR="00B457EE" w:rsidRDefault="00081963">
          <w:pPr>
            <w:pStyle w:val="21"/>
            <w:tabs>
              <w:tab w:val="right" w:leader="dot" w:pos="14307"/>
            </w:tabs>
            <w:rPr>
              <w:noProof/>
              <w:lang w:val="en-US" w:eastAsia="en-US"/>
            </w:rPr>
          </w:pPr>
          <w:hyperlink w:anchor="_Toc180489577" w:history="1">
            <w:r w:rsidR="00B457EE" w:rsidRPr="000C5CD7">
              <w:rPr>
                <w:rStyle w:val="a8"/>
                <w:rFonts w:ascii="Sylfaen" w:hAnsi="Sylfaen"/>
                <w:noProof/>
                <w:lang w:val="ka-GE"/>
              </w:rPr>
              <w:t>მუხლი 1.მარნეულის მუნიციპალიტეტის 2024 წლის ცხრა თვის შემოსულობები</w:t>
            </w:r>
            <w:r w:rsidR="00B457EE">
              <w:rPr>
                <w:noProof/>
                <w:webHidden/>
              </w:rPr>
              <w:tab/>
            </w:r>
            <w:r w:rsidR="00B457EE">
              <w:rPr>
                <w:noProof/>
                <w:webHidden/>
              </w:rPr>
              <w:fldChar w:fldCharType="begin"/>
            </w:r>
            <w:r w:rsidR="00B457EE">
              <w:rPr>
                <w:noProof/>
                <w:webHidden/>
              </w:rPr>
              <w:instrText xml:space="preserve"> PAGEREF _Toc180489577 \h </w:instrText>
            </w:r>
            <w:r w:rsidR="00B457EE">
              <w:rPr>
                <w:noProof/>
                <w:webHidden/>
              </w:rPr>
            </w:r>
            <w:r w:rsidR="00B457EE">
              <w:rPr>
                <w:noProof/>
                <w:webHidden/>
              </w:rPr>
              <w:fldChar w:fldCharType="separate"/>
            </w:r>
            <w:r w:rsidR="00B457EE">
              <w:rPr>
                <w:noProof/>
                <w:webHidden/>
              </w:rPr>
              <w:t>5</w:t>
            </w:r>
            <w:r w:rsidR="00B457EE">
              <w:rPr>
                <w:noProof/>
                <w:webHidden/>
              </w:rPr>
              <w:fldChar w:fldCharType="end"/>
            </w:r>
          </w:hyperlink>
        </w:p>
        <w:p w:rsidR="00B457EE" w:rsidRDefault="00081963">
          <w:pPr>
            <w:pStyle w:val="21"/>
            <w:tabs>
              <w:tab w:val="right" w:leader="dot" w:pos="14307"/>
            </w:tabs>
            <w:rPr>
              <w:noProof/>
              <w:lang w:val="en-US" w:eastAsia="en-US"/>
            </w:rPr>
          </w:pPr>
          <w:hyperlink w:anchor="_Toc180489578" w:history="1">
            <w:r w:rsidR="00B457EE" w:rsidRPr="000C5CD7">
              <w:rPr>
                <w:rStyle w:val="a8"/>
                <w:rFonts w:ascii="Sylfaen" w:hAnsi="Sylfaen" w:cs="Sylfaen"/>
                <w:noProof/>
                <w:lang w:val="ka-GE"/>
              </w:rPr>
              <w:t xml:space="preserve">მუხლი 2. </w:t>
            </w:r>
            <w:r w:rsidR="00B457EE" w:rsidRPr="000C5CD7">
              <w:rPr>
                <w:rStyle w:val="a8"/>
                <w:rFonts w:ascii="Sylfaen" w:hAnsi="Sylfaen"/>
                <w:noProof/>
                <w:lang w:val="ka-GE"/>
              </w:rPr>
              <w:t>მარნეულის მუნიციპალიტეტის  2024  წლის ცხრა თვის გადასახდელები</w:t>
            </w:r>
            <w:r w:rsidR="00B457EE">
              <w:rPr>
                <w:noProof/>
                <w:webHidden/>
              </w:rPr>
              <w:tab/>
            </w:r>
            <w:r w:rsidR="00B457EE">
              <w:rPr>
                <w:noProof/>
                <w:webHidden/>
              </w:rPr>
              <w:fldChar w:fldCharType="begin"/>
            </w:r>
            <w:r w:rsidR="00B457EE">
              <w:rPr>
                <w:noProof/>
                <w:webHidden/>
              </w:rPr>
              <w:instrText xml:space="preserve"> PAGEREF _Toc180489578 \h </w:instrText>
            </w:r>
            <w:r w:rsidR="00B457EE">
              <w:rPr>
                <w:noProof/>
                <w:webHidden/>
              </w:rPr>
            </w:r>
            <w:r w:rsidR="00B457EE">
              <w:rPr>
                <w:noProof/>
                <w:webHidden/>
              </w:rPr>
              <w:fldChar w:fldCharType="separate"/>
            </w:r>
            <w:r w:rsidR="00B457EE">
              <w:rPr>
                <w:noProof/>
                <w:webHidden/>
              </w:rPr>
              <w:t>7</w:t>
            </w:r>
            <w:r w:rsidR="00B457EE">
              <w:rPr>
                <w:noProof/>
                <w:webHidden/>
              </w:rPr>
              <w:fldChar w:fldCharType="end"/>
            </w:r>
          </w:hyperlink>
        </w:p>
        <w:p w:rsidR="00B457EE" w:rsidRDefault="00081963">
          <w:pPr>
            <w:pStyle w:val="21"/>
            <w:tabs>
              <w:tab w:val="right" w:leader="dot" w:pos="14307"/>
            </w:tabs>
            <w:rPr>
              <w:noProof/>
              <w:lang w:val="en-US" w:eastAsia="en-US"/>
            </w:rPr>
          </w:pPr>
          <w:hyperlink w:anchor="_Toc180489579" w:history="1">
            <w:r w:rsidR="00B457EE" w:rsidRPr="000C5CD7">
              <w:rPr>
                <w:rStyle w:val="a8"/>
                <w:rFonts w:ascii="Sylfaen" w:hAnsi="Sylfaen" w:cs="Sylfaen"/>
                <w:noProof/>
                <w:lang w:val="ka-GE"/>
              </w:rPr>
              <w:t>მუხლი 3. ნაშთის ცვლილება</w:t>
            </w:r>
            <w:r w:rsidR="00B457EE">
              <w:rPr>
                <w:noProof/>
                <w:webHidden/>
              </w:rPr>
              <w:tab/>
            </w:r>
            <w:r w:rsidR="00B457EE">
              <w:rPr>
                <w:noProof/>
                <w:webHidden/>
              </w:rPr>
              <w:fldChar w:fldCharType="begin"/>
            </w:r>
            <w:r w:rsidR="00B457EE">
              <w:rPr>
                <w:noProof/>
                <w:webHidden/>
              </w:rPr>
              <w:instrText xml:space="preserve"> PAGEREF _Toc180489579 \h </w:instrText>
            </w:r>
            <w:r w:rsidR="00B457EE">
              <w:rPr>
                <w:noProof/>
                <w:webHidden/>
              </w:rPr>
            </w:r>
            <w:r w:rsidR="00B457EE">
              <w:rPr>
                <w:noProof/>
                <w:webHidden/>
              </w:rPr>
              <w:fldChar w:fldCharType="separate"/>
            </w:r>
            <w:r w:rsidR="00B457EE">
              <w:rPr>
                <w:noProof/>
                <w:webHidden/>
              </w:rPr>
              <w:t>31</w:t>
            </w:r>
            <w:r w:rsidR="00B457EE">
              <w:rPr>
                <w:noProof/>
                <w:webHidden/>
              </w:rPr>
              <w:fldChar w:fldCharType="end"/>
            </w:r>
          </w:hyperlink>
        </w:p>
        <w:p w:rsidR="00B457EE" w:rsidRDefault="00081963">
          <w:pPr>
            <w:pStyle w:val="11"/>
            <w:tabs>
              <w:tab w:val="right" w:leader="dot" w:pos="14307"/>
            </w:tabs>
            <w:rPr>
              <w:noProof/>
              <w:lang w:val="en-US" w:eastAsia="en-US"/>
            </w:rPr>
          </w:pPr>
          <w:hyperlink w:anchor="_Toc180489580" w:history="1">
            <w:r w:rsidR="00B457EE" w:rsidRPr="000C5CD7">
              <w:rPr>
                <w:rStyle w:val="a8"/>
                <w:rFonts w:ascii="Sylfaen" w:hAnsi="Sylfaen"/>
                <w:noProof/>
                <w:lang w:val="ka-GE"/>
              </w:rPr>
              <w:t>თავიV.მარნეულის მუნიციპალიტეტის სარეზერვო და წინა წლებში წარმოქმნილი დავალიანებებისა და სასამართლო გადაწყვეტილებების აღსრულების  ფონდი</w:t>
            </w:r>
            <w:r w:rsidR="00B457EE">
              <w:rPr>
                <w:noProof/>
                <w:webHidden/>
              </w:rPr>
              <w:tab/>
            </w:r>
            <w:r w:rsidR="00B457EE">
              <w:rPr>
                <w:noProof/>
                <w:webHidden/>
              </w:rPr>
              <w:fldChar w:fldCharType="begin"/>
            </w:r>
            <w:r w:rsidR="00B457EE">
              <w:rPr>
                <w:noProof/>
                <w:webHidden/>
              </w:rPr>
              <w:instrText xml:space="preserve"> PAGEREF _Toc180489580 \h </w:instrText>
            </w:r>
            <w:r w:rsidR="00B457EE">
              <w:rPr>
                <w:noProof/>
                <w:webHidden/>
              </w:rPr>
            </w:r>
            <w:r w:rsidR="00B457EE">
              <w:rPr>
                <w:noProof/>
                <w:webHidden/>
              </w:rPr>
              <w:fldChar w:fldCharType="separate"/>
            </w:r>
            <w:r w:rsidR="00B457EE">
              <w:rPr>
                <w:noProof/>
                <w:webHidden/>
              </w:rPr>
              <w:t>32</w:t>
            </w:r>
            <w:r w:rsidR="00B457EE">
              <w:rPr>
                <w:noProof/>
                <w:webHidden/>
              </w:rPr>
              <w:fldChar w:fldCharType="end"/>
            </w:r>
          </w:hyperlink>
        </w:p>
        <w:p w:rsidR="00B457EE" w:rsidRDefault="00081963">
          <w:pPr>
            <w:pStyle w:val="21"/>
            <w:tabs>
              <w:tab w:val="right" w:leader="dot" w:pos="14307"/>
            </w:tabs>
            <w:rPr>
              <w:noProof/>
              <w:lang w:val="en-US" w:eastAsia="en-US"/>
            </w:rPr>
          </w:pPr>
          <w:hyperlink w:anchor="_Toc180489581" w:history="1">
            <w:r w:rsidR="00B457EE" w:rsidRPr="000C5CD7">
              <w:rPr>
                <w:rStyle w:val="a8"/>
                <w:rFonts w:ascii="Sylfaen" w:hAnsi="Sylfaen"/>
                <w:noProof/>
                <w:lang w:val="ka-GE"/>
              </w:rPr>
              <w:t>ა) სარეზერვო ფონდი</w:t>
            </w:r>
            <w:r w:rsidR="00B457EE">
              <w:rPr>
                <w:noProof/>
                <w:webHidden/>
              </w:rPr>
              <w:tab/>
            </w:r>
            <w:r w:rsidR="00B457EE">
              <w:rPr>
                <w:noProof/>
                <w:webHidden/>
              </w:rPr>
              <w:fldChar w:fldCharType="begin"/>
            </w:r>
            <w:r w:rsidR="00B457EE">
              <w:rPr>
                <w:noProof/>
                <w:webHidden/>
              </w:rPr>
              <w:instrText xml:space="preserve"> PAGEREF _Toc180489581 \h </w:instrText>
            </w:r>
            <w:r w:rsidR="00B457EE">
              <w:rPr>
                <w:noProof/>
                <w:webHidden/>
              </w:rPr>
            </w:r>
            <w:r w:rsidR="00B457EE">
              <w:rPr>
                <w:noProof/>
                <w:webHidden/>
              </w:rPr>
              <w:fldChar w:fldCharType="separate"/>
            </w:r>
            <w:r w:rsidR="00B457EE">
              <w:rPr>
                <w:noProof/>
                <w:webHidden/>
              </w:rPr>
              <w:t>32</w:t>
            </w:r>
            <w:r w:rsidR="00B457EE">
              <w:rPr>
                <w:noProof/>
                <w:webHidden/>
              </w:rPr>
              <w:fldChar w:fldCharType="end"/>
            </w:r>
          </w:hyperlink>
        </w:p>
        <w:p w:rsidR="00B457EE" w:rsidRDefault="00081963">
          <w:pPr>
            <w:pStyle w:val="21"/>
            <w:tabs>
              <w:tab w:val="right" w:leader="dot" w:pos="14307"/>
            </w:tabs>
            <w:rPr>
              <w:noProof/>
              <w:lang w:val="en-US" w:eastAsia="en-US"/>
            </w:rPr>
          </w:pPr>
          <w:hyperlink w:anchor="_Toc180489582" w:history="1">
            <w:r w:rsidR="00B457EE" w:rsidRPr="000C5CD7">
              <w:rPr>
                <w:rStyle w:val="a8"/>
                <w:rFonts w:ascii="Sylfaen" w:hAnsi="Sylfaen"/>
                <w:noProof/>
                <w:lang w:val="ka-GE"/>
              </w:rPr>
              <w:t>ბ) წინა წლებში წარმოქმნილი დავალიანებებისა დასასამართლო გადაწყვეტილებების აღსრულების  ფონდი</w:t>
            </w:r>
            <w:r w:rsidR="00B457EE">
              <w:rPr>
                <w:noProof/>
                <w:webHidden/>
              </w:rPr>
              <w:tab/>
            </w:r>
            <w:r w:rsidR="00B457EE">
              <w:rPr>
                <w:noProof/>
                <w:webHidden/>
              </w:rPr>
              <w:fldChar w:fldCharType="begin"/>
            </w:r>
            <w:r w:rsidR="00B457EE">
              <w:rPr>
                <w:noProof/>
                <w:webHidden/>
              </w:rPr>
              <w:instrText xml:space="preserve"> PAGEREF _Toc180489582 \h </w:instrText>
            </w:r>
            <w:r w:rsidR="00B457EE">
              <w:rPr>
                <w:noProof/>
                <w:webHidden/>
              </w:rPr>
            </w:r>
            <w:r w:rsidR="00B457EE">
              <w:rPr>
                <w:noProof/>
                <w:webHidden/>
              </w:rPr>
              <w:fldChar w:fldCharType="separate"/>
            </w:r>
            <w:r w:rsidR="00B457EE">
              <w:rPr>
                <w:noProof/>
                <w:webHidden/>
              </w:rPr>
              <w:t>57</w:t>
            </w:r>
            <w:r w:rsidR="00B457EE">
              <w:rPr>
                <w:noProof/>
                <w:webHidden/>
              </w:rPr>
              <w:fldChar w:fldCharType="end"/>
            </w:r>
          </w:hyperlink>
        </w:p>
        <w:p w:rsidR="00B457EE" w:rsidRDefault="00081963">
          <w:pPr>
            <w:pStyle w:val="11"/>
            <w:tabs>
              <w:tab w:val="right" w:leader="dot" w:pos="14307"/>
            </w:tabs>
            <w:rPr>
              <w:noProof/>
              <w:lang w:val="en-US" w:eastAsia="en-US"/>
            </w:rPr>
          </w:pPr>
          <w:hyperlink w:anchor="_Toc180489583" w:history="1">
            <w:r w:rsidR="00B457EE" w:rsidRPr="000C5CD7">
              <w:rPr>
                <w:rStyle w:val="a8"/>
                <w:rFonts w:ascii="Sylfaen" w:eastAsia="Times New Roman" w:hAnsi="Sylfaen" w:cs="Calibri"/>
                <w:noProof/>
                <w:lang w:val="ka-GE"/>
              </w:rPr>
              <w:t>თავი</w:t>
            </w:r>
            <w:r w:rsidR="00B457EE" w:rsidRPr="000C5CD7">
              <w:rPr>
                <w:rStyle w:val="a8"/>
                <w:rFonts w:ascii="Sylfaen" w:eastAsia="Times New Roman" w:hAnsi="Sylfaen" w:cs="Calibri"/>
                <w:noProof/>
                <w:lang w:val="en-US"/>
              </w:rPr>
              <w:t xml:space="preserve"> VI</w:t>
            </w:r>
            <w:r w:rsidR="00B457EE" w:rsidRPr="000C5CD7">
              <w:rPr>
                <w:rStyle w:val="a8"/>
                <w:rFonts w:ascii="Sylfaen" w:eastAsia="Times New Roman" w:hAnsi="Sylfaen" w:cs="Calibri"/>
                <w:noProof/>
                <w:lang w:val="ka-GE"/>
              </w:rPr>
              <w:t xml:space="preserve">. 2024 წლის ბიუჯეტის </w:t>
            </w:r>
            <w:r w:rsidR="00B457EE" w:rsidRPr="000C5CD7">
              <w:rPr>
                <w:rStyle w:val="a8"/>
                <w:rFonts w:ascii="Sylfaen" w:eastAsia="Times New Roman" w:hAnsi="Sylfaen" w:cs="Calibri"/>
                <w:noProof/>
                <w:lang w:val="en-US"/>
              </w:rPr>
              <w:t>9</w:t>
            </w:r>
            <w:r w:rsidR="00B457EE" w:rsidRPr="000C5CD7">
              <w:rPr>
                <w:rStyle w:val="a8"/>
                <w:rFonts w:ascii="Sylfaen" w:eastAsia="Times New Roman" w:hAnsi="Sylfaen" w:cs="Calibri"/>
                <w:noProof/>
                <w:lang w:val="ka-GE"/>
              </w:rPr>
              <w:t xml:space="preserve"> თვის  შესრულება ფუნქციონალური კლასიფიკაციის ჭრილში</w:t>
            </w:r>
            <w:r w:rsidR="00B457EE">
              <w:rPr>
                <w:noProof/>
                <w:webHidden/>
              </w:rPr>
              <w:tab/>
            </w:r>
            <w:r w:rsidR="00B457EE">
              <w:rPr>
                <w:noProof/>
                <w:webHidden/>
              </w:rPr>
              <w:fldChar w:fldCharType="begin"/>
            </w:r>
            <w:r w:rsidR="00B457EE">
              <w:rPr>
                <w:noProof/>
                <w:webHidden/>
              </w:rPr>
              <w:instrText xml:space="preserve"> PAGEREF _Toc180489583 \h </w:instrText>
            </w:r>
            <w:r w:rsidR="00B457EE">
              <w:rPr>
                <w:noProof/>
                <w:webHidden/>
              </w:rPr>
            </w:r>
            <w:r w:rsidR="00B457EE">
              <w:rPr>
                <w:noProof/>
                <w:webHidden/>
              </w:rPr>
              <w:fldChar w:fldCharType="separate"/>
            </w:r>
            <w:r w:rsidR="00B457EE">
              <w:rPr>
                <w:noProof/>
                <w:webHidden/>
              </w:rPr>
              <w:t>57</w:t>
            </w:r>
            <w:r w:rsidR="00B457EE">
              <w:rPr>
                <w:noProof/>
                <w:webHidden/>
              </w:rPr>
              <w:fldChar w:fldCharType="end"/>
            </w:r>
          </w:hyperlink>
        </w:p>
        <w:p w:rsidR="00B457EE" w:rsidRDefault="00081963">
          <w:pPr>
            <w:pStyle w:val="11"/>
            <w:tabs>
              <w:tab w:val="right" w:leader="dot" w:pos="14307"/>
            </w:tabs>
            <w:rPr>
              <w:noProof/>
              <w:lang w:val="en-US" w:eastAsia="en-US"/>
            </w:rPr>
          </w:pPr>
          <w:hyperlink w:anchor="_Toc180489584" w:history="1">
            <w:r w:rsidR="00B457EE" w:rsidRPr="000C5CD7">
              <w:rPr>
                <w:rStyle w:val="a8"/>
                <w:rFonts w:ascii="Sylfaen" w:hAnsi="Sylfaen"/>
                <w:noProof/>
                <w:lang w:val="ka-GE"/>
              </w:rPr>
              <w:t>თავი</w:t>
            </w:r>
            <w:r w:rsidR="00B457EE" w:rsidRPr="000C5CD7">
              <w:rPr>
                <w:rStyle w:val="a8"/>
                <w:rFonts w:ascii="Sylfaen" w:hAnsi="Sylfaen"/>
                <w:noProof/>
                <w:lang w:val="en-US"/>
              </w:rPr>
              <w:t>VII.</w:t>
            </w:r>
            <w:r w:rsidR="00B457EE" w:rsidRPr="000C5CD7">
              <w:rPr>
                <w:rStyle w:val="a8"/>
                <w:rFonts w:ascii="Sylfaen" w:eastAsia="Times New Roman" w:hAnsi="Sylfaen" w:cs="Sylfaen"/>
                <w:noProof/>
                <w:lang w:val="ka-GE" w:eastAsia="en-US"/>
              </w:rPr>
              <w:t xml:space="preserve">მარნეულის მუნიციპალიტეტის 2024 წლის ბიუჯეტის ცხრა თვის </w:t>
            </w:r>
            <w:r w:rsidR="00B457EE" w:rsidRPr="000C5CD7">
              <w:rPr>
                <w:rStyle w:val="a8"/>
                <w:rFonts w:ascii="Sylfaen" w:hAnsi="Sylfaen" w:cs="Sylfaen"/>
                <w:noProof/>
                <w:lang w:val="ka-GE"/>
              </w:rPr>
              <w:t xml:space="preserve">პრიორიტეტების, </w:t>
            </w:r>
            <w:r w:rsidR="00B457EE" w:rsidRPr="000C5CD7">
              <w:rPr>
                <w:rStyle w:val="a8"/>
                <w:rFonts w:ascii="Sylfaen" w:eastAsia="Times New Roman" w:hAnsi="Sylfaen" w:cs="Sylfaen"/>
                <w:noProof/>
                <w:lang w:val="ka-GE" w:eastAsia="en-US"/>
              </w:rPr>
              <w:t>პროგრამების/ქვეპროგრამების შესრულება</w:t>
            </w:r>
            <w:r w:rsidR="00B457EE">
              <w:rPr>
                <w:noProof/>
                <w:webHidden/>
              </w:rPr>
              <w:tab/>
            </w:r>
            <w:r w:rsidR="00B457EE">
              <w:rPr>
                <w:noProof/>
                <w:webHidden/>
              </w:rPr>
              <w:fldChar w:fldCharType="begin"/>
            </w:r>
            <w:r w:rsidR="00B457EE">
              <w:rPr>
                <w:noProof/>
                <w:webHidden/>
              </w:rPr>
              <w:instrText xml:space="preserve"> PAGEREF _Toc180489584 \h </w:instrText>
            </w:r>
            <w:r w:rsidR="00B457EE">
              <w:rPr>
                <w:noProof/>
                <w:webHidden/>
              </w:rPr>
            </w:r>
            <w:r w:rsidR="00B457EE">
              <w:rPr>
                <w:noProof/>
                <w:webHidden/>
              </w:rPr>
              <w:fldChar w:fldCharType="separate"/>
            </w:r>
            <w:r w:rsidR="00B457EE">
              <w:rPr>
                <w:noProof/>
                <w:webHidden/>
              </w:rPr>
              <w:t>68</w:t>
            </w:r>
            <w:r w:rsidR="00B457EE">
              <w:rPr>
                <w:noProof/>
                <w:webHidden/>
              </w:rPr>
              <w:fldChar w:fldCharType="end"/>
            </w:r>
          </w:hyperlink>
        </w:p>
        <w:p w:rsidR="00B457EE" w:rsidRDefault="00081963">
          <w:pPr>
            <w:pStyle w:val="11"/>
            <w:tabs>
              <w:tab w:val="right" w:leader="dot" w:pos="14307"/>
            </w:tabs>
            <w:rPr>
              <w:noProof/>
              <w:lang w:val="en-US" w:eastAsia="en-US"/>
            </w:rPr>
          </w:pPr>
          <w:hyperlink w:anchor="_Toc180489585" w:history="1">
            <w:r w:rsidR="00B457EE" w:rsidRPr="000C5CD7">
              <w:rPr>
                <w:rStyle w:val="a8"/>
                <w:rFonts w:ascii="Sylfaen" w:eastAsia="Times New Roman" w:hAnsi="Sylfaen" w:cs="Sylfaen"/>
                <w:b/>
                <w:noProof/>
                <w:lang w:val="ka-GE" w:eastAsia="en-US"/>
              </w:rPr>
              <w:t>მუხლი1.</w:t>
            </w:r>
            <w:r w:rsidR="00B457EE" w:rsidRPr="000C5CD7">
              <w:rPr>
                <w:rStyle w:val="a8"/>
                <w:rFonts w:ascii="Sylfaen" w:eastAsia="Sylfaen" w:hAnsi="Sylfaen" w:cs="Sylfaen"/>
                <w:b/>
                <w:noProof/>
                <w:lang w:val="ka-GE" w:eastAsia="en-US"/>
              </w:rPr>
              <w:t xml:space="preserve">ინფრასტრუქტურის განვითარება ( ორგანიზაციული  კოდი </w:t>
            </w:r>
            <w:r w:rsidR="00B457EE" w:rsidRPr="000C5CD7">
              <w:rPr>
                <w:rStyle w:val="a8"/>
                <w:rFonts w:ascii="Arial" w:eastAsia="Calibri" w:hAnsi="Arial" w:cs="Arial"/>
                <w:b/>
                <w:bCs/>
                <w:noProof/>
                <w:lang w:val="en-US" w:eastAsia="en-US"/>
              </w:rPr>
              <w:t>02 00</w:t>
            </w:r>
            <w:r w:rsidR="00B457EE" w:rsidRPr="000C5CD7">
              <w:rPr>
                <w:rStyle w:val="a8"/>
                <w:rFonts w:ascii="Sylfaen" w:eastAsia="Calibri" w:hAnsi="Sylfaen" w:cs="Arial"/>
                <w:b/>
                <w:bCs/>
                <w:noProof/>
                <w:lang w:val="ka-GE" w:eastAsia="en-US"/>
              </w:rPr>
              <w:t>)</w:t>
            </w:r>
            <w:r w:rsidR="00B457EE">
              <w:rPr>
                <w:noProof/>
                <w:webHidden/>
              </w:rPr>
              <w:tab/>
            </w:r>
            <w:r w:rsidR="00B457EE">
              <w:rPr>
                <w:noProof/>
                <w:webHidden/>
              </w:rPr>
              <w:fldChar w:fldCharType="begin"/>
            </w:r>
            <w:r w:rsidR="00B457EE">
              <w:rPr>
                <w:noProof/>
                <w:webHidden/>
              </w:rPr>
              <w:instrText xml:space="preserve"> PAGEREF _Toc180489585 \h </w:instrText>
            </w:r>
            <w:r w:rsidR="00B457EE">
              <w:rPr>
                <w:noProof/>
                <w:webHidden/>
              </w:rPr>
            </w:r>
            <w:r w:rsidR="00B457EE">
              <w:rPr>
                <w:noProof/>
                <w:webHidden/>
              </w:rPr>
              <w:fldChar w:fldCharType="separate"/>
            </w:r>
            <w:r w:rsidR="00B457EE">
              <w:rPr>
                <w:noProof/>
                <w:webHidden/>
              </w:rPr>
              <w:t>68</w:t>
            </w:r>
            <w:r w:rsidR="00B457EE">
              <w:rPr>
                <w:noProof/>
                <w:webHidden/>
              </w:rPr>
              <w:fldChar w:fldCharType="end"/>
            </w:r>
          </w:hyperlink>
        </w:p>
        <w:p w:rsidR="00B457EE" w:rsidRDefault="00081963">
          <w:pPr>
            <w:pStyle w:val="21"/>
            <w:tabs>
              <w:tab w:val="right" w:leader="dot" w:pos="14307"/>
            </w:tabs>
            <w:rPr>
              <w:noProof/>
              <w:lang w:val="en-US" w:eastAsia="en-US"/>
            </w:rPr>
          </w:pPr>
          <w:hyperlink w:anchor="_Toc180489586" w:history="1">
            <w:r w:rsidR="00B457EE" w:rsidRPr="000C5CD7">
              <w:rPr>
                <w:rStyle w:val="a8"/>
                <w:rFonts w:ascii="Sylfaen" w:eastAsia="Sylfaen" w:hAnsi="Sylfaen" w:cs="Times New Roman"/>
                <w:b/>
                <w:noProof/>
                <w:lang w:val="ka-GE" w:eastAsia="en-US"/>
              </w:rPr>
              <w:t xml:space="preserve">02 09  </w:t>
            </w:r>
            <w:r w:rsidR="00B457EE" w:rsidRPr="000C5CD7">
              <w:rPr>
                <w:rStyle w:val="a8"/>
                <w:rFonts w:ascii="Sylfaen" w:eastAsia="Times New Roman" w:hAnsi="Sylfaen" w:cs="Times New Roman"/>
                <w:b/>
                <w:bCs/>
                <w:noProof/>
                <w:lang w:val="en-US" w:eastAsia="en-US"/>
              </w:rPr>
              <w:t>სოფლის მხარდაჭერის პროგრამის ფარგლებში განსახორციელებელი ღონისძიებები</w:t>
            </w:r>
            <w:r w:rsidR="00B457EE">
              <w:rPr>
                <w:noProof/>
                <w:webHidden/>
              </w:rPr>
              <w:tab/>
            </w:r>
            <w:r w:rsidR="00B457EE">
              <w:rPr>
                <w:noProof/>
                <w:webHidden/>
              </w:rPr>
              <w:fldChar w:fldCharType="begin"/>
            </w:r>
            <w:r w:rsidR="00B457EE">
              <w:rPr>
                <w:noProof/>
                <w:webHidden/>
              </w:rPr>
              <w:instrText xml:space="preserve"> PAGEREF _Toc180489586 \h </w:instrText>
            </w:r>
            <w:r w:rsidR="00B457EE">
              <w:rPr>
                <w:noProof/>
                <w:webHidden/>
              </w:rPr>
            </w:r>
            <w:r w:rsidR="00B457EE">
              <w:rPr>
                <w:noProof/>
                <w:webHidden/>
              </w:rPr>
              <w:fldChar w:fldCharType="separate"/>
            </w:r>
            <w:r w:rsidR="00B457EE">
              <w:rPr>
                <w:noProof/>
                <w:webHidden/>
              </w:rPr>
              <w:t>87</w:t>
            </w:r>
            <w:r w:rsidR="00B457EE">
              <w:rPr>
                <w:noProof/>
                <w:webHidden/>
              </w:rPr>
              <w:fldChar w:fldCharType="end"/>
            </w:r>
          </w:hyperlink>
        </w:p>
        <w:p w:rsidR="00B457EE" w:rsidRDefault="00081963">
          <w:pPr>
            <w:pStyle w:val="21"/>
            <w:tabs>
              <w:tab w:val="right" w:leader="dot" w:pos="14307"/>
            </w:tabs>
            <w:rPr>
              <w:noProof/>
              <w:lang w:val="en-US" w:eastAsia="en-US"/>
            </w:rPr>
          </w:pPr>
          <w:hyperlink w:anchor="_Toc180489587" w:history="1">
            <w:r w:rsidR="00B457EE" w:rsidRPr="000C5CD7">
              <w:rPr>
                <w:rStyle w:val="a8"/>
                <w:rFonts w:ascii="Sylfaen" w:eastAsia="Sylfaen" w:hAnsi="Sylfaen" w:cs="Times New Roman"/>
                <w:b/>
                <w:noProof/>
                <w:lang w:val="ka-GE" w:eastAsia="en-US"/>
              </w:rPr>
              <w:t>მუხლი 2. გარემოს დაცვა (კოდი 03 00)</w:t>
            </w:r>
            <w:r w:rsidR="00B457EE">
              <w:rPr>
                <w:noProof/>
                <w:webHidden/>
              </w:rPr>
              <w:tab/>
            </w:r>
            <w:r w:rsidR="00B457EE">
              <w:rPr>
                <w:noProof/>
                <w:webHidden/>
              </w:rPr>
              <w:fldChar w:fldCharType="begin"/>
            </w:r>
            <w:r w:rsidR="00B457EE">
              <w:rPr>
                <w:noProof/>
                <w:webHidden/>
              </w:rPr>
              <w:instrText xml:space="preserve"> PAGEREF _Toc180489587 \h </w:instrText>
            </w:r>
            <w:r w:rsidR="00B457EE">
              <w:rPr>
                <w:noProof/>
                <w:webHidden/>
              </w:rPr>
            </w:r>
            <w:r w:rsidR="00B457EE">
              <w:rPr>
                <w:noProof/>
                <w:webHidden/>
              </w:rPr>
              <w:fldChar w:fldCharType="separate"/>
            </w:r>
            <w:r w:rsidR="00B457EE">
              <w:rPr>
                <w:noProof/>
                <w:webHidden/>
              </w:rPr>
              <w:t>97</w:t>
            </w:r>
            <w:r w:rsidR="00B457EE">
              <w:rPr>
                <w:noProof/>
                <w:webHidden/>
              </w:rPr>
              <w:fldChar w:fldCharType="end"/>
            </w:r>
          </w:hyperlink>
        </w:p>
        <w:p w:rsidR="00B457EE" w:rsidRDefault="00081963">
          <w:pPr>
            <w:pStyle w:val="21"/>
            <w:tabs>
              <w:tab w:val="right" w:leader="dot" w:pos="14307"/>
            </w:tabs>
            <w:rPr>
              <w:noProof/>
              <w:lang w:val="en-US" w:eastAsia="en-US"/>
            </w:rPr>
          </w:pPr>
          <w:hyperlink w:anchor="_Toc180489588" w:history="1">
            <w:r w:rsidR="00B457EE" w:rsidRPr="000C5CD7">
              <w:rPr>
                <w:rStyle w:val="a8"/>
                <w:rFonts w:ascii="Sylfaen" w:eastAsia="Times New Roman" w:hAnsi="Sylfaen" w:cs="AcadNusx"/>
                <w:b/>
                <w:noProof/>
                <w:lang w:val="ka-GE" w:eastAsia="en-US"/>
              </w:rPr>
              <w:t xml:space="preserve">მუხლი 3.  </w:t>
            </w:r>
            <w:r w:rsidR="00B457EE" w:rsidRPr="000C5CD7">
              <w:rPr>
                <w:rStyle w:val="a8"/>
                <w:rFonts w:ascii="Sylfaen" w:eastAsia="Sylfaen" w:hAnsi="Sylfaen" w:cs="Times New Roman"/>
                <w:b/>
                <w:noProof/>
                <w:lang w:val="ka-GE" w:eastAsia="en-US"/>
              </w:rPr>
              <w:t>განათლება (კოდი 04 00)</w:t>
            </w:r>
            <w:r w:rsidR="00B457EE">
              <w:rPr>
                <w:noProof/>
                <w:webHidden/>
              </w:rPr>
              <w:tab/>
            </w:r>
            <w:r w:rsidR="00B457EE">
              <w:rPr>
                <w:noProof/>
                <w:webHidden/>
              </w:rPr>
              <w:fldChar w:fldCharType="begin"/>
            </w:r>
            <w:r w:rsidR="00B457EE">
              <w:rPr>
                <w:noProof/>
                <w:webHidden/>
              </w:rPr>
              <w:instrText xml:space="preserve"> PAGEREF _Toc180489588 \h </w:instrText>
            </w:r>
            <w:r w:rsidR="00B457EE">
              <w:rPr>
                <w:noProof/>
                <w:webHidden/>
              </w:rPr>
            </w:r>
            <w:r w:rsidR="00B457EE">
              <w:rPr>
                <w:noProof/>
                <w:webHidden/>
              </w:rPr>
              <w:fldChar w:fldCharType="separate"/>
            </w:r>
            <w:r w:rsidR="00B457EE">
              <w:rPr>
                <w:noProof/>
                <w:webHidden/>
              </w:rPr>
              <w:t>101</w:t>
            </w:r>
            <w:r w:rsidR="00B457EE">
              <w:rPr>
                <w:noProof/>
                <w:webHidden/>
              </w:rPr>
              <w:fldChar w:fldCharType="end"/>
            </w:r>
          </w:hyperlink>
        </w:p>
        <w:p w:rsidR="00B457EE" w:rsidRDefault="00081963">
          <w:pPr>
            <w:pStyle w:val="21"/>
            <w:tabs>
              <w:tab w:val="right" w:leader="dot" w:pos="14307"/>
            </w:tabs>
            <w:rPr>
              <w:noProof/>
              <w:lang w:val="en-US" w:eastAsia="en-US"/>
            </w:rPr>
          </w:pPr>
          <w:hyperlink w:anchor="_Toc180489589" w:history="1">
            <w:r w:rsidR="00B457EE" w:rsidRPr="000C5CD7">
              <w:rPr>
                <w:rStyle w:val="a8"/>
                <w:rFonts w:ascii="Sylfaen" w:hAnsi="Sylfaen" w:cs="Sylfaen"/>
                <w:noProof/>
                <w:lang w:val="ka-GE"/>
              </w:rPr>
              <w:t xml:space="preserve">მუხლი 4. </w:t>
            </w:r>
            <w:r w:rsidR="00B457EE" w:rsidRPr="000C5CD7">
              <w:rPr>
                <w:rStyle w:val="a8"/>
                <w:rFonts w:ascii="Sylfaen" w:hAnsi="Sylfaen" w:cs="Arial"/>
                <w:noProof/>
              </w:rPr>
              <w:t>კულტურა,  ახალგაზრდობ</w:t>
            </w:r>
            <w:r w:rsidR="00B457EE" w:rsidRPr="000C5CD7">
              <w:rPr>
                <w:rStyle w:val="a8"/>
                <w:rFonts w:ascii="Sylfaen" w:hAnsi="Sylfaen" w:cs="Arial"/>
                <w:noProof/>
                <w:lang w:val="ka-GE"/>
              </w:rPr>
              <w:t>ა</w:t>
            </w:r>
            <w:r w:rsidR="00B457EE" w:rsidRPr="000C5CD7">
              <w:rPr>
                <w:rStyle w:val="a8"/>
                <w:rFonts w:ascii="Sylfaen" w:hAnsi="Sylfaen" w:cs="Arial"/>
                <w:noProof/>
              </w:rPr>
              <w:t xml:space="preserve"> და სპორტი </w:t>
            </w:r>
            <w:r w:rsidR="00B457EE" w:rsidRPr="000C5CD7">
              <w:rPr>
                <w:rStyle w:val="a8"/>
                <w:rFonts w:ascii="Sylfaen" w:hAnsi="Sylfaen" w:cs="Arial"/>
                <w:noProof/>
                <w:lang w:val="ka-GE"/>
              </w:rPr>
              <w:t>(კოდი 05 00 )</w:t>
            </w:r>
            <w:r w:rsidR="00B457EE">
              <w:rPr>
                <w:noProof/>
                <w:webHidden/>
              </w:rPr>
              <w:tab/>
            </w:r>
            <w:r w:rsidR="00B457EE">
              <w:rPr>
                <w:noProof/>
                <w:webHidden/>
              </w:rPr>
              <w:fldChar w:fldCharType="begin"/>
            </w:r>
            <w:r w:rsidR="00B457EE">
              <w:rPr>
                <w:noProof/>
                <w:webHidden/>
              </w:rPr>
              <w:instrText xml:space="preserve"> PAGEREF _Toc180489589 \h </w:instrText>
            </w:r>
            <w:r w:rsidR="00B457EE">
              <w:rPr>
                <w:noProof/>
                <w:webHidden/>
              </w:rPr>
            </w:r>
            <w:r w:rsidR="00B457EE">
              <w:rPr>
                <w:noProof/>
                <w:webHidden/>
              </w:rPr>
              <w:fldChar w:fldCharType="separate"/>
            </w:r>
            <w:r w:rsidR="00B457EE">
              <w:rPr>
                <w:noProof/>
                <w:webHidden/>
              </w:rPr>
              <w:t>104</w:t>
            </w:r>
            <w:r w:rsidR="00B457EE">
              <w:rPr>
                <w:noProof/>
                <w:webHidden/>
              </w:rPr>
              <w:fldChar w:fldCharType="end"/>
            </w:r>
          </w:hyperlink>
        </w:p>
        <w:p w:rsidR="00B457EE" w:rsidRDefault="00081963">
          <w:pPr>
            <w:pStyle w:val="21"/>
            <w:tabs>
              <w:tab w:val="right" w:leader="dot" w:pos="14307"/>
            </w:tabs>
            <w:rPr>
              <w:noProof/>
              <w:lang w:val="en-US" w:eastAsia="en-US"/>
            </w:rPr>
          </w:pPr>
          <w:hyperlink w:anchor="_Toc180489590" w:history="1">
            <w:r w:rsidR="00B457EE" w:rsidRPr="000C5CD7">
              <w:rPr>
                <w:rStyle w:val="a8"/>
                <w:rFonts w:ascii="Sylfaen" w:hAnsi="Sylfaen" w:cs="Sylfaen"/>
                <w:b/>
                <w:noProof/>
                <w:lang w:val="ka-GE"/>
              </w:rPr>
              <w:t xml:space="preserve">მუხლი 5. </w:t>
            </w:r>
            <w:r w:rsidR="00B457EE" w:rsidRPr="000C5CD7">
              <w:rPr>
                <w:rStyle w:val="a8"/>
                <w:rFonts w:ascii="Sylfaen" w:eastAsia="Sylfaen" w:hAnsi="Sylfaen" w:cs="Times New Roman"/>
                <w:b/>
                <w:noProof/>
                <w:lang w:val="ka-GE" w:eastAsia="en-US"/>
              </w:rPr>
              <w:t>ჯანმრთელობის დაცვა და სოციალური უზრუნველყოფა (კოდი 06 00)</w:t>
            </w:r>
            <w:r w:rsidR="00B457EE">
              <w:rPr>
                <w:noProof/>
                <w:webHidden/>
              </w:rPr>
              <w:tab/>
            </w:r>
            <w:r w:rsidR="00B457EE">
              <w:rPr>
                <w:noProof/>
                <w:webHidden/>
              </w:rPr>
              <w:fldChar w:fldCharType="begin"/>
            </w:r>
            <w:r w:rsidR="00B457EE">
              <w:rPr>
                <w:noProof/>
                <w:webHidden/>
              </w:rPr>
              <w:instrText xml:space="preserve"> PAGEREF _Toc180489590 \h </w:instrText>
            </w:r>
            <w:r w:rsidR="00B457EE">
              <w:rPr>
                <w:noProof/>
                <w:webHidden/>
              </w:rPr>
            </w:r>
            <w:r w:rsidR="00B457EE">
              <w:rPr>
                <w:noProof/>
                <w:webHidden/>
              </w:rPr>
              <w:fldChar w:fldCharType="separate"/>
            </w:r>
            <w:r w:rsidR="00B457EE">
              <w:rPr>
                <w:noProof/>
                <w:webHidden/>
              </w:rPr>
              <w:t>112</w:t>
            </w:r>
            <w:r w:rsidR="00B457EE">
              <w:rPr>
                <w:noProof/>
                <w:webHidden/>
              </w:rPr>
              <w:fldChar w:fldCharType="end"/>
            </w:r>
          </w:hyperlink>
        </w:p>
        <w:p w:rsidR="00B457EE" w:rsidRDefault="00081963">
          <w:pPr>
            <w:pStyle w:val="21"/>
            <w:tabs>
              <w:tab w:val="right" w:leader="dot" w:pos="14307"/>
            </w:tabs>
            <w:rPr>
              <w:noProof/>
              <w:lang w:val="en-US" w:eastAsia="en-US"/>
            </w:rPr>
          </w:pPr>
          <w:hyperlink w:anchor="_Toc180489591" w:history="1">
            <w:r w:rsidR="00B457EE" w:rsidRPr="000C5CD7">
              <w:rPr>
                <w:rStyle w:val="a8"/>
                <w:rFonts w:ascii="Sylfaen" w:hAnsi="Sylfaen" w:cs="Sylfaen"/>
                <w:b/>
                <w:noProof/>
                <w:lang w:val="ka-GE"/>
              </w:rPr>
              <w:t>მუხლი 6.</w:t>
            </w:r>
            <w:r w:rsidR="00B457EE" w:rsidRPr="000C5CD7">
              <w:rPr>
                <w:rStyle w:val="a8"/>
                <w:rFonts w:ascii="Sylfaen" w:eastAsia="Sylfaen" w:hAnsi="Sylfaen"/>
                <w:b/>
                <w:noProof/>
                <w:lang w:val="ka-GE"/>
              </w:rPr>
              <w:t xml:space="preserve"> მმართველობა და საერთო დანიშნულების </w:t>
            </w:r>
            <w:r w:rsidR="00B457EE" w:rsidRPr="000C5CD7">
              <w:rPr>
                <w:rStyle w:val="a8"/>
                <w:rFonts w:ascii="Sylfaen" w:eastAsia="Sylfaen" w:hAnsi="Sylfaen" w:cs="Sylfaen"/>
                <w:b/>
                <w:noProof/>
                <w:lang w:val="ka-GE"/>
              </w:rPr>
              <w:t>ხარჯები</w:t>
            </w:r>
            <w:r w:rsidR="00B457EE" w:rsidRPr="000C5CD7">
              <w:rPr>
                <w:rStyle w:val="a8"/>
                <w:rFonts w:ascii="Sylfaen" w:eastAsia="Sylfaen" w:hAnsi="Sylfaen"/>
                <w:b/>
                <w:noProof/>
                <w:lang w:val="ka-GE"/>
              </w:rPr>
              <w:t xml:space="preserve"> (კოდი 0100)</w:t>
            </w:r>
            <w:r w:rsidR="00B457EE">
              <w:rPr>
                <w:noProof/>
                <w:webHidden/>
              </w:rPr>
              <w:tab/>
            </w:r>
            <w:r w:rsidR="00B457EE">
              <w:rPr>
                <w:noProof/>
                <w:webHidden/>
              </w:rPr>
              <w:fldChar w:fldCharType="begin"/>
            </w:r>
            <w:r w:rsidR="00B457EE">
              <w:rPr>
                <w:noProof/>
                <w:webHidden/>
              </w:rPr>
              <w:instrText xml:space="preserve"> PAGEREF _Toc180489591 \h </w:instrText>
            </w:r>
            <w:r w:rsidR="00B457EE">
              <w:rPr>
                <w:noProof/>
                <w:webHidden/>
              </w:rPr>
            </w:r>
            <w:r w:rsidR="00B457EE">
              <w:rPr>
                <w:noProof/>
                <w:webHidden/>
              </w:rPr>
              <w:fldChar w:fldCharType="separate"/>
            </w:r>
            <w:r w:rsidR="00B457EE">
              <w:rPr>
                <w:noProof/>
                <w:webHidden/>
              </w:rPr>
              <w:t>115</w:t>
            </w:r>
            <w:r w:rsidR="00B457EE">
              <w:rPr>
                <w:noProof/>
                <w:webHidden/>
              </w:rPr>
              <w:fldChar w:fldCharType="end"/>
            </w:r>
          </w:hyperlink>
        </w:p>
        <w:p w:rsidR="00B457EE" w:rsidRDefault="00081963">
          <w:pPr>
            <w:pStyle w:val="11"/>
            <w:tabs>
              <w:tab w:val="right" w:leader="dot" w:pos="14307"/>
            </w:tabs>
            <w:rPr>
              <w:noProof/>
              <w:lang w:val="en-US" w:eastAsia="en-US"/>
            </w:rPr>
          </w:pPr>
          <w:hyperlink w:anchor="_Toc180489592" w:history="1">
            <w:r w:rsidR="00B457EE" w:rsidRPr="000C5CD7">
              <w:rPr>
                <w:rStyle w:val="a8"/>
                <w:rFonts w:ascii="Sylfaen" w:eastAsia="Sylfaen" w:hAnsi="Sylfaen" w:cs="Times New Roman"/>
                <w:b/>
                <w:noProof/>
                <w:lang w:val="ka-GE" w:eastAsia="en-US"/>
              </w:rPr>
              <w:t xml:space="preserve">თავი </w:t>
            </w:r>
            <w:r w:rsidR="00B457EE" w:rsidRPr="000C5CD7">
              <w:rPr>
                <w:rStyle w:val="a8"/>
                <w:rFonts w:ascii="Sylfaen" w:eastAsia="Sylfaen" w:hAnsi="Sylfaen" w:cs="Times New Roman"/>
                <w:b/>
                <w:noProof/>
                <w:lang w:val="en-US" w:eastAsia="en-US"/>
              </w:rPr>
              <w:t xml:space="preserve">VIII. </w:t>
            </w:r>
            <w:r w:rsidR="00B457EE" w:rsidRPr="000C5CD7">
              <w:rPr>
                <w:rStyle w:val="a8"/>
                <w:rFonts w:ascii="Sylfaen" w:eastAsia="Sylfaen" w:hAnsi="Sylfaen" w:cs="Times New Roman"/>
                <w:b/>
                <w:noProof/>
                <w:lang w:val="ka-GE" w:eastAsia="en-US"/>
              </w:rPr>
              <w:t>2024 წლის კაპიტალური ბიუჯეტის შესრულება</w:t>
            </w:r>
            <w:r w:rsidR="00B457EE">
              <w:rPr>
                <w:noProof/>
                <w:webHidden/>
              </w:rPr>
              <w:tab/>
            </w:r>
            <w:r w:rsidR="00B457EE">
              <w:rPr>
                <w:noProof/>
                <w:webHidden/>
              </w:rPr>
              <w:fldChar w:fldCharType="begin"/>
            </w:r>
            <w:r w:rsidR="00B457EE">
              <w:rPr>
                <w:noProof/>
                <w:webHidden/>
              </w:rPr>
              <w:instrText xml:space="preserve"> PAGEREF _Toc180489592 \h </w:instrText>
            </w:r>
            <w:r w:rsidR="00B457EE">
              <w:rPr>
                <w:noProof/>
                <w:webHidden/>
              </w:rPr>
            </w:r>
            <w:r w:rsidR="00B457EE">
              <w:rPr>
                <w:noProof/>
                <w:webHidden/>
              </w:rPr>
              <w:fldChar w:fldCharType="separate"/>
            </w:r>
            <w:r w:rsidR="00B457EE">
              <w:rPr>
                <w:noProof/>
                <w:webHidden/>
              </w:rPr>
              <w:t>117</w:t>
            </w:r>
            <w:r w:rsidR="00B457EE">
              <w:rPr>
                <w:noProof/>
                <w:webHidden/>
              </w:rPr>
              <w:fldChar w:fldCharType="end"/>
            </w:r>
          </w:hyperlink>
        </w:p>
        <w:p w:rsidR="00B457EE" w:rsidRDefault="00081963">
          <w:pPr>
            <w:pStyle w:val="11"/>
            <w:tabs>
              <w:tab w:val="right" w:leader="dot" w:pos="14307"/>
            </w:tabs>
            <w:rPr>
              <w:noProof/>
              <w:lang w:val="en-US" w:eastAsia="en-US"/>
            </w:rPr>
          </w:pPr>
          <w:hyperlink w:anchor="_Toc180489593" w:history="1">
            <w:r w:rsidR="00B457EE" w:rsidRPr="000C5CD7">
              <w:rPr>
                <w:rStyle w:val="a8"/>
                <w:rFonts w:ascii="Sylfaen" w:hAnsi="Sylfaen"/>
                <w:noProof/>
                <w:lang w:val="ka-GE"/>
              </w:rPr>
              <w:t xml:space="preserve">თავი </w:t>
            </w:r>
            <w:r w:rsidR="00B457EE" w:rsidRPr="000C5CD7">
              <w:rPr>
                <w:rStyle w:val="a8"/>
                <w:rFonts w:ascii="Sylfaen" w:hAnsi="Sylfaen"/>
                <w:noProof/>
                <w:lang w:val="en-US"/>
              </w:rPr>
              <w:t xml:space="preserve">IX. </w:t>
            </w:r>
            <w:r w:rsidR="00B457EE" w:rsidRPr="000C5CD7">
              <w:rPr>
                <w:rStyle w:val="a8"/>
                <w:rFonts w:ascii="Sylfaen" w:hAnsi="Sylfaen"/>
                <w:noProof/>
                <w:lang w:val="ka-GE"/>
              </w:rPr>
              <w:t>მუნიციპალიტეტის დაფუძნებული იურიდიული პირების ბიუჯეტის შესრულება</w:t>
            </w:r>
            <w:r w:rsidR="00B457EE">
              <w:rPr>
                <w:noProof/>
                <w:webHidden/>
              </w:rPr>
              <w:tab/>
            </w:r>
            <w:r w:rsidR="00B457EE">
              <w:rPr>
                <w:noProof/>
                <w:webHidden/>
              </w:rPr>
              <w:fldChar w:fldCharType="begin"/>
            </w:r>
            <w:r w:rsidR="00B457EE">
              <w:rPr>
                <w:noProof/>
                <w:webHidden/>
              </w:rPr>
              <w:instrText xml:space="preserve"> PAGEREF _Toc180489593 \h </w:instrText>
            </w:r>
            <w:r w:rsidR="00B457EE">
              <w:rPr>
                <w:noProof/>
                <w:webHidden/>
              </w:rPr>
            </w:r>
            <w:r w:rsidR="00B457EE">
              <w:rPr>
                <w:noProof/>
                <w:webHidden/>
              </w:rPr>
              <w:fldChar w:fldCharType="separate"/>
            </w:r>
            <w:r w:rsidR="00B457EE">
              <w:rPr>
                <w:noProof/>
                <w:webHidden/>
              </w:rPr>
              <w:t>128</w:t>
            </w:r>
            <w:r w:rsidR="00B457EE">
              <w:rPr>
                <w:noProof/>
                <w:webHidden/>
              </w:rPr>
              <w:fldChar w:fldCharType="end"/>
            </w:r>
          </w:hyperlink>
        </w:p>
        <w:p w:rsidR="00B457EE" w:rsidRDefault="00081963">
          <w:pPr>
            <w:pStyle w:val="11"/>
            <w:tabs>
              <w:tab w:val="right" w:leader="dot" w:pos="14307"/>
            </w:tabs>
            <w:rPr>
              <w:noProof/>
              <w:lang w:val="en-US" w:eastAsia="en-US"/>
            </w:rPr>
          </w:pPr>
          <w:hyperlink w:anchor="_Toc180489594" w:history="1">
            <w:r w:rsidR="00B457EE" w:rsidRPr="000C5CD7">
              <w:rPr>
                <w:rStyle w:val="a8"/>
                <w:rFonts w:ascii="Sylfaen" w:hAnsi="Sylfaen"/>
                <w:noProof/>
                <w:lang w:val="ka-GE"/>
              </w:rPr>
              <w:t xml:space="preserve">თავი </w:t>
            </w:r>
            <w:r w:rsidR="00B457EE" w:rsidRPr="000C5CD7">
              <w:rPr>
                <w:rStyle w:val="a8"/>
                <w:rFonts w:ascii="Sylfaen" w:hAnsi="Sylfaen"/>
                <w:noProof/>
                <w:lang w:val="en-US"/>
              </w:rPr>
              <w:t>X</w:t>
            </w:r>
            <w:r w:rsidR="00B457EE" w:rsidRPr="000C5CD7">
              <w:rPr>
                <w:rStyle w:val="a8"/>
                <w:rFonts w:ascii="Sylfaen" w:hAnsi="Sylfaen"/>
                <w:noProof/>
                <w:lang w:val="ka-GE"/>
              </w:rPr>
              <w:t>. 2024 წლის ტრანსფერების შესახებ ინფორმაცია</w:t>
            </w:r>
            <w:r w:rsidR="00B457EE">
              <w:rPr>
                <w:noProof/>
                <w:webHidden/>
              </w:rPr>
              <w:tab/>
            </w:r>
            <w:r w:rsidR="00B457EE">
              <w:rPr>
                <w:noProof/>
                <w:webHidden/>
              </w:rPr>
              <w:fldChar w:fldCharType="begin"/>
            </w:r>
            <w:r w:rsidR="00B457EE">
              <w:rPr>
                <w:noProof/>
                <w:webHidden/>
              </w:rPr>
              <w:instrText xml:space="preserve"> PAGEREF _Toc180489594 \h </w:instrText>
            </w:r>
            <w:r w:rsidR="00B457EE">
              <w:rPr>
                <w:noProof/>
                <w:webHidden/>
              </w:rPr>
            </w:r>
            <w:r w:rsidR="00B457EE">
              <w:rPr>
                <w:noProof/>
                <w:webHidden/>
              </w:rPr>
              <w:fldChar w:fldCharType="separate"/>
            </w:r>
            <w:r w:rsidR="00B457EE">
              <w:rPr>
                <w:noProof/>
                <w:webHidden/>
              </w:rPr>
              <w:t>129</w:t>
            </w:r>
            <w:r w:rsidR="00B457EE">
              <w:rPr>
                <w:noProof/>
                <w:webHidden/>
              </w:rPr>
              <w:fldChar w:fldCharType="end"/>
            </w:r>
          </w:hyperlink>
        </w:p>
        <w:p w:rsidR="00B457EE" w:rsidRDefault="00081963">
          <w:pPr>
            <w:pStyle w:val="21"/>
            <w:tabs>
              <w:tab w:val="left" w:pos="660"/>
              <w:tab w:val="right" w:leader="dot" w:pos="14307"/>
            </w:tabs>
            <w:rPr>
              <w:noProof/>
              <w:lang w:val="en-US" w:eastAsia="en-US"/>
            </w:rPr>
          </w:pPr>
          <w:hyperlink w:anchor="_Toc180489595" w:history="1">
            <w:r w:rsidR="00B457EE" w:rsidRPr="000C5CD7">
              <w:rPr>
                <w:rStyle w:val="a8"/>
                <w:rFonts w:ascii="Sylfaen" w:hAnsi="Sylfaen" w:cs="Sylfaen"/>
                <w:noProof/>
                <w:u w:color="FF0000"/>
                <w:lang w:val="ka-GE"/>
              </w:rPr>
              <w:t>1.</w:t>
            </w:r>
            <w:r w:rsidR="00B457EE">
              <w:rPr>
                <w:noProof/>
                <w:lang w:val="en-US" w:eastAsia="en-US"/>
              </w:rPr>
              <w:tab/>
            </w:r>
            <w:r w:rsidR="00B457EE" w:rsidRPr="000C5CD7">
              <w:rPr>
                <w:rStyle w:val="a8"/>
                <w:rFonts w:ascii="Sylfaen" w:hAnsi="Sylfaen" w:cs="Sylfaen"/>
                <w:noProof/>
                <w:u w:color="FF0000"/>
                <w:lang w:val="ka-GE"/>
              </w:rPr>
              <w:t>მარნეულის მუნიციპალიტეტისათვის 2024წლის დელეგირებული უფლებამოსილების შესასრულებლად გამოყოფილი მიზნობრივი  და ტრანსფერის ფარგლებში განხორციელებული ღონისძიებების შესახებ</w:t>
            </w:r>
            <w:r w:rsidR="00B457EE">
              <w:rPr>
                <w:noProof/>
                <w:webHidden/>
              </w:rPr>
              <w:tab/>
            </w:r>
            <w:r w:rsidR="00B457EE">
              <w:rPr>
                <w:noProof/>
                <w:webHidden/>
              </w:rPr>
              <w:fldChar w:fldCharType="begin"/>
            </w:r>
            <w:r w:rsidR="00B457EE">
              <w:rPr>
                <w:noProof/>
                <w:webHidden/>
              </w:rPr>
              <w:instrText xml:space="preserve"> PAGEREF _Toc180489595 \h </w:instrText>
            </w:r>
            <w:r w:rsidR="00B457EE">
              <w:rPr>
                <w:noProof/>
                <w:webHidden/>
              </w:rPr>
            </w:r>
            <w:r w:rsidR="00B457EE">
              <w:rPr>
                <w:noProof/>
                <w:webHidden/>
              </w:rPr>
              <w:fldChar w:fldCharType="separate"/>
            </w:r>
            <w:r w:rsidR="00B457EE">
              <w:rPr>
                <w:noProof/>
                <w:webHidden/>
              </w:rPr>
              <w:t>129</w:t>
            </w:r>
            <w:r w:rsidR="00B457EE">
              <w:rPr>
                <w:noProof/>
                <w:webHidden/>
              </w:rPr>
              <w:fldChar w:fldCharType="end"/>
            </w:r>
          </w:hyperlink>
        </w:p>
        <w:p w:rsidR="00B457EE" w:rsidRDefault="00081963">
          <w:pPr>
            <w:pStyle w:val="21"/>
            <w:tabs>
              <w:tab w:val="left" w:pos="660"/>
              <w:tab w:val="right" w:leader="dot" w:pos="14307"/>
            </w:tabs>
            <w:rPr>
              <w:noProof/>
              <w:lang w:val="en-US" w:eastAsia="en-US"/>
            </w:rPr>
          </w:pPr>
          <w:hyperlink w:anchor="_Toc180489596" w:history="1">
            <w:r w:rsidR="00B457EE" w:rsidRPr="000C5CD7">
              <w:rPr>
                <w:rStyle w:val="a8"/>
                <w:rFonts w:ascii="Sylfaen" w:eastAsia="Times New Roman" w:hAnsi="Sylfaen" w:cs="Calibri"/>
                <w:b/>
                <w:noProof/>
                <w:lang w:val="ka-GE"/>
              </w:rPr>
              <w:t>2.</w:t>
            </w:r>
            <w:r w:rsidR="00B457EE">
              <w:rPr>
                <w:noProof/>
                <w:lang w:val="en-US" w:eastAsia="en-US"/>
              </w:rPr>
              <w:tab/>
            </w:r>
            <w:r w:rsidR="00B457EE" w:rsidRPr="000C5CD7">
              <w:rPr>
                <w:rStyle w:val="a8"/>
                <w:rFonts w:ascii="Sylfaen" w:eastAsia="Times New Roman" w:hAnsi="Sylfaen" w:cs="Calibri"/>
                <w:b/>
                <w:noProof/>
                <w:lang w:val="ka-GE"/>
              </w:rPr>
              <w:t>საქართველოს რეგიონებში განსახორციელებელი პროექტების ფონდიდან მარნეულისათვის გამოყოფილი თანხების ხარჯვის შესახებ 9 თვის მონაცემებით</w:t>
            </w:r>
            <w:r w:rsidR="00B457EE">
              <w:rPr>
                <w:noProof/>
                <w:webHidden/>
              </w:rPr>
              <w:tab/>
            </w:r>
            <w:r w:rsidR="00B457EE">
              <w:rPr>
                <w:noProof/>
                <w:webHidden/>
              </w:rPr>
              <w:fldChar w:fldCharType="begin"/>
            </w:r>
            <w:r w:rsidR="00B457EE">
              <w:rPr>
                <w:noProof/>
                <w:webHidden/>
              </w:rPr>
              <w:instrText xml:space="preserve"> PAGEREF _Toc180489596 \h </w:instrText>
            </w:r>
            <w:r w:rsidR="00B457EE">
              <w:rPr>
                <w:noProof/>
                <w:webHidden/>
              </w:rPr>
            </w:r>
            <w:r w:rsidR="00B457EE">
              <w:rPr>
                <w:noProof/>
                <w:webHidden/>
              </w:rPr>
              <w:fldChar w:fldCharType="separate"/>
            </w:r>
            <w:r w:rsidR="00B457EE">
              <w:rPr>
                <w:noProof/>
                <w:webHidden/>
              </w:rPr>
              <w:t>131</w:t>
            </w:r>
            <w:r w:rsidR="00B457EE">
              <w:rPr>
                <w:noProof/>
                <w:webHidden/>
              </w:rPr>
              <w:fldChar w:fldCharType="end"/>
            </w:r>
          </w:hyperlink>
        </w:p>
        <w:p w:rsidR="003F6412" w:rsidRPr="003F6412" w:rsidRDefault="00495D2E" w:rsidP="003F6412">
          <w:r>
            <w:rPr>
              <w:b/>
              <w:bCs/>
            </w:rPr>
            <w:fldChar w:fldCharType="end"/>
          </w:r>
        </w:p>
      </w:sdtContent>
    </w:sdt>
    <w:p w:rsidR="00C26164" w:rsidRDefault="00C26164"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Pr="00C26164" w:rsidRDefault="00C26ADB" w:rsidP="00C26164">
      <w:pPr>
        <w:rPr>
          <w:rFonts w:ascii="Sylfaen" w:hAnsi="Sylfaen"/>
          <w:lang w:val="ka-GE"/>
        </w:rPr>
      </w:pPr>
    </w:p>
    <w:p w:rsidR="00A60462" w:rsidRPr="00C70C55" w:rsidRDefault="00A60462" w:rsidP="00CD6551">
      <w:pPr>
        <w:pStyle w:val="1"/>
        <w:jc w:val="center"/>
        <w:rPr>
          <w:rFonts w:ascii="Sylfaen" w:hAnsi="Sylfaen"/>
          <w:sz w:val="24"/>
          <w:szCs w:val="24"/>
          <w:lang w:val="ka-GE"/>
        </w:rPr>
      </w:pPr>
      <w:bookmarkStart w:id="0" w:name="_Toc180489575"/>
      <w:r w:rsidRPr="00C70C55">
        <w:rPr>
          <w:rFonts w:ascii="Sylfaen" w:hAnsi="Sylfaen"/>
          <w:sz w:val="24"/>
          <w:szCs w:val="24"/>
          <w:lang w:val="ka-GE"/>
        </w:rPr>
        <w:lastRenderedPageBreak/>
        <w:t xml:space="preserve">თავი </w:t>
      </w:r>
      <w:r w:rsidR="00CD6551" w:rsidRPr="00C70C55">
        <w:rPr>
          <w:rFonts w:ascii="Sylfaen" w:hAnsi="Sylfaen"/>
          <w:sz w:val="24"/>
          <w:szCs w:val="24"/>
          <w:lang w:val="en-US"/>
        </w:rPr>
        <w:t>I</w:t>
      </w:r>
      <w:r w:rsidR="00CD6551" w:rsidRPr="00C70C55">
        <w:rPr>
          <w:rFonts w:ascii="Sylfaen" w:hAnsi="Sylfaen"/>
          <w:sz w:val="24"/>
          <w:szCs w:val="24"/>
          <w:lang w:val="ka-GE"/>
        </w:rPr>
        <w:t xml:space="preserve">. </w:t>
      </w:r>
      <w:r w:rsidRPr="00C70C55">
        <w:rPr>
          <w:rFonts w:ascii="Sylfaen" w:hAnsi="Sylfaen"/>
          <w:sz w:val="24"/>
          <w:szCs w:val="24"/>
          <w:lang w:val="ka-GE"/>
        </w:rPr>
        <w:t>მარნეულის მუნიციპალიტეტის 202</w:t>
      </w:r>
      <w:r w:rsidR="00B61AB7">
        <w:rPr>
          <w:rFonts w:ascii="Sylfaen" w:hAnsi="Sylfaen"/>
          <w:sz w:val="24"/>
          <w:szCs w:val="24"/>
          <w:lang w:val="ka-GE"/>
        </w:rPr>
        <w:t>4</w:t>
      </w:r>
      <w:r w:rsidRPr="00C70C55">
        <w:rPr>
          <w:rFonts w:ascii="Sylfaen" w:hAnsi="Sylfaen"/>
          <w:sz w:val="24"/>
          <w:szCs w:val="24"/>
          <w:lang w:val="ka-GE"/>
        </w:rPr>
        <w:t xml:space="preserve"> წლის ბიუჯეტის </w:t>
      </w:r>
      <w:r w:rsidR="00B61AB7">
        <w:rPr>
          <w:rFonts w:ascii="Sylfaen" w:hAnsi="Sylfaen"/>
          <w:sz w:val="24"/>
          <w:szCs w:val="24"/>
          <w:lang w:val="ka-GE"/>
        </w:rPr>
        <w:t xml:space="preserve"> </w:t>
      </w:r>
      <w:r w:rsidR="00B51BE5">
        <w:rPr>
          <w:rFonts w:ascii="Sylfaen" w:hAnsi="Sylfaen"/>
          <w:sz w:val="24"/>
          <w:szCs w:val="24"/>
          <w:lang w:val="ka-GE"/>
        </w:rPr>
        <w:t>ცხრა</w:t>
      </w:r>
      <w:r w:rsidR="00B61AB7">
        <w:rPr>
          <w:rFonts w:ascii="Sylfaen" w:hAnsi="Sylfaen"/>
          <w:sz w:val="24"/>
          <w:szCs w:val="24"/>
          <w:lang w:val="ka-GE"/>
        </w:rPr>
        <w:t xml:space="preserve"> თვის </w:t>
      </w:r>
      <w:r w:rsidRPr="00C70C55">
        <w:rPr>
          <w:rFonts w:ascii="Sylfaen" w:hAnsi="Sylfaen"/>
          <w:sz w:val="24"/>
          <w:szCs w:val="24"/>
          <w:lang w:val="ka-GE"/>
        </w:rPr>
        <w:t>ბალანსი</w:t>
      </w:r>
      <w:bookmarkEnd w:id="0"/>
      <w:r w:rsidR="003C60B7">
        <w:rPr>
          <w:rFonts w:ascii="Sylfaen" w:hAnsi="Sylfaen"/>
          <w:sz w:val="24"/>
          <w:szCs w:val="24"/>
          <w:lang w:val="ka-GE"/>
        </w:rPr>
        <w:t xml:space="preserve"> </w:t>
      </w:r>
    </w:p>
    <w:p w:rsidR="005E1021" w:rsidRDefault="005E1021" w:rsidP="00C70C55">
      <w:pPr>
        <w:ind w:firstLine="720"/>
        <w:jc w:val="both"/>
        <w:rPr>
          <w:rFonts w:ascii="Sylfaen" w:hAnsi="Sylfaen"/>
          <w:sz w:val="24"/>
          <w:szCs w:val="24"/>
          <w:lang w:val="ka-GE"/>
        </w:rPr>
      </w:pPr>
      <w:r w:rsidRPr="00E41622">
        <w:rPr>
          <w:rFonts w:ascii="Sylfaen" w:hAnsi="Sylfaen"/>
          <w:sz w:val="24"/>
          <w:szCs w:val="24"/>
          <w:lang w:val="ka-GE"/>
        </w:rPr>
        <w:t>მარნეულის მუნიციპალიტეტის 202</w:t>
      </w:r>
      <w:r w:rsidR="009C5958" w:rsidRPr="00E41622">
        <w:rPr>
          <w:rFonts w:ascii="Sylfaen" w:hAnsi="Sylfaen"/>
          <w:sz w:val="24"/>
          <w:szCs w:val="24"/>
          <w:lang w:val="ka-GE"/>
        </w:rPr>
        <w:t>4</w:t>
      </w:r>
      <w:r w:rsidRPr="00E41622">
        <w:rPr>
          <w:rFonts w:ascii="Sylfaen" w:hAnsi="Sylfaen"/>
          <w:sz w:val="24"/>
          <w:szCs w:val="24"/>
          <w:lang w:val="ka-GE"/>
        </w:rPr>
        <w:t xml:space="preserve"> წლის ბიუჯეტი</w:t>
      </w:r>
      <w:r w:rsidR="009C5958" w:rsidRPr="00E41622">
        <w:rPr>
          <w:rFonts w:ascii="Sylfaen" w:hAnsi="Sylfaen"/>
          <w:sz w:val="24"/>
          <w:szCs w:val="24"/>
          <w:lang w:val="ka-GE"/>
        </w:rPr>
        <w:t xml:space="preserve">ს </w:t>
      </w:r>
      <w:r w:rsidR="00B51BE5">
        <w:rPr>
          <w:rFonts w:ascii="Sylfaen" w:hAnsi="Sylfaen"/>
          <w:sz w:val="24"/>
          <w:szCs w:val="24"/>
          <w:lang w:val="ka-GE"/>
        </w:rPr>
        <w:t>ცხრა</w:t>
      </w:r>
      <w:r w:rsidR="009C5958" w:rsidRPr="00E41622">
        <w:rPr>
          <w:rFonts w:ascii="Sylfaen" w:hAnsi="Sylfaen"/>
          <w:sz w:val="24"/>
          <w:szCs w:val="24"/>
          <w:lang w:val="ka-GE"/>
        </w:rPr>
        <w:t xml:space="preserve"> თვის</w:t>
      </w:r>
      <w:r w:rsidRPr="00E41622">
        <w:rPr>
          <w:rFonts w:ascii="Sylfaen" w:hAnsi="Sylfaen"/>
          <w:sz w:val="24"/>
          <w:szCs w:val="24"/>
          <w:lang w:val="ka-GE"/>
        </w:rPr>
        <w:t xml:space="preserve"> გეგმ</w:t>
      </w:r>
      <w:r w:rsidR="00E41622" w:rsidRPr="00E41622">
        <w:rPr>
          <w:rFonts w:ascii="Sylfaen" w:hAnsi="Sylfaen"/>
          <w:sz w:val="24"/>
          <w:szCs w:val="24"/>
          <w:lang w:val="ka-GE"/>
        </w:rPr>
        <w:t>ა</w:t>
      </w:r>
      <w:r w:rsidRPr="00E41622">
        <w:rPr>
          <w:rFonts w:ascii="Sylfaen" w:hAnsi="Sylfaen"/>
          <w:sz w:val="24"/>
          <w:szCs w:val="24"/>
          <w:lang w:val="ka-GE"/>
        </w:rPr>
        <w:t xml:space="preserve"> განსაზღვრული იყო </w:t>
      </w:r>
      <w:r w:rsidR="00B51BE5">
        <w:rPr>
          <w:rFonts w:ascii="Arial" w:hAnsi="Arial" w:cs="Arial"/>
          <w:b/>
          <w:sz w:val="20"/>
          <w:szCs w:val="20"/>
          <w:lang w:val="en-US"/>
        </w:rPr>
        <w:t>69 551 996</w:t>
      </w:r>
      <w:r w:rsidRPr="00E41622">
        <w:rPr>
          <w:rFonts w:ascii="Sylfaen" w:hAnsi="Sylfaen"/>
          <w:sz w:val="24"/>
          <w:szCs w:val="24"/>
          <w:lang w:val="ka-GE"/>
        </w:rPr>
        <w:t xml:space="preserve"> ლარის ოდენობით, ფაქტიურმა </w:t>
      </w:r>
      <w:r w:rsidR="00DF3EA0" w:rsidRPr="00E41622">
        <w:rPr>
          <w:rFonts w:ascii="Sylfaen" w:hAnsi="Sylfaen"/>
          <w:sz w:val="24"/>
          <w:szCs w:val="24"/>
          <w:lang w:val="ka-GE"/>
        </w:rPr>
        <w:t>დანახარჯმა</w:t>
      </w:r>
      <w:r w:rsidRPr="00E41622">
        <w:rPr>
          <w:rFonts w:ascii="Sylfaen" w:hAnsi="Sylfaen"/>
          <w:sz w:val="24"/>
          <w:szCs w:val="24"/>
          <w:lang w:val="ka-GE"/>
        </w:rPr>
        <w:t xml:space="preserve"> შეადგინა გეგმის </w:t>
      </w:r>
      <w:r w:rsidR="00B51BE5">
        <w:rPr>
          <w:rFonts w:ascii="Sylfaen" w:hAnsi="Sylfaen"/>
          <w:sz w:val="24"/>
          <w:szCs w:val="24"/>
          <w:lang w:val="ka-GE"/>
        </w:rPr>
        <w:t>75,7</w:t>
      </w:r>
      <w:r w:rsidRPr="00E41622">
        <w:rPr>
          <w:rFonts w:ascii="Sylfaen" w:hAnsi="Sylfaen"/>
          <w:sz w:val="24"/>
          <w:szCs w:val="24"/>
          <w:lang w:val="ka-GE"/>
        </w:rPr>
        <w:t>%</w:t>
      </w:r>
      <w:r w:rsidR="00C70C55" w:rsidRPr="00E41622">
        <w:rPr>
          <w:rFonts w:ascii="Sylfaen" w:hAnsi="Sylfaen"/>
          <w:sz w:val="24"/>
          <w:szCs w:val="24"/>
          <w:lang w:val="ka-GE"/>
        </w:rPr>
        <w:t xml:space="preserve"> </w:t>
      </w:r>
      <w:r w:rsidRPr="00E41622">
        <w:rPr>
          <w:rFonts w:ascii="Sylfaen" w:hAnsi="Sylfaen"/>
          <w:sz w:val="24"/>
          <w:szCs w:val="24"/>
          <w:lang w:val="ka-GE"/>
        </w:rPr>
        <w:t>-</w:t>
      </w:r>
      <w:r w:rsidR="00C70C55" w:rsidRPr="00E41622">
        <w:rPr>
          <w:rFonts w:ascii="Sylfaen" w:hAnsi="Sylfaen"/>
          <w:sz w:val="24"/>
          <w:szCs w:val="24"/>
          <w:lang w:val="ka-GE"/>
        </w:rPr>
        <w:t xml:space="preserve"> </w:t>
      </w:r>
      <w:r w:rsidR="00B51BE5" w:rsidRPr="00B51BE5">
        <w:rPr>
          <w:rFonts w:ascii="Arial" w:hAnsi="Arial" w:cs="Arial"/>
          <w:b/>
          <w:sz w:val="20"/>
          <w:szCs w:val="20"/>
          <w:lang w:val="en-US"/>
        </w:rPr>
        <w:t>52 684 224</w:t>
      </w:r>
      <w:r w:rsidRPr="00E41622">
        <w:rPr>
          <w:rFonts w:ascii="Sylfaen" w:hAnsi="Sylfaen"/>
          <w:sz w:val="24"/>
          <w:szCs w:val="24"/>
          <w:lang w:val="ka-GE"/>
        </w:rPr>
        <w:t xml:space="preserve"> ლარი, შემოსულობები დაგეგმილი იყო</w:t>
      </w:r>
      <w:r w:rsidR="00754E3F" w:rsidRPr="00E41622">
        <w:rPr>
          <w:rFonts w:ascii="Sylfaen" w:hAnsi="Sylfaen"/>
          <w:sz w:val="24"/>
          <w:szCs w:val="24"/>
          <w:lang w:val="en-US"/>
        </w:rPr>
        <w:t xml:space="preserve"> </w:t>
      </w:r>
      <w:r w:rsidR="00B51BE5" w:rsidRPr="00B51BE5">
        <w:rPr>
          <w:rFonts w:ascii="Arial" w:hAnsi="Arial" w:cs="Arial"/>
          <w:b/>
          <w:sz w:val="20"/>
          <w:szCs w:val="20"/>
          <w:lang w:val="ka-GE"/>
        </w:rPr>
        <w:t>58 876 169</w:t>
      </w:r>
      <w:r w:rsidR="00754E3F" w:rsidRPr="00E41622">
        <w:rPr>
          <w:rFonts w:ascii="Sylfaen" w:hAnsi="Sylfaen"/>
          <w:sz w:val="24"/>
          <w:szCs w:val="24"/>
          <w:lang w:val="en-US"/>
        </w:rPr>
        <w:t xml:space="preserve"> </w:t>
      </w:r>
      <w:r w:rsidRPr="00E41622">
        <w:rPr>
          <w:rFonts w:ascii="Sylfaen" w:hAnsi="Sylfaen"/>
          <w:sz w:val="24"/>
          <w:szCs w:val="24"/>
          <w:lang w:val="ka-GE"/>
        </w:rPr>
        <w:t>ლარის ოდენობით, ფაქტიურად შემოვიდა ბიუჯეტში</w:t>
      </w:r>
      <w:r w:rsidR="00DF3EA0" w:rsidRPr="00B51BE5">
        <w:rPr>
          <w:rFonts w:ascii="Sylfaen" w:hAnsi="Sylfaen"/>
          <w:b/>
          <w:sz w:val="24"/>
          <w:szCs w:val="24"/>
          <w:lang w:val="ka-GE"/>
        </w:rPr>
        <w:t xml:space="preserve"> </w:t>
      </w:r>
      <w:r w:rsidR="00B51BE5" w:rsidRPr="00B51BE5">
        <w:rPr>
          <w:rFonts w:ascii="Arial" w:hAnsi="Arial" w:cs="Arial"/>
          <w:b/>
          <w:sz w:val="20"/>
          <w:szCs w:val="20"/>
          <w:lang w:val="ka-GE"/>
        </w:rPr>
        <w:t>50 752 471</w:t>
      </w:r>
      <w:r w:rsidR="00A537D5" w:rsidRPr="00E41622">
        <w:rPr>
          <w:rFonts w:ascii="Sylfaen" w:hAnsi="Sylfaen"/>
          <w:sz w:val="24"/>
          <w:szCs w:val="24"/>
          <w:lang w:val="en-US"/>
        </w:rPr>
        <w:t xml:space="preserve"> </w:t>
      </w:r>
      <w:r w:rsidRPr="00E41622">
        <w:rPr>
          <w:rFonts w:ascii="Sylfaen" w:hAnsi="Sylfaen"/>
          <w:sz w:val="24"/>
          <w:szCs w:val="24"/>
          <w:lang w:val="ka-GE"/>
        </w:rPr>
        <w:t xml:space="preserve">ლარი, </w:t>
      </w:r>
      <w:r w:rsidR="00DF3EA0" w:rsidRPr="00E41622">
        <w:rPr>
          <w:rFonts w:ascii="Sylfaen" w:hAnsi="Sylfaen"/>
          <w:sz w:val="24"/>
          <w:szCs w:val="24"/>
          <w:lang w:val="ka-GE"/>
        </w:rPr>
        <w:t xml:space="preserve">ფინანსური აქტივების ცვლილებამ შეადგინა </w:t>
      </w:r>
      <w:r w:rsidR="00B51BE5" w:rsidRPr="00B51BE5">
        <w:rPr>
          <w:rFonts w:ascii="Sylfaen" w:hAnsi="Sylfaen"/>
          <w:sz w:val="24"/>
          <w:szCs w:val="24"/>
          <w:lang w:val="ka-GE"/>
        </w:rPr>
        <w:t>-1 931 754</w:t>
      </w:r>
      <w:r w:rsidR="00B51BE5">
        <w:rPr>
          <w:rFonts w:ascii="Sylfaen" w:hAnsi="Sylfaen"/>
          <w:sz w:val="24"/>
          <w:szCs w:val="24"/>
          <w:lang w:val="ka-GE"/>
        </w:rPr>
        <w:t xml:space="preserve"> </w:t>
      </w:r>
      <w:r w:rsidR="00DF3EA0" w:rsidRPr="00E41622">
        <w:rPr>
          <w:rFonts w:ascii="Sylfaen" w:hAnsi="Sylfaen"/>
          <w:sz w:val="24"/>
          <w:szCs w:val="24"/>
          <w:lang w:val="ka-GE"/>
        </w:rPr>
        <w:t>ლარი.</w:t>
      </w:r>
    </w:p>
    <w:p w:rsidR="00E00EFB" w:rsidRPr="00C70C55" w:rsidRDefault="00E00EFB" w:rsidP="00E00EFB">
      <w:pPr>
        <w:ind w:right="841" w:firstLine="720"/>
        <w:jc w:val="right"/>
        <w:rPr>
          <w:rFonts w:ascii="Sylfaen" w:hAnsi="Sylfaen"/>
          <w:sz w:val="24"/>
          <w:szCs w:val="24"/>
          <w:lang w:val="ka-GE"/>
        </w:rPr>
      </w:pPr>
      <w:r>
        <w:rPr>
          <w:rFonts w:ascii="Sylfaen" w:hAnsi="Sylfaen"/>
          <w:sz w:val="24"/>
          <w:szCs w:val="24"/>
          <w:lang w:val="ka-GE"/>
        </w:rPr>
        <w:t>(</w:t>
      </w:r>
      <w:r w:rsidRPr="00E00EFB">
        <w:rPr>
          <w:rFonts w:ascii="Sylfaen" w:hAnsi="Sylfaen"/>
          <w:sz w:val="16"/>
          <w:szCs w:val="16"/>
          <w:lang w:val="ka-GE"/>
        </w:rPr>
        <w:t>თანხა ლარებში)</w:t>
      </w:r>
    </w:p>
    <w:tbl>
      <w:tblPr>
        <w:tblW w:w="1360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106"/>
        <w:gridCol w:w="1760"/>
        <w:gridCol w:w="1640"/>
        <w:gridCol w:w="1620"/>
        <w:gridCol w:w="1642"/>
        <w:gridCol w:w="1418"/>
        <w:gridCol w:w="1417"/>
      </w:tblGrid>
      <w:tr w:rsidR="00DF3EA0" w:rsidRPr="00DF3EA0" w:rsidTr="00717417">
        <w:trPr>
          <w:trHeight w:val="624"/>
        </w:trPr>
        <w:tc>
          <w:tcPr>
            <w:tcW w:w="4106" w:type="dxa"/>
            <w:vMerge w:val="restart"/>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დასახელება</w:t>
            </w:r>
          </w:p>
        </w:tc>
        <w:tc>
          <w:tcPr>
            <w:tcW w:w="5020" w:type="dxa"/>
            <w:gridSpan w:val="3"/>
            <w:shd w:val="clear" w:color="000000" w:fill="FFFFFF"/>
            <w:vAlign w:val="center"/>
            <w:hideMark/>
          </w:tcPr>
          <w:p w:rsidR="00DF3EA0" w:rsidRPr="00DF3EA0" w:rsidRDefault="00DF3EA0" w:rsidP="00B51BE5">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202</w:t>
            </w:r>
            <w:r w:rsidR="00B51BE5">
              <w:rPr>
                <w:rFonts w:ascii="Sylfaen" w:eastAsia="Times New Roman" w:hAnsi="Sylfaen" w:cs="Calibri"/>
                <w:b/>
                <w:bCs/>
                <w:color w:val="000000"/>
                <w:sz w:val="20"/>
                <w:szCs w:val="20"/>
                <w:lang w:val="ka-GE" w:eastAsia="en-US"/>
              </w:rPr>
              <w:t>4</w:t>
            </w:r>
            <w:r w:rsidRPr="00DF3EA0">
              <w:rPr>
                <w:rFonts w:ascii="Sylfaen" w:eastAsia="Times New Roman" w:hAnsi="Sylfaen" w:cs="Calibri"/>
                <w:b/>
                <w:bCs/>
                <w:color w:val="000000"/>
                <w:sz w:val="20"/>
                <w:szCs w:val="20"/>
                <w:lang w:val="en-US" w:eastAsia="en-US"/>
              </w:rPr>
              <w:t xml:space="preserve">  წლის </w:t>
            </w:r>
            <w:r w:rsidR="00B51BE5">
              <w:rPr>
                <w:rFonts w:ascii="Sylfaen" w:eastAsia="Times New Roman" w:hAnsi="Sylfaen" w:cs="Calibri"/>
                <w:b/>
                <w:bCs/>
                <w:color w:val="000000"/>
                <w:sz w:val="20"/>
                <w:szCs w:val="20"/>
                <w:lang w:val="ka-GE" w:eastAsia="en-US"/>
              </w:rPr>
              <w:t xml:space="preserve">9 თვის </w:t>
            </w:r>
            <w:r w:rsidRPr="00DF3EA0">
              <w:rPr>
                <w:rFonts w:ascii="Sylfaen" w:eastAsia="Times New Roman" w:hAnsi="Sylfaen" w:cs="Calibri"/>
                <w:b/>
                <w:bCs/>
                <w:color w:val="000000"/>
                <w:sz w:val="20"/>
                <w:szCs w:val="20"/>
                <w:lang w:val="en-US" w:eastAsia="en-US"/>
              </w:rPr>
              <w:t xml:space="preserve"> გეგმა</w:t>
            </w:r>
          </w:p>
        </w:tc>
        <w:tc>
          <w:tcPr>
            <w:tcW w:w="4477" w:type="dxa"/>
            <w:gridSpan w:val="3"/>
            <w:shd w:val="clear" w:color="000000" w:fill="FFFFFF"/>
            <w:vAlign w:val="center"/>
            <w:hideMark/>
          </w:tcPr>
          <w:p w:rsidR="00DF3EA0" w:rsidRPr="00DF3EA0" w:rsidRDefault="00DF3EA0" w:rsidP="00B51BE5">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202</w:t>
            </w:r>
            <w:r w:rsidR="00B51BE5">
              <w:rPr>
                <w:rFonts w:ascii="Sylfaen" w:eastAsia="Times New Roman" w:hAnsi="Sylfaen" w:cs="Calibri"/>
                <w:b/>
                <w:bCs/>
                <w:color w:val="000000"/>
                <w:sz w:val="20"/>
                <w:szCs w:val="20"/>
                <w:lang w:val="ka-GE" w:eastAsia="en-US"/>
              </w:rPr>
              <w:t>4</w:t>
            </w:r>
            <w:r w:rsidRPr="00DF3EA0">
              <w:rPr>
                <w:rFonts w:ascii="Sylfaen" w:eastAsia="Times New Roman" w:hAnsi="Sylfaen" w:cs="Calibri"/>
                <w:b/>
                <w:bCs/>
                <w:color w:val="000000"/>
                <w:sz w:val="20"/>
                <w:szCs w:val="20"/>
                <w:lang w:val="en-US" w:eastAsia="en-US"/>
              </w:rPr>
              <w:t xml:space="preserve"> წლის  </w:t>
            </w:r>
            <w:r w:rsidR="00B51BE5">
              <w:rPr>
                <w:rFonts w:ascii="Sylfaen" w:eastAsia="Times New Roman" w:hAnsi="Sylfaen" w:cs="Calibri"/>
                <w:b/>
                <w:bCs/>
                <w:color w:val="000000"/>
                <w:sz w:val="20"/>
                <w:szCs w:val="20"/>
                <w:lang w:val="ka-GE" w:eastAsia="en-US"/>
              </w:rPr>
              <w:t xml:space="preserve">9 თვის </w:t>
            </w:r>
            <w:r w:rsidRPr="00DF3EA0">
              <w:rPr>
                <w:rFonts w:ascii="Sylfaen" w:eastAsia="Times New Roman" w:hAnsi="Sylfaen" w:cs="Calibri"/>
                <w:b/>
                <w:bCs/>
                <w:color w:val="000000"/>
                <w:sz w:val="20"/>
                <w:szCs w:val="20"/>
                <w:lang w:val="en-US" w:eastAsia="en-US"/>
              </w:rPr>
              <w:t>ფაქტი</w:t>
            </w:r>
          </w:p>
        </w:tc>
      </w:tr>
      <w:tr w:rsidR="00DF3EA0" w:rsidRPr="00DF3EA0" w:rsidTr="00717417">
        <w:trPr>
          <w:trHeight w:val="300"/>
        </w:trPr>
        <w:tc>
          <w:tcPr>
            <w:tcW w:w="4106" w:type="dxa"/>
            <w:vMerge/>
            <w:vAlign w:val="center"/>
            <w:hideMark/>
          </w:tcPr>
          <w:p w:rsidR="00DF3EA0" w:rsidRPr="00DF3EA0" w:rsidRDefault="00DF3EA0" w:rsidP="00DF3EA0">
            <w:pPr>
              <w:spacing w:after="0" w:line="240" w:lineRule="auto"/>
              <w:rPr>
                <w:rFonts w:ascii="Sylfaen" w:eastAsia="Times New Roman" w:hAnsi="Sylfaen" w:cs="Calibri"/>
                <w:b/>
                <w:bCs/>
                <w:sz w:val="20"/>
                <w:szCs w:val="20"/>
                <w:lang w:val="en-US" w:eastAsia="en-US"/>
              </w:rPr>
            </w:pPr>
          </w:p>
        </w:tc>
        <w:tc>
          <w:tcPr>
            <w:tcW w:w="1760" w:type="dxa"/>
            <w:vMerge w:val="restart"/>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სულ</w:t>
            </w:r>
          </w:p>
        </w:tc>
        <w:tc>
          <w:tcPr>
            <w:tcW w:w="3260" w:type="dxa"/>
            <w:gridSpan w:val="2"/>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მათ შორის</w:t>
            </w:r>
          </w:p>
        </w:tc>
        <w:tc>
          <w:tcPr>
            <w:tcW w:w="1642" w:type="dxa"/>
            <w:vMerge w:val="restart"/>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სულ</w:t>
            </w:r>
          </w:p>
        </w:tc>
        <w:tc>
          <w:tcPr>
            <w:tcW w:w="2835" w:type="dxa"/>
            <w:gridSpan w:val="2"/>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მათ შორის</w:t>
            </w:r>
          </w:p>
        </w:tc>
      </w:tr>
      <w:tr w:rsidR="00DF3EA0" w:rsidRPr="00DF3EA0" w:rsidTr="00717417">
        <w:trPr>
          <w:trHeight w:val="1356"/>
        </w:trPr>
        <w:tc>
          <w:tcPr>
            <w:tcW w:w="4106" w:type="dxa"/>
            <w:vMerge/>
            <w:vAlign w:val="center"/>
            <w:hideMark/>
          </w:tcPr>
          <w:p w:rsidR="00DF3EA0" w:rsidRPr="00DF3EA0" w:rsidRDefault="00DF3EA0" w:rsidP="00DF3EA0">
            <w:pPr>
              <w:spacing w:after="0" w:line="240" w:lineRule="auto"/>
              <w:rPr>
                <w:rFonts w:ascii="Sylfaen" w:eastAsia="Times New Roman" w:hAnsi="Sylfaen" w:cs="Calibri"/>
                <w:b/>
                <w:bCs/>
                <w:sz w:val="20"/>
                <w:szCs w:val="20"/>
                <w:lang w:val="en-US" w:eastAsia="en-US"/>
              </w:rPr>
            </w:pPr>
          </w:p>
        </w:tc>
        <w:tc>
          <w:tcPr>
            <w:tcW w:w="1760" w:type="dxa"/>
            <w:vMerge/>
            <w:vAlign w:val="center"/>
            <w:hideMark/>
          </w:tcPr>
          <w:p w:rsidR="00DF3EA0" w:rsidRPr="00DF3EA0" w:rsidRDefault="00DF3EA0" w:rsidP="00DF3EA0">
            <w:pPr>
              <w:spacing w:after="0" w:line="240" w:lineRule="auto"/>
              <w:rPr>
                <w:rFonts w:ascii="Sylfaen" w:eastAsia="Times New Roman" w:hAnsi="Sylfaen" w:cs="Calibri"/>
                <w:b/>
                <w:bCs/>
                <w:color w:val="000000"/>
                <w:sz w:val="20"/>
                <w:szCs w:val="20"/>
                <w:lang w:val="en-US" w:eastAsia="en-US"/>
              </w:rPr>
            </w:pPr>
          </w:p>
        </w:tc>
        <w:tc>
          <w:tcPr>
            <w:tcW w:w="164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საკუთარი შემოსავლები</w:t>
            </w:r>
          </w:p>
        </w:tc>
        <w:tc>
          <w:tcPr>
            <w:tcW w:w="162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c>
          <w:tcPr>
            <w:tcW w:w="1642" w:type="dxa"/>
            <w:vMerge/>
            <w:vAlign w:val="center"/>
            <w:hideMark/>
          </w:tcPr>
          <w:p w:rsidR="00DF3EA0" w:rsidRPr="00DF3EA0" w:rsidRDefault="00DF3EA0" w:rsidP="00DF3EA0">
            <w:pPr>
              <w:spacing w:after="0" w:line="240" w:lineRule="auto"/>
              <w:rPr>
                <w:rFonts w:ascii="Sylfaen" w:eastAsia="Times New Roman" w:hAnsi="Sylfaen" w:cs="Calibri"/>
                <w:b/>
                <w:bCs/>
                <w:color w:val="000000"/>
                <w:sz w:val="20"/>
                <w:szCs w:val="20"/>
                <w:lang w:val="en-US" w:eastAsia="en-US"/>
              </w:rPr>
            </w:pPr>
          </w:p>
        </w:tc>
        <w:tc>
          <w:tcPr>
            <w:tcW w:w="1418"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საკუთარი შემოსავლები</w:t>
            </w:r>
          </w:p>
        </w:tc>
        <w:tc>
          <w:tcPr>
            <w:tcW w:w="1417"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r>
      <w:tr w:rsidR="00DF3EA0" w:rsidRPr="00DF3EA0" w:rsidTr="00717417">
        <w:trPr>
          <w:trHeight w:val="288"/>
        </w:trPr>
        <w:tc>
          <w:tcPr>
            <w:tcW w:w="4106"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 </w:t>
            </w:r>
          </w:p>
        </w:tc>
        <w:tc>
          <w:tcPr>
            <w:tcW w:w="1760" w:type="dxa"/>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 </w:t>
            </w:r>
          </w:p>
        </w:tc>
        <w:tc>
          <w:tcPr>
            <w:tcW w:w="164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62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642" w:type="dxa"/>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 </w:t>
            </w:r>
          </w:p>
        </w:tc>
        <w:tc>
          <w:tcPr>
            <w:tcW w:w="1418"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417"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r>
      <w:tr w:rsidR="00B51BE5" w:rsidRPr="00DF3EA0" w:rsidTr="00717417">
        <w:trPr>
          <w:trHeight w:val="480"/>
        </w:trPr>
        <w:tc>
          <w:tcPr>
            <w:tcW w:w="4106" w:type="dxa"/>
            <w:shd w:val="clear" w:color="000000" w:fill="FFFFFF"/>
            <w:vAlign w:val="center"/>
            <w:hideMark/>
          </w:tcPr>
          <w:p w:rsidR="00B51BE5" w:rsidRPr="00DF3EA0" w:rsidRDefault="00B51BE5" w:rsidP="00B51BE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შემოსავლები</w:t>
            </w:r>
          </w:p>
        </w:tc>
        <w:tc>
          <w:tcPr>
            <w:tcW w:w="176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58 401 169</w:t>
            </w:r>
          </w:p>
        </w:tc>
        <w:tc>
          <w:tcPr>
            <w:tcW w:w="164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43 834 706</w:t>
            </w:r>
          </w:p>
        </w:tc>
        <w:tc>
          <w:tcPr>
            <w:tcW w:w="162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14 566 463</w:t>
            </w:r>
          </w:p>
        </w:tc>
        <w:tc>
          <w:tcPr>
            <w:tcW w:w="1642"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49 828 437</w:t>
            </w:r>
          </w:p>
        </w:tc>
        <w:tc>
          <w:tcPr>
            <w:tcW w:w="1418"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39 908 007</w:t>
            </w:r>
          </w:p>
        </w:tc>
        <w:tc>
          <w:tcPr>
            <w:tcW w:w="1417"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9 920 431</w:t>
            </w:r>
          </w:p>
        </w:tc>
      </w:tr>
      <w:tr w:rsidR="00B51BE5" w:rsidRPr="00DF3EA0" w:rsidTr="008F206C">
        <w:trPr>
          <w:trHeight w:val="360"/>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გადასახადები</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35 283 456</w:t>
            </w:r>
          </w:p>
        </w:tc>
        <w:tc>
          <w:tcPr>
            <w:tcW w:w="164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35 283 456</w:t>
            </w:r>
          </w:p>
        </w:tc>
        <w:tc>
          <w:tcPr>
            <w:tcW w:w="162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31 688 515</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31 688 515</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r>
      <w:tr w:rsidR="00B51BE5" w:rsidRPr="00DF3EA0" w:rsidTr="00717417">
        <w:trPr>
          <w:trHeight w:val="420"/>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გრანტები</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14 566 463</w:t>
            </w:r>
          </w:p>
        </w:tc>
        <w:tc>
          <w:tcPr>
            <w:tcW w:w="164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c>
          <w:tcPr>
            <w:tcW w:w="162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14 566 463</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9 920 431</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9 920 431</w:t>
            </w:r>
          </w:p>
        </w:tc>
      </w:tr>
      <w:tr w:rsidR="00B51BE5" w:rsidRPr="00DF3EA0" w:rsidTr="008F206C">
        <w:trPr>
          <w:trHeight w:val="510"/>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სხვა შემოსავლები</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8 551 250</w:t>
            </w:r>
          </w:p>
        </w:tc>
        <w:tc>
          <w:tcPr>
            <w:tcW w:w="164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8 551 250</w:t>
            </w:r>
          </w:p>
        </w:tc>
        <w:tc>
          <w:tcPr>
            <w:tcW w:w="162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8 219 492</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8 219 492</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r>
      <w:tr w:rsidR="00B51BE5" w:rsidRPr="00DF3EA0" w:rsidTr="00717417">
        <w:trPr>
          <w:trHeight w:val="435"/>
        </w:trPr>
        <w:tc>
          <w:tcPr>
            <w:tcW w:w="4106" w:type="dxa"/>
            <w:shd w:val="clear" w:color="000000" w:fill="FFFFFF"/>
            <w:vAlign w:val="center"/>
            <w:hideMark/>
          </w:tcPr>
          <w:p w:rsidR="00B51BE5" w:rsidRPr="00DF3EA0" w:rsidRDefault="00B51BE5" w:rsidP="00B51BE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ხარჯები</w:t>
            </w:r>
          </w:p>
        </w:tc>
        <w:tc>
          <w:tcPr>
            <w:tcW w:w="1760" w:type="dxa"/>
            <w:shd w:val="clear" w:color="000000" w:fill="FFFFFF"/>
            <w:noWrap/>
            <w:vAlign w:val="center"/>
            <w:hideMark/>
          </w:tcPr>
          <w:p w:rsidR="00B51BE5" w:rsidRDefault="00B51BE5" w:rsidP="00B51BE5">
            <w:pPr>
              <w:jc w:val="center"/>
              <w:rPr>
                <w:rFonts w:ascii="Arial" w:hAnsi="Arial" w:cs="Arial"/>
                <w:b/>
                <w:bCs/>
                <w:sz w:val="20"/>
                <w:szCs w:val="20"/>
              </w:rPr>
            </w:pPr>
            <w:r>
              <w:rPr>
                <w:rFonts w:ascii="Arial" w:hAnsi="Arial" w:cs="Arial"/>
                <w:b/>
                <w:bCs/>
                <w:sz w:val="20"/>
                <w:szCs w:val="20"/>
              </w:rPr>
              <w:t>38 737 908</w:t>
            </w:r>
          </w:p>
        </w:tc>
        <w:tc>
          <w:tcPr>
            <w:tcW w:w="1640" w:type="dxa"/>
            <w:shd w:val="clear" w:color="000000" w:fill="FFFFFF"/>
            <w:noWrap/>
            <w:vAlign w:val="center"/>
            <w:hideMark/>
          </w:tcPr>
          <w:p w:rsidR="00B51BE5" w:rsidRDefault="00B51BE5" w:rsidP="00B51BE5">
            <w:pPr>
              <w:jc w:val="center"/>
              <w:rPr>
                <w:rFonts w:ascii="Arial" w:hAnsi="Arial" w:cs="Arial"/>
                <w:b/>
                <w:bCs/>
                <w:sz w:val="20"/>
                <w:szCs w:val="20"/>
              </w:rPr>
            </w:pPr>
            <w:r>
              <w:rPr>
                <w:rFonts w:ascii="Arial" w:hAnsi="Arial" w:cs="Arial"/>
                <w:b/>
                <w:bCs/>
                <w:sz w:val="20"/>
                <w:szCs w:val="20"/>
              </w:rPr>
              <w:t>36 562 553</w:t>
            </w:r>
          </w:p>
        </w:tc>
        <w:tc>
          <w:tcPr>
            <w:tcW w:w="1620" w:type="dxa"/>
            <w:shd w:val="clear" w:color="000000" w:fill="FFFFFF"/>
            <w:noWrap/>
            <w:vAlign w:val="center"/>
            <w:hideMark/>
          </w:tcPr>
          <w:p w:rsidR="00B51BE5" w:rsidRDefault="00B51BE5" w:rsidP="00B51BE5">
            <w:pPr>
              <w:jc w:val="center"/>
              <w:rPr>
                <w:rFonts w:ascii="Arial" w:hAnsi="Arial" w:cs="Arial"/>
                <w:b/>
                <w:bCs/>
                <w:sz w:val="20"/>
                <w:szCs w:val="20"/>
              </w:rPr>
            </w:pPr>
            <w:r>
              <w:rPr>
                <w:rFonts w:ascii="Arial" w:hAnsi="Arial" w:cs="Arial"/>
                <w:b/>
                <w:bCs/>
                <w:sz w:val="20"/>
                <w:szCs w:val="20"/>
              </w:rPr>
              <w:t>2 175 355</w:t>
            </w:r>
          </w:p>
        </w:tc>
        <w:tc>
          <w:tcPr>
            <w:tcW w:w="1642" w:type="dxa"/>
            <w:shd w:val="clear" w:color="000000" w:fill="FFFFFF"/>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33 433 961</w:t>
            </w:r>
          </w:p>
        </w:tc>
        <w:tc>
          <w:tcPr>
            <w:tcW w:w="1418" w:type="dxa"/>
            <w:shd w:val="clear" w:color="000000" w:fill="FFFFFF"/>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31 869 871</w:t>
            </w:r>
          </w:p>
        </w:tc>
        <w:tc>
          <w:tcPr>
            <w:tcW w:w="1417" w:type="dxa"/>
            <w:shd w:val="clear" w:color="000000" w:fill="FFFFFF"/>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1 564 090</w:t>
            </w:r>
          </w:p>
        </w:tc>
      </w:tr>
      <w:tr w:rsidR="00B51BE5" w:rsidRPr="00DF3EA0" w:rsidTr="00717417">
        <w:trPr>
          <w:trHeight w:val="495"/>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შრომის ანაზღაურება</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6 214 647</w:t>
            </w:r>
          </w:p>
        </w:tc>
        <w:tc>
          <w:tcPr>
            <w:tcW w:w="164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6 214 647</w:t>
            </w:r>
          </w:p>
        </w:tc>
        <w:tc>
          <w:tcPr>
            <w:tcW w:w="162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5 444 621</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5 444 621</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r>
      <w:tr w:rsidR="00B51BE5" w:rsidRPr="00DF3EA0" w:rsidTr="00717417">
        <w:trPr>
          <w:trHeight w:val="465"/>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საქონელი და მომსახურება</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10 033 044</w:t>
            </w:r>
          </w:p>
        </w:tc>
        <w:tc>
          <w:tcPr>
            <w:tcW w:w="164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8 198 943</w:t>
            </w:r>
          </w:p>
        </w:tc>
        <w:tc>
          <w:tcPr>
            <w:tcW w:w="162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1 834 101</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7 775 409</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6 507 091</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1 268 318</w:t>
            </w:r>
          </w:p>
        </w:tc>
      </w:tr>
      <w:tr w:rsidR="00B51BE5" w:rsidRPr="00DF3EA0" w:rsidTr="00717417">
        <w:trPr>
          <w:trHeight w:val="525"/>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პროცენტი</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13 937</w:t>
            </w:r>
          </w:p>
        </w:tc>
        <w:tc>
          <w:tcPr>
            <w:tcW w:w="164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13 937</w:t>
            </w:r>
          </w:p>
        </w:tc>
        <w:tc>
          <w:tcPr>
            <w:tcW w:w="162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6 931</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6 931</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r>
      <w:tr w:rsidR="00B51BE5" w:rsidRPr="00DF3EA0" w:rsidTr="00717417">
        <w:trPr>
          <w:trHeight w:val="420"/>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სუბსიდიები</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17 114 078</w:t>
            </w:r>
          </w:p>
        </w:tc>
        <w:tc>
          <w:tcPr>
            <w:tcW w:w="164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16 871 824</w:t>
            </w:r>
          </w:p>
        </w:tc>
        <w:tc>
          <w:tcPr>
            <w:tcW w:w="162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242 254</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15 794 238</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15 583 366</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210 872</w:t>
            </w:r>
          </w:p>
        </w:tc>
      </w:tr>
      <w:tr w:rsidR="00B51BE5" w:rsidRPr="00DF3EA0" w:rsidTr="00717417">
        <w:trPr>
          <w:trHeight w:val="465"/>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lastRenderedPageBreak/>
              <w:t>გრანტები</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55 000</w:t>
            </w:r>
          </w:p>
        </w:tc>
        <w:tc>
          <w:tcPr>
            <w:tcW w:w="164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55 000</w:t>
            </w:r>
          </w:p>
        </w:tc>
        <w:tc>
          <w:tcPr>
            <w:tcW w:w="162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55 000</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55 000</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r>
      <w:tr w:rsidR="00B51BE5" w:rsidRPr="00DF3EA0" w:rsidTr="00717417">
        <w:trPr>
          <w:trHeight w:val="705"/>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სოციალური უზრუნველყოფა</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4 141 295</w:t>
            </w:r>
          </w:p>
        </w:tc>
        <w:tc>
          <w:tcPr>
            <w:tcW w:w="164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4 136 295</w:t>
            </w:r>
          </w:p>
        </w:tc>
        <w:tc>
          <w:tcPr>
            <w:tcW w:w="162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5 000</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3 985 360</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3 984 460</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900</w:t>
            </w:r>
          </w:p>
        </w:tc>
      </w:tr>
      <w:tr w:rsidR="00B51BE5" w:rsidRPr="00DF3EA0" w:rsidTr="00717417">
        <w:trPr>
          <w:trHeight w:val="465"/>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სხვა ხარჯები</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1 165 907</w:t>
            </w:r>
          </w:p>
        </w:tc>
        <w:tc>
          <w:tcPr>
            <w:tcW w:w="164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1 071 907</w:t>
            </w:r>
          </w:p>
        </w:tc>
        <w:tc>
          <w:tcPr>
            <w:tcW w:w="162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94 000</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372 401</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288 401</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84 000</w:t>
            </w:r>
          </w:p>
        </w:tc>
      </w:tr>
      <w:tr w:rsidR="00B51BE5" w:rsidRPr="00DF3EA0" w:rsidTr="00717417">
        <w:trPr>
          <w:trHeight w:val="435"/>
        </w:trPr>
        <w:tc>
          <w:tcPr>
            <w:tcW w:w="4106" w:type="dxa"/>
            <w:shd w:val="clear" w:color="000000" w:fill="FFFFFF"/>
            <w:vAlign w:val="center"/>
            <w:hideMark/>
          </w:tcPr>
          <w:p w:rsidR="00B51BE5" w:rsidRPr="00DF3EA0" w:rsidRDefault="00B51BE5" w:rsidP="00B51BE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საოპერაციო სალდო</w:t>
            </w:r>
          </w:p>
        </w:tc>
        <w:tc>
          <w:tcPr>
            <w:tcW w:w="1760" w:type="dxa"/>
            <w:shd w:val="clear" w:color="000000" w:fill="FFFFFF"/>
            <w:noWrap/>
            <w:vAlign w:val="center"/>
            <w:hideMark/>
          </w:tcPr>
          <w:p w:rsidR="00B51BE5" w:rsidRDefault="00B51BE5" w:rsidP="00B51BE5">
            <w:pPr>
              <w:jc w:val="center"/>
              <w:rPr>
                <w:rFonts w:ascii="Arial" w:hAnsi="Arial" w:cs="Arial"/>
                <w:b/>
                <w:bCs/>
                <w:sz w:val="20"/>
                <w:szCs w:val="20"/>
              </w:rPr>
            </w:pPr>
            <w:r>
              <w:rPr>
                <w:rFonts w:ascii="Arial" w:hAnsi="Arial" w:cs="Arial"/>
                <w:b/>
                <w:bCs/>
                <w:sz w:val="20"/>
                <w:szCs w:val="20"/>
              </w:rPr>
              <w:t>19 663 260</w:t>
            </w:r>
          </w:p>
        </w:tc>
        <w:tc>
          <w:tcPr>
            <w:tcW w:w="1640" w:type="dxa"/>
            <w:shd w:val="clear" w:color="000000" w:fill="FFFFFF"/>
            <w:noWrap/>
            <w:vAlign w:val="center"/>
            <w:hideMark/>
          </w:tcPr>
          <w:p w:rsidR="00B51BE5" w:rsidRDefault="00B51BE5" w:rsidP="00B51BE5">
            <w:pPr>
              <w:jc w:val="center"/>
              <w:rPr>
                <w:rFonts w:ascii="Arial" w:hAnsi="Arial" w:cs="Arial"/>
                <w:b/>
                <w:bCs/>
                <w:sz w:val="20"/>
                <w:szCs w:val="20"/>
              </w:rPr>
            </w:pPr>
            <w:r>
              <w:rPr>
                <w:rFonts w:ascii="Arial" w:hAnsi="Arial" w:cs="Arial"/>
                <w:b/>
                <w:bCs/>
                <w:sz w:val="20"/>
                <w:szCs w:val="20"/>
              </w:rPr>
              <w:t>7 272 153</w:t>
            </w:r>
          </w:p>
        </w:tc>
        <w:tc>
          <w:tcPr>
            <w:tcW w:w="1620" w:type="dxa"/>
            <w:shd w:val="clear" w:color="000000" w:fill="FFFFFF"/>
            <w:noWrap/>
            <w:vAlign w:val="center"/>
            <w:hideMark/>
          </w:tcPr>
          <w:p w:rsidR="00B51BE5" w:rsidRDefault="00B51BE5" w:rsidP="00B51BE5">
            <w:pPr>
              <w:jc w:val="center"/>
              <w:rPr>
                <w:rFonts w:ascii="Arial" w:hAnsi="Arial" w:cs="Arial"/>
                <w:b/>
                <w:bCs/>
                <w:sz w:val="20"/>
                <w:szCs w:val="20"/>
              </w:rPr>
            </w:pPr>
            <w:r>
              <w:rPr>
                <w:rFonts w:ascii="Arial" w:hAnsi="Arial" w:cs="Arial"/>
                <w:b/>
                <w:bCs/>
                <w:sz w:val="20"/>
                <w:szCs w:val="20"/>
              </w:rPr>
              <w:t>12 391 107</w:t>
            </w:r>
          </w:p>
        </w:tc>
        <w:tc>
          <w:tcPr>
            <w:tcW w:w="1642" w:type="dxa"/>
            <w:shd w:val="clear" w:color="000000" w:fill="FFFFFF"/>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16 394 477</w:t>
            </w:r>
          </w:p>
        </w:tc>
        <w:tc>
          <w:tcPr>
            <w:tcW w:w="1418" w:type="dxa"/>
            <w:shd w:val="clear" w:color="000000" w:fill="FFFFFF"/>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8 038 136</w:t>
            </w:r>
          </w:p>
        </w:tc>
        <w:tc>
          <w:tcPr>
            <w:tcW w:w="1417" w:type="dxa"/>
            <w:shd w:val="clear" w:color="000000" w:fill="FFFFFF"/>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8 356 340</w:t>
            </w:r>
          </w:p>
        </w:tc>
      </w:tr>
      <w:tr w:rsidR="00B51BE5" w:rsidRPr="00DF3EA0" w:rsidTr="00717417">
        <w:trPr>
          <w:trHeight w:val="705"/>
        </w:trPr>
        <w:tc>
          <w:tcPr>
            <w:tcW w:w="4106" w:type="dxa"/>
            <w:shd w:val="clear" w:color="000000" w:fill="FFFFFF"/>
            <w:vAlign w:val="center"/>
            <w:hideMark/>
          </w:tcPr>
          <w:p w:rsidR="00B51BE5" w:rsidRPr="00DF3EA0" w:rsidRDefault="00B51BE5" w:rsidP="00B51BE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არაფინანსური აქტივების ცვლილება</w:t>
            </w:r>
          </w:p>
        </w:tc>
        <w:tc>
          <w:tcPr>
            <w:tcW w:w="1760" w:type="dxa"/>
            <w:shd w:val="clear" w:color="000000" w:fill="FFFFFF"/>
            <w:noWrap/>
            <w:vAlign w:val="center"/>
            <w:hideMark/>
          </w:tcPr>
          <w:p w:rsidR="00B51BE5" w:rsidRDefault="00B51BE5" w:rsidP="00B51BE5">
            <w:pPr>
              <w:jc w:val="center"/>
              <w:rPr>
                <w:rFonts w:ascii="Arial" w:hAnsi="Arial" w:cs="Arial"/>
                <w:b/>
                <w:bCs/>
                <w:sz w:val="20"/>
                <w:szCs w:val="20"/>
              </w:rPr>
            </w:pPr>
            <w:r>
              <w:rPr>
                <w:rFonts w:ascii="Arial" w:hAnsi="Arial" w:cs="Arial"/>
                <w:b/>
                <w:bCs/>
                <w:sz w:val="20"/>
                <w:szCs w:val="20"/>
              </w:rPr>
              <w:t>30 292 082</w:t>
            </w:r>
          </w:p>
        </w:tc>
        <w:tc>
          <w:tcPr>
            <w:tcW w:w="1640" w:type="dxa"/>
            <w:shd w:val="clear" w:color="000000" w:fill="FFFFFF"/>
            <w:noWrap/>
            <w:vAlign w:val="center"/>
            <w:hideMark/>
          </w:tcPr>
          <w:p w:rsidR="00B51BE5" w:rsidRDefault="00B51BE5" w:rsidP="00B51BE5">
            <w:pPr>
              <w:jc w:val="center"/>
              <w:rPr>
                <w:rFonts w:ascii="Arial" w:hAnsi="Arial" w:cs="Arial"/>
                <w:b/>
                <w:bCs/>
                <w:sz w:val="20"/>
                <w:szCs w:val="20"/>
              </w:rPr>
            </w:pPr>
            <w:r>
              <w:rPr>
                <w:rFonts w:ascii="Arial" w:hAnsi="Arial" w:cs="Arial"/>
                <w:b/>
                <w:bCs/>
                <w:sz w:val="20"/>
                <w:szCs w:val="20"/>
              </w:rPr>
              <w:t>17 212 182</w:t>
            </w:r>
          </w:p>
        </w:tc>
        <w:tc>
          <w:tcPr>
            <w:tcW w:w="1620" w:type="dxa"/>
            <w:shd w:val="clear" w:color="000000" w:fill="FFFFFF"/>
            <w:noWrap/>
            <w:vAlign w:val="center"/>
            <w:hideMark/>
          </w:tcPr>
          <w:p w:rsidR="00B51BE5" w:rsidRDefault="00B51BE5" w:rsidP="00B51BE5">
            <w:pPr>
              <w:jc w:val="center"/>
              <w:rPr>
                <w:rFonts w:ascii="Arial" w:hAnsi="Arial" w:cs="Arial"/>
                <w:b/>
                <w:bCs/>
                <w:sz w:val="20"/>
                <w:szCs w:val="20"/>
              </w:rPr>
            </w:pPr>
            <w:r>
              <w:rPr>
                <w:rFonts w:ascii="Arial" w:hAnsi="Arial" w:cs="Arial"/>
                <w:b/>
                <w:bCs/>
                <w:sz w:val="20"/>
                <w:szCs w:val="20"/>
              </w:rPr>
              <w:t>13 079 900</w:t>
            </w:r>
          </w:p>
        </w:tc>
        <w:tc>
          <w:tcPr>
            <w:tcW w:w="1642" w:type="dxa"/>
            <w:shd w:val="clear" w:color="000000" w:fill="FFFFFF"/>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18 294 894</w:t>
            </w:r>
          </w:p>
        </w:tc>
        <w:tc>
          <w:tcPr>
            <w:tcW w:w="1418" w:type="dxa"/>
            <w:shd w:val="clear" w:color="000000" w:fill="FFFFFF"/>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9 332 684</w:t>
            </w:r>
          </w:p>
        </w:tc>
        <w:tc>
          <w:tcPr>
            <w:tcW w:w="1417" w:type="dxa"/>
            <w:shd w:val="clear" w:color="000000" w:fill="FFFFFF"/>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8 962 209</w:t>
            </w:r>
          </w:p>
        </w:tc>
      </w:tr>
      <w:tr w:rsidR="00B51BE5" w:rsidRPr="00DF3EA0" w:rsidTr="00717417">
        <w:trPr>
          <w:trHeight w:val="480"/>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ზრდა</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30 767 082</w:t>
            </w:r>
          </w:p>
        </w:tc>
        <w:tc>
          <w:tcPr>
            <w:tcW w:w="164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17 687 182</w:t>
            </w:r>
          </w:p>
        </w:tc>
        <w:tc>
          <w:tcPr>
            <w:tcW w:w="162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13 079 900</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19 218 927</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10 256 717</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8 962 209</w:t>
            </w:r>
          </w:p>
        </w:tc>
      </w:tr>
      <w:tr w:rsidR="00B51BE5" w:rsidRPr="00DF3EA0" w:rsidTr="00717417">
        <w:trPr>
          <w:trHeight w:val="450"/>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კლება</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475 000</w:t>
            </w:r>
          </w:p>
        </w:tc>
        <w:tc>
          <w:tcPr>
            <w:tcW w:w="164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475 000</w:t>
            </w:r>
          </w:p>
        </w:tc>
        <w:tc>
          <w:tcPr>
            <w:tcW w:w="1620"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924 033</w:t>
            </w:r>
          </w:p>
        </w:tc>
        <w:tc>
          <w:tcPr>
            <w:tcW w:w="1418"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924 033</w:t>
            </w:r>
          </w:p>
        </w:tc>
        <w:tc>
          <w:tcPr>
            <w:tcW w:w="1417" w:type="dxa"/>
            <w:shd w:val="clear" w:color="000000" w:fill="FFFFFF"/>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0</w:t>
            </w:r>
          </w:p>
        </w:tc>
      </w:tr>
      <w:tr w:rsidR="00B51BE5" w:rsidRPr="00DF3EA0" w:rsidTr="00717417">
        <w:trPr>
          <w:trHeight w:val="495"/>
        </w:trPr>
        <w:tc>
          <w:tcPr>
            <w:tcW w:w="4106" w:type="dxa"/>
            <w:shd w:val="clear" w:color="000000" w:fill="FFFFFF"/>
            <w:vAlign w:val="center"/>
            <w:hideMark/>
          </w:tcPr>
          <w:p w:rsidR="00B51BE5" w:rsidRPr="00DF3EA0" w:rsidRDefault="00B51BE5" w:rsidP="00B51BE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მთლიანი სალდო</w:t>
            </w:r>
          </w:p>
        </w:tc>
        <w:tc>
          <w:tcPr>
            <w:tcW w:w="176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-10 628 822</w:t>
            </w:r>
          </w:p>
        </w:tc>
        <w:tc>
          <w:tcPr>
            <w:tcW w:w="164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-9 940 029</w:t>
            </w:r>
          </w:p>
        </w:tc>
        <w:tc>
          <w:tcPr>
            <w:tcW w:w="162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-688 793</w:t>
            </w:r>
          </w:p>
        </w:tc>
        <w:tc>
          <w:tcPr>
            <w:tcW w:w="1642"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-1 900 417</w:t>
            </w:r>
          </w:p>
        </w:tc>
        <w:tc>
          <w:tcPr>
            <w:tcW w:w="1418"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-1 294 548</w:t>
            </w:r>
          </w:p>
        </w:tc>
        <w:tc>
          <w:tcPr>
            <w:tcW w:w="1417"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-605 869</w:t>
            </w:r>
          </w:p>
        </w:tc>
      </w:tr>
      <w:tr w:rsidR="00B51BE5" w:rsidRPr="00DF3EA0" w:rsidTr="00717417">
        <w:trPr>
          <w:trHeight w:val="675"/>
        </w:trPr>
        <w:tc>
          <w:tcPr>
            <w:tcW w:w="4106" w:type="dxa"/>
            <w:shd w:val="clear" w:color="000000" w:fill="FFFFFF"/>
            <w:vAlign w:val="center"/>
            <w:hideMark/>
          </w:tcPr>
          <w:p w:rsidR="00B51BE5" w:rsidRPr="00DF3EA0" w:rsidRDefault="00B51BE5" w:rsidP="00B51BE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ფინანსური აქტივების ცვლილება</w:t>
            </w:r>
          </w:p>
        </w:tc>
        <w:tc>
          <w:tcPr>
            <w:tcW w:w="176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-10 675 827</w:t>
            </w:r>
          </w:p>
        </w:tc>
        <w:tc>
          <w:tcPr>
            <w:tcW w:w="164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-9 987 034</w:t>
            </w:r>
          </w:p>
        </w:tc>
        <w:tc>
          <w:tcPr>
            <w:tcW w:w="162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-688 793</w:t>
            </w:r>
          </w:p>
        </w:tc>
        <w:tc>
          <w:tcPr>
            <w:tcW w:w="1642"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-1 931 754</w:t>
            </w:r>
          </w:p>
        </w:tc>
        <w:tc>
          <w:tcPr>
            <w:tcW w:w="1418"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-1 325 885</w:t>
            </w:r>
          </w:p>
        </w:tc>
        <w:tc>
          <w:tcPr>
            <w:tcW w:w="1417"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-605 869</w:t>
            </w:r>
          </w:p>
        </w:tc>
      </w:tr>
      <w:tr w:rsidR="00B51BE5" w:rsidRPr="00DF3EA0" w:rsidTr="00717417">
        <w:trPr>
          <w:trHeight w:val="325"/>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ზრდა</w:t>
            </w:r>
          </w:p>
        </w:tc>
        <w:tc>
          <w:tcPr>
            <w:tcW w:w="176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418"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r>
      <w:tr w:rsidR="00B51BE5" w:rsidRPr="00DF3EA0" w:rsidTr="00717417">
        <w:trPr>
          <w:trHeight w:val="417"/>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კლება</w:t>
            </w:r>
          </w:p>
        </w:tc>
        <w:tc>
          <w:tcPr>
            <w:tcW w:w="176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10 675 827</w:t>
            </w:r>
          </w:p>
        </w:tc>
        <w:tc>
          <w:tcPr>
            <w:tcW w:w="164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9 987 034</w:t>
            </w:r>
          </w:p>
        </w:tc>
        <w:tc>
          <w:tcPr>
            <w:tcW w:w="162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688 793</w:t>
            </w:r>
          </w:p>
        </w:tc>
        <w:tc>
          <w:tcPr>
            <w:tcW w:w="1642"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1 931 754</w:t>
            </w:r>
          </w:p>
        </w:tc>
        <w:tc>
          <w:tcPr>
            <w:tcW w:w="1418"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1 325 885</w:t>
            </w:r>
          </w:p>
        </w:tc>
        <w:tc>
          <w:tcPr>
            <w:tcW w:w="1417"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605 869</w:t>
            </w:r>
          </w:p>
        </w:tc>
      </w:tr>
      <w:tr w:rsidR="00B51BE5" w:rsidRPr="00DF3EA0" w:rsidTr="00717417">
        <w:trPr>
          <w:trHeight w:val="509"/>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ვალუტა და დეპოზიტები</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10 675 827</w:t>
            </w:r>
          </w:p>
        </w:tc>
        <w:tc>
          <w:tcPr>
            <w:tcW w:w="164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9 987 034</w:t>
            </w:r>
          </w:p>
        </w:tc>
        <w:tc>
          <w:tcPr>
            <w:tcW w:w="162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688 793</w:t>
            </w:r>
          </w:p>
        </w:tc>
        <w:tc>
          <w:tcPr>
            <w:tcW w:w="1642"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1 931 754</w:t>
            </w:r>
          </w:p>
        </w:tc>
        <w:tc>
          <w:tcPr>
            <w:tcW w:w="1418"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1 325 885</w:t>
            </w:r>
          </w:p>
        </w:tc>
        <w:tc>
          <w:tcPr>
            <w:tcW w:w="1417" w:type="dxa"/>
            <w:shd w:val="clear" w:color="auto" w:fill="auto"/>
            <w:vAlign w:val="center"/>
            <w:hideMark/>
          </w:tcPr>
          <w:p w:rsidR="00B51BE5" w:rsidRDefault="00B51BE5" w:rsidP="00B51BE5">
            <w:pPr>
              <w:jc w:val="center"/>
              <w:rPr>
                <w:rFonts w:ascii="Arial" w:hAnsi="Arial" w:cs="Arial"/>
                <w:sz w:val="20"/>
                <w:szCs w:val="20"/>
              </w:rPr>
            </w:pPr>
            <w:r>
              <w:rPr>
                <w:rFonts w:ascii="Arial" w:hAnsi="Arial" w:cs="Arial"/>
                <w:sz w:val="20"/>
                <w:szCs w:val="20"/>
              </w:rPr>
              <w:t>605 869</w:t>
            </w:r>
          </w:p>
        </w:tc>
      </w:tr>
      <w:tr w:rsidR="00B51BE5" w:rsidRPr="00DF3EA0" w:rsidTr="00717417">
        <w:trPr>
          <w:trHeight w:val="631"/>
        </w:trPr>
        <w:tc>
          <w:tcPr>
            <w:tcW w:w="4106" w:type="dxa"/>
            <w:shd w:val="clear" w:color="000000" w:fill="FFFFFF"/>
            <w:vAlign w:val="center"/>
            <w:hideMark/>
          </w:tcPr>
          <w:p w:rsidR="00B51BE5" w:rsidRPr="00DF3EA0" w:rsidRDefault="00B51BE5" w:rsidP="00B51BE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ვალდებულებების ცვლილება</w:t>
            </w:r>
          </w:p>
        </w:tc>
        <w:tc>
          <w:tcPr>
            <w:tcW w:w="176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-47 006</w:t>
            </w:r>
          </w:p>
        </w:tc>
        <w:tc>
          <w:tcPr>
            <w:tcW w:w="164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-47 006</w:t>
            </w:r>
          </w:p>
        </w:tc>
        <w:tc>
          <w:tcPr>
            <w:tcW w:w="162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-31 337</w:t>
            </w:r>
          </w:p>
        </w:tc>
        <w:tc>
          <w:tcPr>
            <w:tcW w:w="1418"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-31 337</w:t>
            </w:r>
          </w:p>
        </w:tc>
        <w:tc>
          <w:tcPr>
            <w:tcW w:w="1417"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r>
      <w:tr w:rsidR="00B51BE5" w:rsidRPr="00DF3EA0" w:rsidTr="00717417">
        <w:trPr>
          <w:trHeight w:val="480"/>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ზრდა</w:t>
            </w:r>
          </w:p>
        </w:tc>
        <w:tc>
          <w:tcPr>
            <w:tcW w:w="176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418"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r>
      <w:tr w:rsidR="00B51BE5" w:rsidRPr="00DF3EA0" w:rsidTr="00717417">
        <w:trPr>
          <w:trHeight w:val="465"/>
        </w:trPr>
        <w:tc>
          <w:tcPr>
            <w:tcW w:w="4106" w:type="dxa"/>
            <w:shd w:val="clear" w:color="auto" w:fill="auto"/>
            <w:vAlign w:val="center"/>
            <w:hideMark/>
          </w:tcPr>
          <w:p w:rsidR="00B51BE5" w:rsidRPr="00DF3EA0" w:rsidRDefault="00B51BE5" w:rsidP="00B51BE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კლება</w:t>
            </w:r>
          </w:p>
        </w:tc>
        <w:tc>
          <w:tcPr>
            <w:tcW w:w="176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47 006</w:t>
            </w:r>
          </w:p>
        </w:tc>
        <w:tc>
          <w:tcPr>
            <w:tcW w:w="164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47 006</w:t>
            </w:r>
          </w:p>
        </w:tc>
        <w:tc>
          <w:tcPr>
            <w:tcW w:w="1620"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0</w:t>
            </w:r>
          </w:p>
        </w:tc>
        <w:tc>
          <w:tcPr>
            <w:tcW w:w="1642"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31 337</w:t>
            </w:r>
          </w:p>
        </w:tc>
        <w:tc>
          <w:tcPr>
            <w:tcW w:w="1418" w:type="dxa"/>
            <w:shd w:val="clear" w:color="auto" w:fill="auto"/>
            <w:vAlign w:val="center"/>
            <w:hideMark/>
          </w:tcPr>
          <w:p w:rsidR="00B51BE5" w:rsidRDefault="00B51BE5" w:rsidP="00B51BE5">
            <w:pPr>
              <w:jc w:val="center"/>
              <w:rPr>
                <w:rFonts w:ascii="Arial" w:hAnsi="Arial" w:cs="Arial"/>
                <w:color w:val="000000"/>
                <w:sz w:val="20"/>
                <w:szCs w:val="20"/>
              </w:rPr>
            </w:pPr>
            <w:r>
              <w:rPr>
                <w:rFonts w:ascii="Arial" w:hAnsi="Arial" w:cs="Arial"/>
                <w:color w:val="000000"/>
                <w:sz w:val="20"/>
                <w:szCs w:val="20"/>
              </w:rPr>
              <w:t>31 337</w:t>
            </w:r>
          </w:p>
        </w:tc>
        <w:tc>
          <w:tcPr>
            <w:tcW w:w="1417"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r>
      <w:tr w:rsidR="00B51BE5" w:rsidRPr="00DF3EA0" w:rsidTr="00717417">
        <w:trPr>
          <w:trHeight w:val="519"/>
        </w:trPr>
        <w:tc>
          <w:tcPr>
            <w:tcW w:w="4106" w:type="dxa"/>
            <w:shd w:val="clear" w:color="000000" w:fill="FFFFFF"/>
            <w:vAlign w:val="center"/>
            <w:hideMark/>
          </w:tcPr>
          <w:p w:rsidR="00B51BE5" w:rsidRPr="00DF3EA0" w:rsidRDefault="00B51BE5" w:rsidP="00B51BE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ბალანსი</w:t>
            </w:r>
          </w:p>
        </w:tc>
        <w:tc>
          <w:tcPr>
            <w:tcW w:w="176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418"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B51BE5" w:rsidRDefault="00B51BE5" w:rsidP="00B51BE5">
            <w:pPr>
              <w:jc w:val="center"/>
              <w:rPr>
                <w:rFonts w:ascii="Arial" w:hAnsi="Arial" w:cs="Arial"/>
                <w:b/>
                <w:bCs/>
                <w:color w:val="000000"/>
                <w:sz w:val="20"/>
                <w:szCs w:val="20"/>
              </w:rPr>
            </w:pPr>
            <w:r>
              <w:rPr>
                <w:rFonts w:ascii="Arial" w:hAnsi="Arial" w:cs="Arial"/>
                <w:b/>
                <w:bCs/>
                <w:color w:val="000000"/>
                <w:sz w:val="20"/>
                <w:szCs w:val="20"/>
              </w:rPr>
              <w:t>0</w:t>
            </w:r>
          </w:p>
        </w:tc>
      </w:tr>
    </w:tbl>
    <w:p w:rsidR="00FA53C1" w:rsidRPr="005E1021" w:rsidRDefault="00FA53C1" w:rsidP="005E1021">
      <w:pPr>
        <w:jc w:val="both"/>
        <w:rPr>
          <w:rFonts w:ascii="Sylfaen" w:hAnsi="Sylfaen"/>
          <w:lang w:val="ka-GE"/>
        </w:rPr>
      </w:pPr>
    </w:p>
    <w:p w:rsidR="00FC668E" w:rsidRDefault="00FC668E" w:rsidP="003C60B7">
      <w:pPr>
        <w:spacing w:after="160" w:line="259" w:lineRule="auto"/>
        <w:outlineLvl w:val="1"/>
        <w:rPr>
          <w:rFonts w:ascii="Sylfaen" w:hAnsi="Sylfaen"/>
          <w:lang w:val="ka-GE"/>
        </w:rPr>
      </w:pPr>
    </w:p>
    <w:p w:rsidR="00C26ADB" w:rsidRPr="00C26ADB" w:rsidRDefault="00537A4A" w:rsidP="003C60B7">
      <w:pPr>
        <w:pStyle w:val="1"/>
        <w:rPr>
          <w:lang w:val="ka-GE"/>
        </w:rPr>
      </w:pPr>
      <w:bookmarkStart w:id="1" w:name="_Toc180489576"/>
      <w:r w:rsidRPr="000B2C4A">
        <w:rPr>
          <w:rFonts w:ascii="Sylfaen" w:hAnsi="Sylfaen"/>
          <w:lang w:val="ka-GE"/>
        </w:rPr>
        <w:lastRenderedPageBreak/>
        <w:t>თავი</w:t>
      </w:r>
      <w:r w:rsidRPr="000B2C4A">
        <w:rPr>
          <w:rFonts w:ascii="Sylfaen" w:hAnsi="Sylfaen"/>
          <w:lang w:val="en-US"/>
        </w:rPr>
        <w:t xml:space="preserve"> II</w:t>
      </w:r>
      <w:r w:rsidR="00CD6551" w:rsidRPr="000B2C4A">
        <w:rPr>
          <w:rFonts w:ascii="Sylfaen" w:hAnsi="Sylfaen"/>
          <w:lang w:val="en-US"/>
        </w:rPr>
        <w:t>.</w:t>
      </w:r>
      <w:r w:rsidRPr="000B2C4A">
        <w:rPr>
          <w:rFonts w:ascii="Sylfaen" w:hAnsi="Sylfaen"/>
          <w:lang w:val="ka-GE"/>
        </w:rPr>
        <w:t>მარნეულის მუნიციპალიტეტის 202</w:t>
      </w:r>
      <w:r w:rsidR="003C60B7">
        <w:rPr>
          <w:rFonts w:ascii="Sylfaen" w:hAnsi="Sylfaen"/>
          <w:lang w:val="ka-GE"/>
        </w:rPr>
        <w:t>4</w:t>
      </w:r>
      <w:r w:rsidRPr="000B2C4A">
        <w:rPr>
          <w:rFonts w:ascii="Sylfaen" w:hAnsi="Sylfaen"/>
          <w:lang w:val="ka-GE"/>
        </w:rPr>
        <w:t xml:space="preserve"> წლის შემოსულობები და გადასახდელები</w:t>
      </w:r>
      <w:bookmarkEnd w:id="1"/>
      <w:r w:rsidR="008611C5">
        <w:rPr>
          <w:rFonts w:ascii="Sylfaen" w:hAnsi="Sylfaen"/>
          <w:lang w:val="ka-GE"/>
        </w:rPr>
        <w:t xml:space="preserve"> </w:t>
      </w:r>
    </w:p>
    <w:p w:rsidR="005C5214" w:rsidRPr="00B76F68" w:rsidRDefault="00537A4A" w:rsidP="00B76F68">
      <w:pPr>
        <w:pStyle w:val="2"/>
        <w:rPr>
          <w:rFonts w:ascii="Sylfaen" w:hAnsi="Sylfaen"/>
          <w:lang w:val="ka-GE"/>
        </w:rPr>
      </w:pPr>
      <w:bookmarkStart w:id="2" w:name="_Toc180489577"/>
      <w:r w:rsidRPr="000B2C4A">
        <w:rPr>
          <w:rFonts w:ascii="Sylfaen" w:hAnsi="Sylfaen"/>
          <w:lang w:val="ka-GE"/>
        </w:rPr>
        <w:t>მუხლი 1.მარნეულის მუნიციპალიტეტის 202</w:t>
      </w:r>
      <w:r w:rsidR="003C60B7">
        <w:rPr>
          <w:rFonts w:ascii="Sylfaen" w:hAnsi="Sylfaen"/>
          <w:lang w:val="ka-GE"/>
        </w:rPr>
        <w:t>4</w:t>
      </w:r>
      <w:r w:rsidR="009D6099">
        <w:rPr>
          <w:rFonts w:ascii="Sylfaen" w:hAnsi="Sylfaen"/>
          <w:lang w:val="ka-GE"/>
        </w:rPr>
        <w:t xml:space="preserve"> </w:t>
      </w:r>
      <w:r w:rsidRPr="000B2C4A">
        <w:rPr>
          <w:rFonts w:ascii="Sylfaen" w:hAnsi="Sylfaen"/>
          <w:lang w:val="ka-GE"/>
        </w:rPr>
        <w:t>წლის</w:t>
      </w:r>
      <w:r w:rsidR="00B61AB7">
        <w:rPr>
          <w:rFonts w:ascii="Sylfaen" w:hAnsi="Sylfaen"/>
          <w:lang w:val="ka-GE"/>
        </w:rPr>
        <w:t xml:space="preserve"> </w:t>
      </w:r>
      <w:r w:rsidR="00B51BE5">
        <w:rPr>
          <w:rFonts w:ascii="Sylfaen" w:hAnsi="Sylfaen"/>
          <w:lang w:val="ka-GE"/>
        </w:rPr>
        <w:t>ცხრა</w:t>
      </w:r>
      <w:r w:rsidR="00B61AB7">
        <w:rPr>
          <w:rFonts w:ascii="Sylfaen" w:hAnsi="Sylfaen"/>
          <w:lang w:val="ka-GE"/>
        </w:rPr>
        <w:t xml:space="preserve"> თვის</w:t>
      </w:r>
      <w:r w:rsidRPr="000B2C4A">
        <w:rPr>
          <w:rFonts w:ascii="Sylfaen" w:hAnsi="Sylfaen"/>
          <w:lang w:val="ka-GE"/>
        </w:rPr>
        <w:t xml:space="preserve"> შემოსულობები</w:t>
      </w:r>
      <w:bookmarkEnd w:id="2"/>
    </w:p>
    <w:p w:rsidR="007B0E92" w:rsidRPr="007022BD" w:rsidRDefault="00537A4A" w:rsidP="00B76F68">
      <w:pPr>
        <w:ind w:firstLine="720"/>
        <w:jc w:val="both"/>
        <w:rPr>
          <w:rFonts w:ascii="Calibri" w:eastAsia="Times New Roman" w:hAnsi="Calibri" w:cs="Times New Roman"/>
          <w:lang w:val="en-US" w:eastAsia="en-US"/>
        </w:rPr>
      </w:pPr>
      <w:r w:rsidRPr="007022BD">
        <w:rPr>
          <w:rFonts w:ascii="Sylfaen" w:hAnsi="Sylfaen"/>
          <w:bCs/>
          <w:noProof/>
          <w:lang w:val="ka-GE"/>
        </w:rPr>
        <w:t>მარნეულის მუნიციპალიტეტის 202</w:t>
      </w:r>
      <w:r w:rsidR="006C6786" w:rsidRPr="007022BD">
        <w:rPr>
          <w:rFonts w:ascii="Sylfaen" w:hAnsi="Sylfaen"/>
          <w:bCs/>
          <w:noProof/>
          <w:lang w:val="ka-GE"/>
        </w:rPr>
        <w:t>4</w:t>
      </w:r>
      <w:r w:rsidRPr="007022BD">
        <w:rPr>
          <w:rFonts w:ascii="Sylfaen" w:hAnsi="Sylfaen"/>
          <w:bCs/>
          <w:noProof/>
          <w:lang w:val="ka-GE"/>
        </w:rPr>
        <w:t xml:space="preserve"> წლის ბიუჯეტის</w:t>
      </w:r>
      <w:r w:rsidR="006C6786" w:rsidRPr="007022BD">
        <w:rPr>
          <w:rFonts w:ascii="Sylfaen" w:hAnsi="Sylfaen"/>
          <w:bCs/>
          <w:noProof/>
          <w:lang w:val="ka-GE"/>
        </w:rPr>
        <w:t xml:space="preserve"> </w:t>
      </w:r>
      <w:r w:rsidR="00B51BE5" w:rsidRPr="007022BD">
        <w:rPr>
          <w:rFonts w:ascii="Sylfaen" w:hAnsi="Sylfaen"/>
          <w:bCs/>
          <w:noProof/>
          <w:lang w:val="ka-GE"/>
        </w:rPr>
        <w:t>ცხრა</w:t>
      </w:r>
      <w:r w:rsidR="006C6786" w:rsidRPr="007022BD">
        <w:rPr>
          <w:rFonts w:ascii="Sylfaen" w:hAnsi="Sylfaen"/>
          <w:bCs/>
          <w:noProof/>
          <w:lang w:val="ka-GE"/>
        </w:rPr>
        <w:t xml:space="preserve"> თვის </w:t>
      </w:r>
      <w:r w:rsidRPr="007022BD">
        <w:rPr>
          <w:rFonts w:ascii="Sylfaen" w:hAnsi="Sylfaen"/>
          <w:bCs/>
          <w:noProof/>
          <w:lang w:val="ka-GE"/>
        </w:rPr>
        <w:t xml:space="preserve"> შემოსავლებ</w:t>
      </w:r>
      <w:r w:rsidR="00A72678" w:rsidRPr="007022BD">
        <w:rPr>
          <w:rFonts w:ascii="Sylfaen" w:hAnsi="Sylfaen"/>
          <w:bCs/>
          <w:noProof/>
          <w:lang w:val="ka-GE"/>
        </w:rPr>
        <w:t>ი</w:t>
      </w:r>
      <w:r w:rsidRPr="007022BD">
        <w:rPr>
          <w:rFonts w:ascii="Sylfaen" w:hAnsi="Sylfaen"/>
          <w:bCs/>
          <w:noProof/>
          <w:lang w:val="ka-GE"/>
        </w:rPr>
        <w:t xml:space="preserve">  202</w:t>
      </w:r>
      <w:r w:rsidR="006C6786" w:rsidRPr="007022BD">
        <w:rPr>
          <w:rFonts w:ascii="Sylfaen" w:hAnsi="Sylfaen"/>
          <w:bCs/>
          <w:noProof/>
          <w:lang w:val="ka-GE"/>
        </w:rPr>
        <w:t>3</w:t>
      </w:r>
      <w:r w:rsidR="00C26ADB" w:rsidRPr="007022BD">
        <w:rPr>
          <w:rFonts w:ascii="Sylfaen" w:hAnsi="Sylfaen"/>
          <w:bCs/>
          <w:noProof/>
          <w:lang w:val="ka-GE"/>
        </w:rPr>
        <w:t xml:space="preserve"> </w:t>
      </w:r>
      <w:r w:rsidRPr="007022BD">
        <w:rPr>
          <w:rFonts w:ascii="Sylfaen" w:hAnsi="Sylfaen"/>
          <w:bCs/>
          <w:noProof/>
          <w:lang w:val="ka-GE"/>
        </w:rPr>
        <w:t>წ</w:t>
      </w:r>
      <w:r w:rsidR="006C6786" w:rsidRPr="007022BD">
        <w:rPr>
          <w:rFonts w:ascii="Sylfaen" w:hAnsi="Sylfaen"/>
          <w:bCs/>
          <w:noProof/>
          <w:lang w:val="ka-GE"/>
        </w:rPr>
        <w:t>ლის ანალოგიურ პერიოდთან</w:t>
      </w:r>
      <w:r w:rsidR="00A72678" w:rsidRPr="007022BD">
        <w:rPr>
          <w:rFonts w:ascii="Sylfaen" w:hAnsi="Sylfaen"/>
          <w:bCs/>
          <w:noProof/>
          <w:lang w:val="ka-GE"/>
        </w:rPr>
        <w:t xml:space="preserve"> შედარებით</w:t>
      </w:r>
      <w:r w:rsidRPr="007022BD">
        <w:rPr>
          <w:rFonts w:ascii="Sylfaen" w:hAnsi="Sylfaen"/>
          <w:bCs/>
          <w:noProof/>
          <w:lang w:val="ka-GE"/>
        </w:rPr>
        <w:t xml:space="preserve"> მნიშვნელოვნად </w:t>
      </w:r>
      <w:r w:rsidR="00A72678" w:rsidRPr="007022BD">
        <w:rPr>
          <w:rFonts w:ascii="Sylfaen" w:hAnsi="Sylfaen"/>
          <w:bCs/>
          <w:noProof/>
          <w:lang w:val="ka-GE"/>
        </w:rPr>
        <w:t>გაიზარდა, რაც გამოწვეული იქნა ქვეყნის ეკონომიკის ზრდის მაღალი მაჩვენებლით.</w:t>
      </w:r>
      <w:r w:rsidRPr="007022BD">
        <w:rPr>
          <w:rFonts w:ascii="Sylfaen" w:hAnsi="Sylfaen"/>
          <w:bCs/>
          <w:noProof/>
          <w:lang w:val="ka-GE"/>
        </w:rPr>
        <w:t xml:space="preserve"> მარნეულის მუნიციპალიტეტის საგადასახადო შემოსავლები, რომლებიც ბიუჯეტის მთლიანი შემოსულობების </w:t>
      </w:r>
      <w:r w:rsidR="00C26164" w:rsidRPr="007022BD">
        <w:rPr>
          <w:rFonts w:ascii="Sylfaen" w:hAnsi="Sylfaen"/>
          <w:bCs/>
          <w:noProof/>
          <w:lang w:val="ka-GE"/>
        </w:rPr>
        <w:t>6</w:t>
      </w:r>
      <w:r w:rsidR="00281FDE" w:rsidRPr="007022BD">
        <w:rPr>
          <w:rFonts w:ascii="Sylfaen" w:hAnsi="Sylfaen"/>
          <w:bCs/>
          <w:noProof/>
          <w:lang w:val="ka-GE"/>
        </w:rPr>
        <w:t>2,4</w:t>
      </w:r>
      <w:r w:rsidR="00001B7B" w:rsidRPr="007022BD">
        <w:rPr>
          <w:rFonts w:ascii="Sylfaen" w:hAnsi="Sylfaen"/>
          <w:bCs/>
          <w:noProof/>
          <w:lang w:val="ka-GE"/>
        </w:rPr>
        <w:t xml:space="preserve"> </w:t>
      </w:r>
      <w:r w:rsidRPr="007022BD">
        <w:rPr>
          <w:rFonts w:ascii="Sylfaen" w:hAnsi="Sylfaen"/>
          <w:bCs/>
          <w:noProof/>
          <w:lang w:val="ka-GE"/>
        </w:rPr>
        <w:t xml:space="preserve">%-ია </w:t>
      </w:r>
      <w:r w:rsidR="00C26164" w:rsidRPr="007022BD">
        <w:rPr>
          <w:rFonts w:ascii="Sylfaen" w:hAnsi="Sylfaen"/>
          <w:bCs/>
          <w:noProof/>
          <w:lang w:val="ka-GE"/>
        </w:rPr>
        <w:t xml:space="preserve"> </w:t>
      </w:r>
      <w:r w:rsidR="00C26164" w:rsidRPr="007022BD">
        <w:rPr>
          <w:rFonts w:ascii="Sylfaen" w:eastAsia="Times New Roman" w:hAnsi="Sylfaen" w:cs="Times New Roman"/>
          <w:lang w:val="ka-GE" w:eastAsia="en-US"/>
        </w:rPr>
        <w:t xml:space="preserve"> </w:t>
      </w:r>
      <w:r w:rsidRPr="007022BD">
        <w:rPr>
          <w:rFonts w:ascii="Sylfaen" w:hAnsi="Sylfaen"/>
          <w:bCs/>
          <w:noProof/>
          <w:lang w:val="ka-GE"/>
        </w:rPr>
        <w:t xml:space="preserve"> </w:t>
      </w:r>
      <w:r w:rsidR="00A72678" w:rsidRPr="007022BD">
        <w:rPr>
          <w:rFonts w:ascii="Sylfaen" w:hAnsi="Sylfaen"/>
          <w:bCs/>
          <w:noProof/>
          <w:lang w:val="ka-GE"/>
        </w:rPr>
        <w:t>გაიზარდა</w:t>
      </w:r>
      <w:r w:rsidR="00E33FA7" w:rsidRPr="007022BD">
        <w:rPr>
          <w:rFonts w:ascii="Sylfaen" w:hAnsi="Sylfaen"/>
          <w:bCs/>
          <w:noProof/>
          <w:lang w:val="ka-GE"/>
        </w:rPr>
        <w:t xml:space="preserve"> </w:t>
      </w:r>
      <w:r w:rsidR="00277BDC" w:rsidRPr="007022BD">
        <w:rPr>
          <w:rFonts w:ascii="Calibri" w:eastAsia="Times New Roman" w:hAnsi="Calibri" w:cs="Times New Roman"/>
          <w:lang w:val="en-US" w:eastAsia="en-US"/>
        </w:rPr>
        <w:t>-</w:t>
      </w:r>
      <w:r w:rsidR="00281FDE" w:rsidRPr="007022BD">
        <w:rPr>
          <w:rFonts w:ascii="Calibri" w:eastAsia="Times New Roman" w:hAnsi="Calibri" w:cs="Times New Roman"/>
          <w:lang w:val="en-US" w:eastAsia="en-US"/>
        </w:rPr>
        <w:t>5 682 846</w:t>
      </w:r>
      <w:r w:rsidR="005958CB" w:rsidRPr="007022BD">
        <w:rPr>
          <w:rFonts w:ascii="Calibri" w:eastAsia="Times New Roman" w:hAnsi="Calibri" w:cs="Times New Roman"/>
          <w:lang w:val="ka-GE" w:eastAsia="en-US"/>
        </w:rPr>
        <w:t xml:space="preserve"> </w:t>
      </w:r>
      <w:r w:rsidRPr="007022BD">
        <w:rPr>
          <w:rFonts w:ascii="Sylfaen" w:hAnsi="Sylfaen"/>
          <w:bCs/>
          <w:noProof/>
          <w:lang w:val="ka-GE"/>
        </w:rPr>
        <w:t>ლარით</w:t>
      </w:r>
      <w:r w:rsidR="00632444" w:rsidRPr="007022BD">
        <w:rPr>
          <w:rFonts w:ascii="Sylfaen" w:hAnsi="Sylfaen"/>
          <w:bCs/>
          <w:noProof/>
          <w:lang w:val="en-US"/>
        </w:rPr>
        <w:t>.</w:t>
      </w:r>
      <w:r w:rsidR="00445D6B" w:rsidRPr="007022BD">
        <w:rPr>
          <w:rFonts w:ascii="Sylfaen" w:hAnsi="Sylfaen"/>
          <w:bCs/>
          <w:noProof/>
          <w:lang w:val="en-US" w:eastAsia="en-US"/>
        </w:rPr>
        <w:drawing>
          <wp:anchor distT="0" distB="0" distL="114300" distR="114300" simplePos="0" relativeHeight="251681792" behindDoc="0" locked="0" layoutInCell="1" allowOverlap="1" wp14:anchorId="3BB779FB" wp14:editId="08CF60F0">
            <wp:simplePos x="0" y="0"/>
            <wp:positionH relativeFrom="margin">
              <wp:posOffset>5258435</wp:posOffset>
            </wp:positionH>
            <wp:positionV relativeFrom="margin">
              <wp:posOffset>-965835</wp:posOffset>
            </wp:positionV>
            <wp:extent cx="2621280" cy="548640"/>
            <wp:effectExtent l="0" t="0" r="7620" b="381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7022BD">
        <w:rPr>
          <w:rFonts w:ascii="Sylfaen" w:hAnsi="Sylfaen"/>
          <w:bCs/>
          <w:noProof/>
          <w:lang w:val="ka-GE"/>
        </w:rPr>
        <w:t xml:space="preserve">  </w:t>
      </w:r>
      <w:r w:rsidR="00C26ADB" w:rsidRPr="007022BD">
        <w:rPr>
          <w:rFonts w:ascii="Sylfaen" w:hAnsi="Sylfaen"/>
          <w:bCs/>
          <w:noProof/>
          <w:lang w:val="ka-GE"/>
        </w:rPr>
        <w:tab/>
      </w:r>
    </w:p>
    <w:p w:rsidR="00277BDC" w:rsidRDefault="00277BDC" w:rsidP="00277BDC">
      <w:pPr>
        <w:jc w:val="both"/>
        <w:rPr>
          <w:rFonts w:ascii="Calibri" w:eastAsia="Times New Roman" w:hAnsi="Calibri" w:cs="Calibri"/>
          <w:lang w:val="ka-GE" w:eastAsia="en-US"/>
        </w:rPr>
      </w:pPr>
      <w:r w:rsidRPr="007022BD">
        <w:rPr>
          <w:rFonts w:ascii="Sylfaen" w:hAnsi="Sylfaen"/>
          <w:bCs/>
          <w:noProof/>
          <w:lang w:val="ka-GE"/>
        </w:rPr>
        <w:t>ჯამში</w:t>
      </w:r>
      <w:r w:rsidR="00191EE7" w:rsidRPr="007022BD">
        <w:rPr>
          <w:rFonts w:ascii="Sylfaen" w:hAnsi="Sylfaen"/>
          <w:bCs/>
          <w:noProof/>
          <w:lang w:val="ka-GE"/>
        </w:rPr>
        <w:t xml:space="preserve">  მარნეულის მუნიციპალიტეტის </w:t>
      </w:r>
      <w:r w:rsidR="005958CB" w:rsidRPr="007022BD">
        <w:rPr>
          <w:rFonts w:ascii="Sylfaen" w:hAnsi="Sylfaen"/>
          <w:bCs/>
          <w:noProof/>
          <w:lang w:val="ka-GE"/>
        </w:rPr>
        <w:t xml:space="preserve">2024 წლის ბიუჯეტის </w:t>
      </w:r>
      <w:r w:rsidR="00281FDE" w:rsidRPr="007022BD">
        <w:rPr>
          <w:rFonts w:ascii="Sylfaen" w:hAnsi="Sylfaen"/>
          <w:bCs/>
          <w:noProof/>
          <w:lang w:val="ka-GE"/>
        </w:rPr>
        <w:t>ცხრა</w:t>
      </w:r>
      <w:r w:rsidR="005958CB" w:rsidRPr="007022BD">
        <w:rPr>
          <w:rFonts w:ascii="Sylfaen" w:hAnsi="Sylfaen"/>
          <w:bCs/>
          <w:noProof/>
          <w:lang w:val="ka-GE"/>
        </w:rPr>
        <w:t xml:space="preserve"> თვის</w:t>
      </w:r>
      <w:r w:rsidR="00191EE7" w:rsidRPr="007022BD">
        <w:rPr>
          <w:rFonts w:ascii="Sylfaen" w:hAnsi="Sylfaen"/>
          <w:bCs/>
          <w:noProof/>
          <w:lang w:val="ka-GE"/>
        </w:rPr>
        <w:t xml:space="preserve"> შემოსავლებმა </w:t>
      </w:r>
      <w:r w:rsidR="005958CB" w:rsidRPr="007022BD">
        <w:rPr>
          <w:rFonts w:ascii="Sylfaen" w:hAnsi="Sylfaen"/>
          <w:bCs/>
          <w:noProof/>
          <w:lang w:val="ka-GE"/>
        </w:rPr>
        <w:t>2023 წლის ანალოგიურ პერიოდთან</w:t>
      </w:r>
      <w:r w:rsidR="00191EE7" w:rsidRPr="007022BD">
        <w:rPr>
          <w:rFonts w:ascii="Sylfaen" w:hAnsi="Sylfaen"/>
          <w:bCs/>
          <w:noProof/>
          <w:lang w:val="ka-GE"/>
        </w:rPr>
        <w:t xml:space="preserve"> შედარებით განიცადა </w:t>
      </w:r>
      <w:r w:rsidR="007022BD" w:rsidRPr="007022BD">
        <w:rPr>
          <w:rFonts w:ascii="Sylfaen" w:hAnsi="Sylfaen"/>
          <w:bCs/>
          <w:noProof/>
          <w:lang w:val="ka-GE"/>
        </w:rPr>
        <w:t>27,6</w:t>
      </w:r>
      <w:r w:rsidR="00C26164" w:rsidRPr="007022BD">
        <w:rPr>
          <w:rFonts w:ascii="Sylfaen" w:hAnsi="Sylfaen"/>
          <w:bCs/>
          <w:noProof/>
          <w:lang w:val="ka-GE"/>
        </w:rPr>
        <w:t xml:space="preserve"> </w:t>
      </w:r>
      <w:r w:rsidR="00191EE7" w:rsidRPr="007022BD">
        <w:rPr>
          <w:rFonts w:ascii="Sylfaen" w:hAnsi="Sylfaen"/>
          <w:bCs/>
          <w:noProof/>
          <w:lang w:val="ka-GE"/>
        </w:rPr>
        <w:t xml:space="preserve">%-იანი </w:t>
      </w:r>
      <w:r w:rsidR="00FC6DFC" w:rsidRPr="007022BD">
        <w:rPr>
          <w:rFonts w:ascii="Sylfaen" w:hAnsi="Sylfaen"/>
          <w:bCs/>
          <w:noProof/>
          <w:lang w:val="ka-GE"/>
        </w:rPr>
        <w:t>ზრდ</w:t>
      </w:r>
      <w:r w:rsidR="002B4AA4" w:rsidRPr="007022BD">
        <w:rPr>
          <w:rFonts w:ascii="Sylfaen" w:hAnsi="Sylfaen"/>
          <w:bCs/>
          <w:noProof/>
          <w:lang w:val="ka-GE"/>
        </w:rPr>
        <w:t>ა</w:t>
      </w:r>
      <w:r w:rsidRPr="007022BD">
        <w:rPr>
          <w:rFonts w:ascii="Sylfaen" w:hAnsi="Sylfaen"/>
          <w:bCs/>
          <w:noProof/>
          <w:lang w:val="ka-GE"/>
        </w:rPr>
        <w:t xml:space="preserve"> </w:t>
      </w:r>
      <w:r w:rsidRPr="007022BD">
        <w:rPr>
          <w:rFonts w:ascii="Calibri" w:eastAsia="Times New Roman" w:hAnsi="Calibri" w:cs="Calibri"/>
          <w:lang w:val="en-US" w:eastAsia="en-US"/>
        </w:rPr>
        <w:t>-</w:t>
      </w:r>
      <w:r w:rsidR="00281FDE" w:rsidRPr="007022BD">
        <w:rPr>
          <w:rFonts w:ascii="Calibri" w:eastAsia="Times New Roman" w:hAnsi="Calibri" w:cs="Calibri"/>
          <w:lang w:val="en-US" w:eastAsia="en-US"/>
        </w:rPr>
        <w:t>10 776 518</w:t>
      </w:r>
      <w:r w:rsidRPr="007022BD">
        <w:rPr>
          <w:rFonts w:ascii="Calibri" w:eastAsia="Times New Roman" w:hAnsi="Calibri" w:cs="Calibri"/>
          <w:lang w:val="ka-GE" w:eastAsia="en-US"/>
        </w:rPr>
        <w:t xml:space="preserve"> ლარი.</w:t>
      </w:r>
    </w:p>
    <w:p w:rsidR="008F206C" w:rsidRDefault="00E00EFB" w:rsidP="00B76F68">
      <w:pPr>
        <w:ind w:right="841"/>
        <w:jc w:val="right"/>
        <w:rPr>
          <w:rFonts w:ascii="Sylfaen" w:eastAsia="Times New Roman" w:hAnsi="Sylfaen" w:cs="Calibri"/>
          <w:lang w:val="ka-GE" w:eastAsia="en-US"/>
        </w:rPr>
      </w:pPr>
      <w:r w:rsidRPr="007022BD">
        <w:rPr>
          <w:rFonts w:ascii="Calibri" w:eastAsia="Times New Roman" w:hAnsi="Calibri" w:cs="Calibri"/>
          <w:lang w:val="ka-GE" w:eastAsia="en-US"/>
        </w:rPr>
        <w:t>(თანხა ლარებში)</w:t>
      </w:r>
    </w:p>
    <w:p w:rsidR="00B51BE5" w:rsidRDefault="00B51BE5" w:rsidP="00B76F68">
      <w:pPr>
        <w:ind w:right="841"/>
        <w:jc w:val="right"/>
        <w:rPr>
          <w:rFonts w:ascii="Sylfaen" w:eastAsia="Times New Roman" w:hAnsi="Sylfaen" w:cs="Calibri"/>
          <w:lang w:val="ka-GE" w:eastAsia="en-US"/>
        </w:rPr>
      </w:pPr>
    </w:p>
    <w:tbl>
      <w:tblPr>
        <w:tblW w:w="13540" w:type="dxa"/>
        <w:tblLook w:val="04A0" w:firstRow="1" w:lastRow="0" w:firstColumn="1" w:lastColumn="0" w:noHBand="0" w:noVBand="1"/>
      </w:tblPr>
      <w:tblGrid>
        <w:gridCol w:w="1466"/>
        <w:gridCol w:w="5494"/>
        <w:gridCol w:w="1451"/>
        <w:gridCol w:w="1447"/>
        <w:gridCol w:w="1596"/>
        <w:gridCol w:w="877"/>
        <w:gridCol w:w="1209"/>
      </w:tblGrid>
      <w:tr w:rsidR="002C7097" w:rsidRPr="002C7097" w:rsidTr="002C7097">
        <w:trPr>
          <w:trHeight w:val="720"/>
        </w:trPr>
        <w:tc>
          <w:tcPr>
            <w:tcW w:w="1475" w:type="dxa"/>
            <w:tcBorders>
              <w:top w:val="single" w:sz="4" w:space="0" w:color="000000"/>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jc w:val="center"/>
              <w:rPr>
                <w:rFonts w:ascii="Sylfaen" w:eastAsia="Times New Roman" w:hAnsi="Sylfaen" w:cs="Times New Roman"/>
                <w:b/>
                <w:bCs/>
                <w:color w:val="000000"/>
                <w:sz w:val="16"/>
                <w:szCs w:val="16"/>
                <w:lang w:val="en-US" w:eastAsia="en-US"/>
              </w:rPr>
            </w:pPr>
            <w:r w:rsidRPr="002C7097">
              <w:rPr>
                <w:rFonts w:ascii="Sylfaen" w:eastAsia="Times New Roman" w:hAnsi="Sylfaen" w:cs="Times New Roman"/>
                <w:b/>
                <w:bCs/>
                <w:color w:val="000000"/>
                <w:sz w:val="16"/>
                <w:szCs w:val="16"/>
                <w:lang w:val="en-US" w:eastAsia="en-US"/>
              </w:rPr>
              <w:t xml:space="preserve">  შემოს. კლას.</w:t>
            </w:r>
            <w:r w:rsidRPr="002C7097">
              <w:rPr>
                <w:rFonts w:ascii="Sylfaen" w:eastAsia="Times New Roman" w:hAnsi="Sylfaen" w:cs="Times New Roman"/>
                <w:b/>
                <w:bCs/>
                <w:color w:val="000000"/>
                <w:sz w:val="16"/>
                <w:szCs w:val="16"/>
                <w:lang w:val="en-US" w:eastAsia="en-US"/>
              </w:rPr>
              <w:br/>
              <w:t xml:space="preserve"> კოდი</w:t>
            </w:r>
          </w:p>
        </w:tc>
        <w:tc>
          <w:tcPr>
            <w:tcW w:w="5625" w:type="dxa"/>
            <w:tcBorders>
              <w:top w:val="single" w:sz="4" w:space="0" w:color="000000"/>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center"/>
              <w:rPr>
                <w:rFonts w:ascii="Sylfaen" w:eastAsia="Times New Roman" w:hAnsi="Sylfaen" w:cs="Times New Roman"/>
                <w:b/>
                <w:bCs/>
                <w:color w:val="000000"/>
                <w:sz w:val="16"/>
                <w:szCs w:val="16"/>
                <w:lang w:val="en-US" w:eastAsia="en-US"/>
              </w:rPr>
            </w:pPr>
            <w:r w:rsidRPr="002C7097">
              <w:rPr>
                <w:rFonts w:ascii="Sylfaen" w:eastAsia="Times New Roman" w:hAnsi="Sylfaen" w:cs="Times New Roman"/>
                <w:b/>
                <w:bCs/>
                <w:color w:val="000000"/>
                <w:sz w:val="16"/>
                <w:szCs w:val="16"/>
                <w:lang w:val="en-US" w:eastAsia="en-US"/>
              </w:rPr>
              <w:t>დასახელება</w:t>
            </w:r>
          </w:p>
        </w:tc>
        <w:tc>
          <w:tcPr>
            <w:tcW w:w="1473" w:type="dxa"/>
            <w:tcBorders>
              <w:top w:val="single" w:sz="4" w:space="0" w:color="000000"/>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center"/>
              <w:rPr>
                <w:rFonts w:ascii="Sylfaen" w:eastAsia="Times New Roman" w:hAnsi="Sylfaen" w:cs="Times New Roman"/>
                <w:b/>
                <w:bCs/>
                <w:color w:val="000000"/>
                <w:sz w:val="16"/>
                <w:szCs w:val="16"/>
                <w:lang w:val="en-US" w:eastAsia="en-US"/>
              </w:rPr>
            </w:pPr>
            <w:r w:rsidRPr="002C7097">
              <w:rPr>
                <w:rFonts w:ascii="Sylfaen" w:eastAsia="Times New Roman" w:hAnsi="Sylfaen" w:cs="Times New Roman"/>
                <w:b/>
                <w:bCs/>
                <w:color w:val="000000"/>
                <w:sz w:val="16"/>
                <w:szCs w:val="16"/>
                <w:lang w:val="en-US" w:eastAsia="en-US"/>
              </w:rPr>
              <w:t>წლიური გეგმა</w:t>
            </w:r>
          </w:p>
        </w:tc>
        <w:tc>
          <w:tcPr>
            <w:tcW w:w="1456" w:type="dxa"/>
            <w:tcBorders>
              <w:top w:val="single" w:sz="4" w:space="0" w:color="000000"/>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center"/>
              <w:rPr>
                <w:rFonts w:ascii="Sylfaen" w:eastAsia="Times New Roman" w:hAnsi="Sylfaen" w:cs="Times New Roman"/>
                <w:b/>
                <w:bCs/>
                <w:color w:val="000000"/>
                <w:sz w:val="16"/>
                <w:szCs w:val="16"/>
                <w:lang w:val="en-US" w:eastAsia="en-US"/>
              </w:rPr>
            </w:pPr>
            <w:r w:rsidRPr="002C7097">
              <w:rPr>
                <w:rFonts w:ascii="Sylfaen" w:eastAsia="Times New Roman" w:hAnsi="Sylfaen" w:cs="Times New Roman"/>
                <w:b/>
                <w:bCs/>
                <w:color w:val="000000"/>
                <w:sz w:val="16"/>
                <w:szCs w:val="16"/>
                <w:lang w:val="en-US" w:eastAsia="en-US"/>
              </w:rPr>
              <w:t>კვარტალური გეგმა</w:t>
            </w:r>
          </w:p>
        </w:tc>
        <w:tc>
          <w:tcPr>
            <w:tcW w:w="1630" w:type="dxa"/>
            <w:tcBorders>
              <w:top w:val="single" w:sz="4" w:space="0" w:color="000000"/>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center"/>
              <w:rPr>
                <w:rFonts w:ascii="Sylfaen" w:eastAsia="Times New Roman" w:hAnsi="Sylfaen" w:cs="Times New Roman"/>
                <w:b/>
                <w:bCs/>
                <w:color w:val="000000"/>
                <w:sz w:val="16"/>
                <w:szCs w:val="16"/>
                <w:lang w:val="en-US" w:eastAsia="en-US"/>
              </w:rPr>
            </w:pPr>
            <w:r w:rsidRPr="002C7097">
              <w:rPr>
                <w:rFonts w:ascii="Sylfaen" w:eastAsia="Times New Roman" w:hAnsi="Sylfaen" w:cs="Times New Roman"/>
                <w:b/>
                <w:bCs/>
                <w:color w:val="000000"/>
                <w:sz w:val="16"/>
                <w:szCs w:val="16"/>
                <w:lang w:val="en-US" w:eastAsia="en-US"/>
              </w:rPr>
              <w:t>ფაქტი</w:t>
            </w:r>
          </w:p>
        </w:tc>
        <w:tc>
          <w:tcPr>
            <w:tcW w:w="878" w:type="dxa"/>
            <w:tcBorders>
              <w:top w:val="single" w:sz="4" w:space="0" w:color="000000"/>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center"/>
              <w:rPr>
                <w:rFonts w:ascii="Sylfaen" w:eastAsia="Times New Roman" w:hAnsi="Sylfaen" w:cs="Times New Roman"/>
                <w:b/>
                <w:bCs/>
                <w:color w:val="000000"/>
                <w:sz w:val="16"/>
                <w:szCs w:val="16"/>
                <w:lang w:val="en-US" w:eastAsia="en-US"/>
              </w:rPr>
            </w:pPr>
            <w:r w:rsidRPr="002C7097">
              <w:rPr>
                <w:rFonts w:ascii="Sylfaen" w:eastAsia="Times New Roman" w:hAnsi="Sylfaen" w:cs="Times New Roman"/>
                <w:b/>
                <w:bCs/>
                <w:color w:val="000000"/>
                <w:sz w:val="16"/>
                <w:szCs w:val="16"/>
                <w:lang w:val="en-US" w:eastAsia="en-US"/>
              </w:rPr>
              <w:t>% წლიური</w:t>
            </w:r>
          </w:p>
        </w:tc>
        <w:tc>
          <w:tcPr>
            <w:tcW w:w="1003" w:type="dxa"/>
            <w:tcBorders>
              <w:top w:val="single" w:sz="4" w:space="0" w:color="000000"/>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center"/>
              <w:rPr>
                <w:rFonts w:ascii="Sylfaen" w:eastAsia="Times New Roman" w:hAnsi="Sylfaen" w:cs="Times New Roman"/>
                <w:b/>
                <w:bCs/>
                <w:color w:val="000000"/>
                <w:sz w:val="16"/>
                <w:szCs w:val="16"/>
                <w:lang w:val="en-US" w:eastAsia="en-US"/>
              </w:rPr>
            </w:pPr>
            <w:r w:rsidRPr="002C7097">
              <w:rPr>
                <w:rFonts w:ascii="Sylfaen" w:eastAsia="Times New Roman" w:hAnsi="Sylfaen" w:cs="Times New Roman"/>
                <w:b/>
                <w:bCs/>
                <w:color w:val="000000"/>
                <w:sz w:val="16"/>
                <w:szCs w:val="16"/>
                <w:lang w:val="en-US" w:eastAsia="en-US"/>
              </w:rPr>
              <w:t>% კვარტალური</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0</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ჯამური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82 506 185</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69 551 996</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61 503 828</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75</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88</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 </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შემოსულობები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71 827 858</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58 876 169</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50 752 471</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71</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86</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შემოსავლები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71 193 858</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58 401 169</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49 828 437</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70</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85</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გადასახადები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44 194 400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35 283 456</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31 688 515</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72</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90</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1.1.3</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გადასახადები ქონებაზე</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7 800 000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5 850 000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4 169 295</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53</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71</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1.1.3.1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გადასახადები უძრავ ქონებაზე</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7 800 000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5 850 000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4 169 295</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53</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71</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1.1.3.1.1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ქონების გადასახადი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7 800 000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5 850 000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4 169 295</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53</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71</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1.1.3.1.1.1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საქართველოს საწარმოთა ქონებაზე (გარდა მიწისა)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4 300 000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3 225 000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3 769 266</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88</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117</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1.1.3.1.1.2</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უცხოურ  საწარმოთა ქონებაზე (გარდა მიწისა)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90 000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67 500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289</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0</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0</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1.1.3.1.1.3</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ფიზიკურ პირთა ქონებაზე (გარდა მიწისა)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52 500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22 403</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32</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43</w:t>
            </w:r>
          </w:p>
        </w:tc>
      </w:tr>
      <w:tr w:rsidR="002C7097" w:rsidRPr="002C7097" w:rsidTr="002C7097">
        <w:trPr>
          <w:trHeight w:val="480"/>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1.1.3.1.1.4</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სასოფლო-სამეურნეო დანიშნულების მიწაზე ქონების გადასახადი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2 060 000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1 545 000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326 203</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16</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21</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1.1.3.1.1.4.1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ფიზიკური პირებიდან</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1 760 000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1 320 000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309 446</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18</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23</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1.1.3.1.1.4.2</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იურიდიული პირებიდან</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300 000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225 000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16 757</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w:t>
            </w:r>
          </w:p>
        </w:tc>
      </w:tr>
      <w:tr w:rsidR="002C7097" w:rsidRPr="002C7097" w:rsidTr="002C7097">
        <w:trPr>
          <w:trHeight w:val="480"/>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1.1.3.1.1.5</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არასასოფლო-სამეურნეო დანიშნულების მიწაზე ქონების გადასახადი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1 280 000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960 000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51 135</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4</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5</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1.1.3.1.1.5.1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ფიზიკური პირებიდან</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190 000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142 500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93 429</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49</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66</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lastRenderedPageBreak/>
              <w:t>1.1.3.1.1.5.2</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იურიდიული პირებიდან</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1 090 000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817 500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-42 294</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-4</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-5</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1.1.4</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გადასახადები საქონელსა და მომსახურებაზე</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36 394 400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29 433 456</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27 519 220</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76</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93</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1.1.4.1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საყოველთაო გადასახადები საქონელსა და მომსახურებაზე</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36 394 400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29 433 456</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27 519 220</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76</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93</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1.1.4.1.1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დამატებული ღირებულების გადასახადი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36 394 400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29 433 456</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27 519 220</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76</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93</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1.3</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გრანტები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15 688 458</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14 566 463</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9 920 431</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63</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68</w:t>
            </w:r>
          </w:p>
        </w:tc>
      </w:tr>
      <w:tr w:rsidR="002C7097" w:rsidRPr="002C7097" w:rsidTr="002C7097">
        <w:trPr>
          <w:trHeight w:val="480"/>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1.3.3</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სხვა დონის სახელმწიფო ერთეულებიდან მიღებული  გრანტები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15 688 458</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14 566 463</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9 920 431</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63</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68</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1.3.3.1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მიმდინარე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2 041 848</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1 967 773</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1 410 441</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69</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72</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1.3.3.1.1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გრანტები ცენტრალური ბიუჯეტიდან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2 041 848</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1 967 773</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1 410 441</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69</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72</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1.3.3.1.1.1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გრანტები სახელმწიფო ბიუჯეტიდან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2 041 848</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1 967 773</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1 410 441</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69</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72</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1.3.3.1.1.1.2</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მიზნობრივი ტრანსფერი (კანონის ფარგლებში დელეგირებული)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316 300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242 225</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237 225</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75</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98</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1.3.3.1.1.1.3</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მიზნობრივი ტრანსფერი (მოსწავლთა ტრანსპორტირება)</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1 631 548</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1 631 548</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1 079 216</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66</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66</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1.3.3.1.1.1.9</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გრანტები სახელმწიფო ბიუჯეტიდან, მიმდინარე, სხვა</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94 000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94 000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94 000</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100</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100</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1.3.3.2</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კაპიტალური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13 620 987</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12 598 690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8 509 990</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62</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68</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1.3.3.2.1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გრანტები ცენტრალური ბიუჯეტიდან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13 620 987</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12 598 690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8 509 990</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62</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68</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1.3.3.2.1.1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გრანტები სახელმწიფო ბიუჯეტიდან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13 620 987</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12 598 690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8 509 990</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62</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68</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1.3.3.2.1.1.2</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კაპიტალური ტრანსფერი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13 620 987</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12 598 690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8 509 990</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62</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68</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1.4</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სხვა შემოსავლები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11 311 000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8 551 250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8 219 492</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73</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96</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1.4.1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 xml:space="preserve">შემოსავლები საკუთრებიდან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2 925 000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2 106 250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1 782 798</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61</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85</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1.4.1.1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პროცენტები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1 250 000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850 000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1 034 027</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83</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122</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1.4.1.5</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რენტა</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1 675 000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1 256 250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748 771</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45</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60</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1.4.2</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საქონლისა და მომსახურების რეალიზაცია</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4 730 000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3 605 000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3 996 621</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84</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111</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1.4.2.2</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ადმინისტრაციული მოსაკრებლები და გადასახდელები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4 720 000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3 605 000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3 979 718</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84</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110</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1.4.2.2.3</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სანებართვო მოსაკრებლები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820 000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672 500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868 097</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106</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129</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1.4.2.2.13</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სათამაშო ბიზნესის მოსაკრებელი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3 650 000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2 737 500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2 908 366</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80</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106</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1.4.2.2.14</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მოსაკრებელი დასახლებული ტერიტორიის დასუფთავებისათვის</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250 000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187 500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203 255</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81</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108</w:t>
            </w:r>
          </w:p>
        </w:tc>
      </w:tr>
      <w:tr w:rsidR="002C7097" w:rsidRPr="002C7097" w:rsidTr="002C7097">
        <w:trPr>
          <w:trHeight w:val="480"/>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1.4.2.3</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არა საბაზრო დაწესებულების ერთჯერადი და შემთხევითი გაყიდვები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7 500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16 903</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169</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225</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1.4.3</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სანქციები, ჯარიმები და საურავები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3 600 000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2 800 000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2 383 858</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66</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85</w:t>
            </w:r>
          </w:p>
        </w:tc>
      </w:tr>
      <w:tr w:rsidR="002C7097" w:rsidRPr="002C7097" w:rsidTr="002C7097">
        <w:trPr>
          <w:trHeight w:val="480"/>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1.4.4</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 xml:space="preserve">ტრანსფერები რომელიც სხვაგან არ არის კლასიფიცირებული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56 000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40 000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56 214</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100</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141</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31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არაფინანსური აქტივების კლება</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634 000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475 000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924 033</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146</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195</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31.1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ძირითადი აქტივები</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116 000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98 000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151 018</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130</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154</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lastRenderedPageBreak/>
              <w:t>31.1.1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შენობა ნაგებობები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98 000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98 000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132 541</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135</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135</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31.1.2</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 xml:space="preserve">მანქანა დანადგარები და ინვენტარი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18 000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18 478</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103</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 </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31.4</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 xml:space="preserve">არაწარმოებული აქტივები </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518 000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377 000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773 015</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149</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205</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31.4.1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color w:val="000000"/>
                <w:sz w:val="18"/>
                <w:szCs w:val="18"/>
                <w:lang w:val="en-US" w:eastAsia="en-US"/>
              </w:rPr>
            </w:pPr>
            <w:r w:rsidRPr="002C7097">
              <w:rPr>
                <w:rFonts w:ascii="Sylfaen" w:eastAsia="Times New Roman" w:hAnsi="Sylfaen" w:cs="Times New Roman"/>
                <w:color w:val="000000"/>
                <w:sz w:val="18"/>
                <w:szCs w:val="18"/>
                <w:lang w:val="en-US" w:eastAsia="en-US"/>
              </w:rPr>
              <w:t>მიწა</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518 000</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377 000</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773 015</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149</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color w:val="000000"/>
                <w:sz w:val="18"/>
                <w:szCs w:val="18"/>
                <w:lang w:val="en-US" w:eastAsia="en-US"/>
              </w:rPr>
            </w:pPr>
            <w:r w:rsidRPr="002C7097">
              <w:rPr>
                <w:rFonts w:ascii="Arial" w:eastAsia="Times New Roman" w:hAnsi="Arial" w:cs="Arial"/>
                <w:color w:val="000000"/>
                <w:sz w:val="18"/>
                <w:szCs w:val="18"/>
                <w:lang w:val="en-US" w:eastAsia="en-US"/>
              </w:rPr>
              <w:t>205</w:t>
            </w:r>
          </w:p>
        </w:tc>
      </w:tr>
      <w:tr w:rsidR="002C7097" w:rsidRPr="002C7097" w:rsidTr="002C7097">
        <w:trPr>
          <w:trHeight w:val="288"/>
        </w:trPr>
        <w:tc>
          <w:tcPr>
            <w:tcW w:w="1475" w:type="dxa"/>
            <w:tcBorders>
              <w:top w:val="nil"/>
              <w:left w:val="single" w:sz="4" w:space="0" w:color="000000"/>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41</w:t>
            </w:r>
          </w:p>
        </w:tc>
        <w:tc>
          <w:tcPr>
            <w:tcW w:w="5625"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Sylfaen" w:eastAsia="Times New Roman" w:hAnsi="Sylfaen" w:cs="Times New Roman"/>
                <w:b/>
                <w:bCs/>
                <w:color w:val="000000"/>
                <w:sz w:val="18"/>
                <w:szCs w:val="18"/>
                <w:lang w:val="en-US" w:eastAsia="en-US"/>
              </w:rPr>
            </w:pPr>
            <w:r w:rsidRPr="002C7097">
              <w:rPr>
                <w:rFonts w:ascii="Sylfaen" w:eastAsia="Times New Roman" w:hAnsi="Sylfaen" w:cs="Times New Roman"/>
                <w:b/>
                <w:bCs/>
                <w:color w:val="000000"/>
                <w:sz w:val="18"/>
                <w:szCs w:val="18"/>
                <w:lang w:val="en-US" w:eastAsia="en-US"/>
              </w:rPr>
              <w:t>ნაშთები წლის დასაწყისისათვის</w:t>
            </w:r>
          </w:p>
        </w:tc>
        <w:tc>
          <w:tcPr>
            <w:tcW w:w="147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10 678 327</w:t>
            </w:r>
          </w:p>
        </w:tc>
        <w:tc>
          <w:tcPr>
            <w:tcW w:w="1456"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10 675 827</w:t>
            </w:r>
          </w:p>
        </w:tc>
        <w:tc>
          <w:tcPr>
            <w:tcW w:w="1630"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jc w:val="right"/>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10 751 357</w:t>
            </w:r>
          </w:p>
        </w:tc>
        <w:tc>
          <w:tcPr>
            <w:tcW w:w="878"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 </w:t>
            </w:r>
          </w:p>
        </w:tc>
        <w:tc>
          <w:tcPr>
            <w:tcW w:w="1003" w:type="dxa"/>
            <w:tcBorders>
              <w:top w:val="nil"/>
              <w:left w:val="nil"/>
              <w:bottom w:val="single" w:sz="4" w:space="0" w:color="000000"/>
              <w:right w:val="single" w:sz="4" w:space="0" w:color="000000"/>
            </w:tcBorders>
            <w:shd w:val="clear" w:color="auto" w:fill="auto"/>
            <w:hideMark/>
          </w:tcPr>
          <w:p w:rsidR="002C7097" w:rsidRPr="002C7097" w:rsidRDefault="002C7097" w:rsidP="002C7097">
            <w:pPr>
              <w:spacing w:after="0" w:line="240" w:lineRule="auto"/>
              <w:rPr>
                <w:rFonts w:ascii="Arial" w:eastAsia="Times New Roman" w:hAnsi="Arial" w:cs="Arial"/>
                <w:b/>
                <w:bCs/>
                <w:color w:val="000000"/>
                <w:sz w:val="18"/>
                <w:szCs w:val="18"/>
                <w:lang w:val="en-US" w:eastAsia="en-US"/>
              </w:rPr>
            </w:pPr>
            <w:r w:rsidRPr="002C7097">
              <w:rPr>
                <w:rFonts w:ascii="Arial" w:eastAsia="Times New Roman" w:hAnsi="Arial" w:cs="Arial"/>
                <w:b/>
                <w:bCs/>
                <w:color w:val="000000"/>
                <w:sz w:val="18"/>
                <w:szCs w:val="18"/>
                <w:lang w:val="en-US" w:eastAsia="en-US"/>
              </w:rPr>
              <w:t> </w:t>
            </w:r>
          </w:p>
        </w:tc>
      </w:tr>
    </w:tbl>
    <w:p w:rsidR="00B51BE5" w:rsidRPr="00B51BE5" w:rsidRDefault="00B51BE5" w:rsidP="00B76F68">
      <w:pPr>
        <w:ind w:right="841"/>
        <w:jc w:val="right"/>
        <w:rPr>
          <w:rFonts w:ascii="Sylfaen" w:eastAsia="Times New Roman" w:hAnsi="Sylfaen" w:cs="Calibri"/>
          <w:lang w:val="ka-GE" w:eastAsia="en-US"/>
        </w:rPr>
      </w:pPr>
    </w:p>
    <w:p w:rsidR="009D6099" w:rsidRPr="00281FDE" w:rsidRDefault="00FC668E" w:rsidP="00281FDE">
      <w:pPr>
        <w:jc w:val="both"/>
        <w:rPr>
          <w:rFonts w:ascii="Arial" w:eastAsia="Times New Roman" w:hAnsi="Arial" w:cs="Arial"/>
          <w:b/>
          <w:bCs/>
          <w:color w:val="000000"/>
          <w:sz w:val="18"/>
          <w:szCs w:val="18"/>
          <w:lang w:val="en-US" w:eastAsia="en-US"/>
        </w:rPr>
      </w:pPr>
      <w:r w:rsidRPr="00E47E20">
        <w:rPr>
          <w:rFonts w:ascii="Sylfaen" w:hAnsi="Sylfaen"/>
          <w:b/>
          <w:bCs/>
          <w:noProof/>
          <w:lang w:val="en-US" w:eastAsia="en-US"/>
        </w:rPr>
        <w:drawing>
          <wp:anchor distT="0" distB="0" distL="114300" distR="114300" simplePos="0" relativeHeight="251673600" behindDoc="0" locked="0" layoutInCell="1" allowOverlap="1" wp14:anchorId="16C686FF" wp14:editId="593593C4">
            <wp:simplePos x="0" y="0"/>
            <wp:positionH relativeFrom="margin">
              <wp:posOffset>496570</wp:posOffset>
            </wp:positionH>
            <wp:positionV relativeFrom="margin">
              <wp:posOffset>8760460</wp:posOffset>
            </wp:positionV>
            <wp:extent cx="3040380" cy="368300"/>
            <wp:effectExtent l="0" t="0" r="7620" b="50800"/>
            <wp:wrapSquare wrapText="bothSides"/>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BE313D" w:rsidRPr="00E47E20">
        <w:rPr>
          <w:rFonts w:ascii="Sylfaen" w:hAnsi="Sylfaen"/>
          <w:bCs/>
          <w:noProof/>
          <w:lang w:val="ka-GE"/>
        </w:rPr>
        <w:t>შემოს</w:t>
      </w:r>
      <w:r w:rsidR="00281FDE">
        <w:rPr>
          <w:rFonts w:ascii="Sylfaen" w:hAnsi="Sylfaen"/>
          <w:bCs/>
          <w:noProof/>
          <w:lang w:val="ka-GE"/>
        </w:rPr>
        <w:t>ულობ</w:t>
      </w:r>
      <w:r w:rsidR="00E47E20" w:rsidRPr="00E47E20">
        <w:rPr>
          <w:rFonts w:ascii="Sylfaen" w:hAnsi="Sylfaen"/>
          <w:bCs/>
          <w:noProof/>
          <w:lang w:val="ka-GE"/>
        </w:rPr>
        <w:t>ე</w:t>
      </w:r>
      <w:r w:rsidR="00BE313D" w:rsidRPr="00E47E20">
        <w:rPr>
          <w:rFonts w:ascii="Sylfaen" w:hAnsi="Sylfaen"/>
          <w:bCs/>
          <w:noProof/>
          <w:lang w:val="ka-GE"/>
        </w:rPr>
        <w:t xml:space="preserve">ბში გადასახადების წილმა შეადგინა </w:t>
      </w:r>
      <w:r w:rsidR="00281FDE" w:rsidRPr="00281FDE">
        <w:rPr>
          <w:rFonts w:ascii="Sylfaen" w:hAnsi="Sylfaen"/>
          <w:bCs/>
          <w:noProof/>
          <w:lang w:val="ka-GE"/>
        </w:rPr>
        <w:t>62,4</w:t>
      </w:r>
      <w:r w:rsidR="00BE313D" w:rsidRPr="00E47E20">
        <w:rPr>
          <w:rFonts w:ascii="Sylfaen" w:hAnsi="Sylfaen"/>
          <w:bCs/>
          <w:noProof/>
          <w:lang w:val="ka-GE"/>
        </w:rPr>
        <w:t xml:space="preserve"> % -</w:t>
      </w:r>
      <w:r w:rsidR="00281FDE" w:rsidRPr="00281FDE">
        <w:rPr>
          <w:rFonts w:ascii="Sylfaen" w:hAnsi="Sylfaen"/>
          <w:bCs/>
          <w:noProof/>
        </w:rPr>
        <w:t>31 688 515</w:t>
      </w:r>
      <w:r w:rsidR="00BE313D" w:rsidRPr="00E47E20">
        <w:rPr>
          <w:rFonts w:ascii="Sylfaen" w:hAnsi="Sylfaen"/>
          <w:bCs/>
          <w:noProof/>
          <w:lang w:val="ka-GE"/>
        </w:rPr>
        <w:t xml:space="preserve">  ლარი, გრანტებმა შეადგინა </w:t>
      </w:r>
      <w:r w:rsidR="00281FDE">
        <w:rPr>
          <w:rFonts w:ascii="Sylfaen" w:hAnsi="Sylfaen"/>
          <w:bCs/>
          <w:noProof/>
          <w:lang w:val="ka-GE"/>
        </w:rPr>
        <w:t>19,5</w:t>
      </w:r>
      <w:r w:rsidR="00BE313D" w:rsidRPr="00E47E20">
        <w:rPr>
          <w:rFonts w:ascii="Sylfaen" w:hAnsi="Sylfaen"/>
          <w:bCs/>
          <w:noProof/>
          <w:lang w:val="ka-GE"/>
        </w:rPr>
        <w:t xml:space="preserve"> % -</w:t>
      </w:r>
      <w:r w:rsidR="00281FDE" w:rsidRPr="00281FDE">
        <w:rPr>
          <w:rFonts w:ascii="Sylfaen" w:hAnsi="Sylfaen"/>
          <w:bCs/>
          <w:noProof/>
        </w:rPr>
        <w:t>9 920 431</w:t>
      </w:r>
      <w:r w:rsidR="00BE313D" w:rsidRPr="00E47E20">
        <w:rPr>
          <w:rFonts w:ascii="Sylfaen" w:hAnsi="Sylfaen"/>
          <w:bCs/>
          <w:noProof/>
          <w:lang w:val="ka-GE"/>
        </w:rPr>
        <w:t xml:space="preserve"> ლარი, სხვა შემოსავლებმა </w:t>
      </w:r>
      <w:r w:rsidR="00281FDE">
        <w:rPr>
          <w:rFonts w:ascii="Sylfaen" w:hAnsi="Sylfaen"/>
          <w:bCs/>
          <w:noProof/>
          <w:lang w:val="ka-GE"/>
        </w:rPr>
        <w:t>16,2</w:t>
      </w:r>
      <w:r w:rsidR="00BE313D" w:rsidRPr="00E47E20">
        <w:rPr>
          <w:rFonts w:ascii="Sylfaen" w:hAnsi="Sylfaen"/>
          <w:bCs/>
          <w:noProof/>
          <w:lang w:val="ka-GE"/>
        </w:rPr>
        <w:t xml:space="preserve"> % - </w:t>
      </w:r>
      <w:r w:rsidR="00281FDE" w:rsidRPr="00281FDE">
        <w:rPr>
          <w:rFonts w:ascii="Arial" w:eastAsia="Times New Roman" w:hAnsi="Arial" w:cs="Arial"/>
          <w:bCs/>
          <w:color w:val="000000"/>
          <w:sz w:val="18"/>
          <w:szCs w:val="18"/>
          <w:lang w:val="en-US" w:eastAsia="en-US"/>
        </w:rPr>
        <w:t>8 219 492</w:t>
      </w:r>
      <w:r w:rsidR="00DA561D" w:rsidRPr="00E47E20">
        <w:rPr>
          <w:rFonts w:ascii="Sylfaen" w:hAnsi="Sylfaen"/>
          <w:bCs/>
          <w:noProof/>
          <w:lang w:val="ka-GE"/>
        </w:rPr>
        <w:t xml:space="preserve"> </w:t>
      </w:r>
      <w:r w:rsidR="00A8123C" w:rsidRPr="00E47E20">
        <w:rPr>
          <w:rFonts w:ascii="Sylfaen" w:hAnsi="Sylfaen"/>
          <w:bCs/>
          <w:noProof/>
          <w:lang w:val="ka-GE"/>
        </w:rPr>
        <w:t>ლარი</w:t>
      </w:r>
      <w:r w:rsidR="00BE313D" w:rsidRPr="00E47E20">
        <w:rPr>
          <w:rFonts w:ascii="Sylfaen" w:hAnsi="Sylfaen"/>
          <w:bCs/>
          <w:noProof/>
          <w:lang w:val="ka-GE"/>
        </w:rPr>
        <w:t>, არაფინანსური აქტივების კლება</w:t>
      </w:r>
      <w:r w:rsidR="00E47E20" w:rsidRPr="00E47E20">
        <w:rPr>
          <w:rFonts w:ascii="Sylfaen" w:hAnsi="Sylfaen"/>
          <w:bCs/>
          <w:noProof/>
          <w:lang w:val="ka-GE"/>
        </w:rPr>
        <w:t xml:space="preserve">მ შეადგინა </w:t>
      </w:r>
      <w:r w:rsidR="00DA561D" w:rsidRPr="00E47E20">
        <w:rPr>
          <w:rFonts w:ascii="Sylfaen" w:hAnsi="Sylfaen"/>
          <w:bCs/>
          <w:noProof/>
          <w:lang w:val="ka-GE"/>
        </w:rPr>
        <w:t xml:space="preserve"> </w:t>
      </w:r>
      <w:r w:rsidR="00E47E20" w:rsidRPr="00E47E20">
        <w:rPr>
          <w:rFonts w:ascii="Sylfaen" w:hAnsi="Sylfaen"/>
          <w:bCs/>
          <w:noProof/>
          <w:lang w:val="ka-GE"/>
        </w:rPr>
        <w:t>1</w:t>
      </w:r>
      <w:r w:rsidR="00281FDE">
        <w:rPr>
          <w:rFonts w:ascii="Sylfaen" w:hAnsi="Sylfaen"/>
          <w:bCs/>
          <w:noProof/>
          <w:lang w:val="ka-GE"/>
        </w:rPr>
        <w:t>,8</w:t>
      </w:r>
      <w:r w:rsidR="00BE313D" w:rsidRPr="00E47E20">
        <w:rPr>
          <w:rFonts w:ascii="Sylfaen" w:hAnsi="Sylfaen"/>
          <w:bCs/>
          <w:noProof/>
          <w:lang w:val="ka-GE"/>
        </w:rPr>
        <w:t xml:space="preserve"> %</w:t>
      </w:r>
      <w:r w:rsidR="004005C0" w:rsidRPr="00E47E20">
        <w:rPr>
          <w:rFonts w:ascii="Sylfaen" w:hAnsi="Sylfaen"/>
          <w:bCs/>
          <w:noProof/>
          <w:lang w:val="ka-GE"/>
        </w:rPr>
        <w:t xml:space="preserve"> -</w:t>
      </w:r>
      <w:r w:rsidR="00281FDE" w:rsidRPr="00281FDE">
        <w:rPr>
          <w:rFonts w:ascii="Sylfaen" w:hAnsi="Sylfaen"/>
          <w:bCs/>
          <w:noProof/>
          <w:lang w:val="ka-GE"/>
        </w:rPr>
        <w:t>924 033</w:t>
      </w:r>
      <w:r w:rsidR="004005C0" w:rsidRPr="00E47E20">
        <w:rPr>
          <w:rFonts w:ascii="Sylfaen" w:hAnsi="Sylfaen"/>
          <w:bCs/>
          <w:noProof/>
          <w:lang w:val="ka-GE"/>
        </w:rPr>
        <w:t xml:space="preserve"> ლარი. </w:t>
      </w:r>
    </w:p>
    <w:p w:rsidR="00373DB3" w:rsidRPr="00B76F68" w:rsidRDefault="007B0E92" w:rsidP="00B76F68">
      <w:pPr>
        <w:ind w:firstLine="720"/>
        <w:jc w:val="both"/>
        <w:rPr>
          <w:rFonts w:ascii="Sylfaen" w:hAnsi="Sylfaen"/>
          <w:bCs/>
          <w:noProof/>
          <w:lang w:val="en-US"/>
        </w:rPr>
      </w:pPr>
      <w:r w:rsidRPr="00E47E20">
        <w:rPr>
          <w:rFonts w:ascii="Sylfaen" w:hAnsi="Sylfaen"/>
          <w:bCs/>
          <w:noProof/>
          <w:lang w:val="ka-GE"/>
        </w:rPr>
        <w:t>ჯამში 202</w:t>
      </w:r>
      <w:r w:rsidR="00E47E20" w:rsidRPr="00E47E20">
        <w:rPr>
          <w:rFonts w:ascii="Sylfaen" w:hAnsi="Sylfaen"/>
          <w:bCs/>
          <w:noProof/>
          <w:lang w:val="ka-GE"/>
        </w:rPr>
        <w:t>4</w:t>
      </w:r>
      <w:r w:rsidRPr="00E47E20">
        <w:rPr>
          <w:rFonts w:ascii="Sylfaen" w:hAnsi="Sylfaen"/>
          <w:bCs/>
          <w:noProof/>
          <w:lang w:val="ka-GE"/>
        </w:rPr>
        <w:t xml:space="preserve"> წლის შემოსულობების </w:t>
      </w:r>
      <w:r w:rsidR="00281FDE">
        <w:rPr>
          <w:rFonts w:ascii="Sylfaen" w:hAnsi="Sylfaen"/>
          <w:bCs/>
          <w:noProof/>
          <w:lang w:val="ka-GE"/>
        </w:rPr>
        <w:t>ცხრა</w:t>
      </w:r>
      <w:r w:rsidR="00E47E20" w:rsidRPr="00E47E20">
        <w:rPr>
          <w:rFonts w:ascii="Sylfaen" w:hAnsi="Sylfaen"/>
          <w:bCs/>
          <w:noProof/>
          <w:lang w:val="ka-GE"/>
        </w:rPr>
        <w:t xml:space="preserve"> თვის </w:t>
      </w:r>
      <w:r w:rsidRPr="00E47E20">
        <w:rPr>
          <w:rFonts w:ascii="Sylfaen" w:hAnsi="Sylfaen"/>
          <w:bCs/>
          <w:noProof/>
          <w:lang w:val="ka-GE"/>
        </w:rPr>
        <w:t xml:space="preserve">გეგმა შესრულდა </w:t>
      </w:r>
      <w:r w:rsidR="00E47E20" w:rsidRPr="00E47E20">
        <w:rPr>
          <w:rFonts w:ascii="Sylfaen" w:hAnsi="Sylfaen"/>
          <w:bCs/>
          <w:noProof/>
          <w:lang w:val="ka-GE"/>
        </w:rPr>
        <w:t>8</w:t>
      </w:r>
      <w:r w:rsidR="00281FDE">
        <w:rPr>
          <w:rFonts w:ascii="Sylfaen" w:hAnsi="Sylfaen"/>
          <w:bCs/>
          <w:noProof/>
          <w:lang w:val="ka-GE"/>
        </w:rPr>
        <w:t>6</w:t>
      </w:r>
      <w:r w:rsidRPr="00E47E20">
        <w:rPr>
          <w:rFonts w:ascii="Sylfaen" w:hAnsi="Sylfaen"/>
          <w:bCs/>
          <w:noProof/>
          <w:lang w:val="ka-GE"/>
        </w:rPr>
        <w:t xml:space="preserve"> %-ით.</w:t>
      </w:r>
    </w:p>
    <w:p w:rsidR="00373DB3" w:rsidRPr="00B76F68" w:rsidRDefault="00F50F68" w:rsidP="00B76F68">
      <w:pPr>
        <w:pStyle w:val="2"/>
        <w:rPr>
          <w:rFonts w:ascii="Sylfaen" w:hAnsi="Sylfaen"/>
          <w:sz w:val="24"/>
          <w:szCs w:val="24"/>
          <w:lang w:val="ka-GE"/>
        </w:rPr>
      </w:pPr>
      <w:bookmarkStart w:id="3" w:name="_Toc180489578"/>
      <w:r w:rsidRPr="000B2C4A">
        <w:rPr>
          <w:rFonts w:ascii="Sylfaen" w:hAnsi="Sylfaen" w:cs="Sylfaen"/>
          <w:sz w:val="24"/>
          <w:szCs w:val="24"/>
          <w:lang w:val="ka-GE"/>
        </w:rPr>
        <w:t>მუხლი</w:t>
      </w:r>
      <w:r w:rsidR="009A456E">
        <w:rPr>
          <w:rFonts w:ascii="Sylfaen" w:hAnsi="Sylfaen" w:cs="Sylfaen"/>
          <w:sz w:val="24"/>
          <w:szCs w:val="24"/>
          <w:lang w:val="ka-GE"/>
        </w:rPr>
        <w:t xml:space="preserve"> </w:t>
      </w:r>
      <w:r w:rsidRPr="000B2C4A">
        <w:rPr>
          <w:rFonts w:ascii="Sylfaen" w:hAnsi="Sylfaen" w:cs="Sylfaen"/>
          <w:sz w:val="24"/>
          <w:szCs w:val="24"/>
          <w:lang w:val="ka-GE"/>
        </w:rPr>
        <w:t xml:space="preserve">2. </w:t>
      </w:r>
      <w:r w:rsidRPr="000B2C4A">
        <w:rPr>
          <w:rFonts w:ascii="Sylfaen" w:hAnsi="Sylfaen"/>
          <w:sz w:val="24"/>
          <w:szCs w:val="24"/>
          <w:lang w:val="ka-GE"/>
        </w:rPr>
        <w:t xml:space="preserve">მარნეულის მუნიციპალიტეტის </w:t>
      </w:r>
      <w:r w:rsidR="009A456E">
        <w:rPr>
          <w:rFonts w:ascii="Sylfaen" w:hAnsi="Sylfaen"/>
          <w:sz w:val="24"/>
          <w:szCs w:val="24"/>
          <w:lang w:val="ka-GE"/>
        </w:rPr>
        <w:t xml:space="preserve"> </w:t>
      </w:r>
      <w:r w:rsidRPr="000B2C4A">
        <w:rPr>
          <w:rFonts w:ascii="Sylfaen" w:hAnsi="Sylfaen"/>
          <w:sz w:val="24"/>
          <w:szCs w:val="24"/>
          <w:lang w:val="ka-GE"/>
        </w:rPr>
        <w:t>202</w:t>
      </w:r>
      <w:r w:rsidR="003C60B7">
        <w:rPr>
          <w:rFonts w:ascii="Sylfaen" w:hAnsi="Sylfaen"/>
          <w:sz w:val="24"/>
          <w:szCs w:val="24"/>
          <w:lang w:val="ka-GE"/>
        </w:rPr>
        <w:t>4</w:t>
      </w:r>
      <w:r w:rsidR="009A456E">
        <w:rPr>
          <w:rFonts w:ascii="Sylfaen" w:hAnsi="Sylfaen"/>
          <w:sz w:val="24"/>
          <w:szCs w:val="24"/>
          <w:lang w:val="ka-GE"/>
        </w:rPr>
        <w:t xml:space="preserve"> </w:t>
      </w:r>
      <w:r w:rsidRPr="000B2C4A">
        <w:rPr>
          <w:rFonts w:ascii="Sylfaen" w:hAnsi="Sylfaen"/>
          <w:sz w:val="24"/>
          <w:szCs w:val="24"/>
          <w:lang w:val="ka-GE"/>
        </w:rPr>
        <w:t xml:space="preserve"> წლის </w:t>
      </w:r>
      <w:r w:rsidR="003C7023">
        <w:rPr>
          <w:rFonts w:ascii="Sylfaen" w:hAnsi="Sylfaen"/>
          <w:sz w:val="24"/>
          <w:szCs w:val="24"/>
          <w:lang w:val="ka-GE"/>
        </w:rPr>
        <w:t>ცხრა</w:t>
      </w:r>
      <w:r w:rsidR="00B61AB7">
        <w:rPr>
          <w:rFonts w:ascii="Sylfaen" w:hAnsi="Sylfaen"/>
          <w:sz w:val="24"/>
          <w:szCs w:val="24"/>
          <w:lang w:val="ka-GE"/>
        </w:rPr>
        <w:t xml:space="preserve"> თვის </w:t>
      </w:r>
      <w:r w:rsidRPr="000B2C4A">
        <w:rPr>
          <w:rFonts w:ascii="Sylfaen" w:hAnsi="Sylfaen"/>
          <w:sz w:val="24"/>
          <w:szCs w:val="24"/>
          <w:lang w:val="ka-GE"/>
        </w:rPr>
        <w:t>გადასახდელები</w:t>
      </w:r>
      <w:bookmarkEnd w:id="3"/>
    </w:p>
    <w:p w:rsidR="00E73A85" w:rsidRPr="00AA060A" w:rsidRDefault="00166048" w:rsidP="00B76F68">
      <w:pPr>
        <w:ind w:firstLine="720"/>
        <w:jc w:val="both"/>
        <w:rPr>
          <w:rFonts w:ascii="Sylfaen" w:eastAsia="Times New Roman" w:hAnsi="Sylfaen" w:cs="Arial"/>
          <w:bCs/>
          <w:color w:val="000000"/>
          <w:lang w:val="ka-GE" w:eastAsia="en-US"/>
        </w:rPr>
      </w:pPr>
      <w:r w:rsidRPr="00AA060A">
        <w:rPr>
          <w:rFonts w:ascii="Sylfaen" w:hAnsi="Sylfaen" w:cs="Sylfaen"/>
          <w:lang w:val="ka-GE"/>
        </w:rPr>
        <w:t>მარნეულის მუნიციპალიტეტის გადასახდელებში</w:t>
      </w:r>
      <w:r w:rsidR="00FF5776" w:rsidRPr="00AA060A">
        <w:rPr>
          <w:rFonts w:ascii="Sylfaen" w:hAnsi="Sylfaen" w:cs="Sylfaen"/>
          <w:lang w:val="en-US"/>
        </w:rPr>
        <w:t xml:space="preserve"> </w:t>
      </w:r>
      <w:r w:rsidR="003C7023" w:rsidRPr="00AA060A">
        <w:rPr>
          <w:rFonts w:ascii="Sylfaen" w:hAnsi="Sylfaen" w:cs="Sylfaen"/>
          <w:lang w:val="ka-GE"/>
        </w:rPr>
        <w:t>ცხრა</w:t>
      </w:r>
      <w:r w:rsidR="00474BEA" w:rsidRPr="00AA060A">
        <w:rPr>
          <w:rFonts w:ascii="Sylfaen" w:hAnsi="Sylfaen" w:cs="Sylfaen"/>
          <w:lang w:val="ka-GE"/>
        </w:rPr>
        <w:t xml:space="preserve"> თვის გეგმიდან </w:t>
      </w:r>
      <w:r w:rsidR="005C50A5" w:rsidRPr="00AA060A">
        <w:rPr>
          <w:rFonts w:ascii="Arial" w:eastAsia="Times New Roman" w:hAnsi="Arial" w:cs="Arial"/>
          <w:b/>
          <w:bCs/>
          <w:lang w:val="en-US" w:eastAsia="en-US"/>
        </w:rPr>
        <w:t>69 551 995,70</w:t>
      </w:r>
      <w:r w:rsidRPr="00AA060A">
        <w:rPr>
          <w:rFonts w:ascii="Sylfaen" w:hAnsi="Sylfaen" w:cs="Sylfaen"/>
          <w:lang w:val="ka-GE"/>
        </w:rPr>
        <w:t xml:space="preserve"> </w:t>
      </w:r>
      <w:r w:rsidR="00474BEA" w:rsidRPr="00AA060A">
        <w:rPr>
          <w:rFonts w:ascii="Sylfaen" w:hAnsi="Sylfaen" w:cs="Sylfaen"/>
          <w:lang w:val="ka-GE"/>
        </w:rPr>
        <w:t xml:space="preserve">ლარი, </w:t>
      </w:r>
      <w:r w:rsidRPr="00AA060A">
        <w:rPr>
          <w:rFonts w:ascii="Sylfaen" w:hAnsi="Sylfaen" w:cs="Sylfaen"/>
          <w:lang w:val="ka-GE"/>
        </w:rPr>
        <w:t>ფაქტიურად დახარჯული</w:t>
      </w:r>
      <w:r w:rsidR="00474BEA" w:rsidRPr="00AA060A">
        <w:rPr>
          <w:rFonts w:ascii="Sylfaen" w:hAnsi="Sylfaen" w:cs="Sylfaen"/>
          <w:lang w:val="ka-GE"/>
        </w:rPr>
        <w:t>ა</w:t>
      </w:r>
      <w:r w:rsidRPr="00AA060A">
        <w:rPr>
          <w:rFonts w:ascii="Sylfaen" w:hAnsi="Sylfaen" w:cs="Sylfaen"/>
          <w:lang w:val="ka-GE"/>
        </w:rPr>
        <w:t xml:space="preserve"> </w:t>
      </w:r>
      <w:r w:rsidR="009E6037" w:rsidRPr="009E6037">
        <w:rPr>
          <w:rFonts w:ascii="Arial" w:eastAsia="Times New Roman" w:hAnsi="Arial" w:cs="Arial"/>
          <w:b/>
          <w:bCs/>
          <w:lang w:val="en-US" w:eastAsia="en-US"/>
        </w:rPr>
        <w:t>52 684 224</w:t>
      </w:r>
      <w:r w:rsidRPr="00AA060A">
        <w:rPr>
          <w:rFonts w:ascii="Arial" w:eastAsia="Times New Roman" w:hAnsi="Arial" w:cs="Arial"/>
          <w:b/>
          <w:bCs/>
          <w:lang w:val="en-US" w:eastAsia="en-US"/>
        </w:rPr>
        <w:t xml:space="preserve"> </w:t>
      </w:r>
      <w:r w:rsidRPr="00AA060A">
        <w:rPr>
          <w:rFonts w:ascii="Sylfaen" w:hAnsi="Sylfaen" w:cs="Sylfaen"/>
          <w:lang w:val="ka-GE"/>
        </w:rPr>
        <w:t>ლარი</w:t>
      </w:r>
      <w:r w:rsidR="00474BEA" w:rsidRPr="00AA060A">
        <w:rPr>
          <w:rFonts w:ascii="Sylfaen" w:hAnsi="Sylfaen" w:cs="Sylfaen"/>
          <w:lang w:val="ka-GE"/>
        </w:rPr>
        <w:t>,</w:t>
      </w:r>
      <w:r w:rsidR="00D91B15" w:rsidRPr="00AA060A">
        <w:rPr>
          <w:rFonts w:ascii="Sylfaen" w:hAnsi="Sylfaen" w:cs="Sylfaen"/>
          <w:lang w:val="ka-GE"/>
        </w:rPr>
        <w:t xml:space="preserve"> გეგმის </w:t>
      </w:r>
      <w:r w:rsidR="005C50A5" w:rsidRPr="00AA060A">
        <w:rPr>
          <w:rFonts w:ascii="Sylfaen" w:hAnsi="Sylfaen" w:cs="Sylfaen"/>
          <w:lang w:val="ka-GE"/>
        </w:rPr>
        <w:t>75,7</w:t>
      </w:r>
      <w:r w:rsidR="00D91B15" w:rsidRPr="00AA060A">
        <w:rPr>
          <w:rFonts w:ascii="Sylfaen" w:hAnsi="Sylfaen" w:cs="Sylfaen"/>
          <w:lang w:val="ka-GE"/>
        </w:rPr>
        <w:t xml:space="preserve">%. </w:t>
      </w:r>
      <w:r w:rsidR="00474BEA" w:rsidRPr="00AA060A">
        <w:rPr>
          <w:rFonts w:ascii="Sylfaen" w:hAnsi="Sylfaen" w:cs="Sylfaen"/>
          <w:lang w:val="ka-GE"/>
        </w:rPr>
        <w:t xml:space="preserve"> აქედან</w:t>
      </w:r>
      <w:r w:rsidR="00E213F1" w:rsidRPr="00AA060A">
        <w:rPr>
          <w:rFonts w:ascii="Sylfaen" w:hAnsi="Sylfaen" w:cs="Sylfaen"/>
          <w:lang w:val="ka-GE"/>
        </w:rPr>
        <w:t xml:space="preserve"> </w:t>
      </w:r>
      <w:r w:rsidRPr="00AA060A">
        <w:rPr>
          <w:rFonts w:ascii="Sylfaen" w:eastAsia="Times New Roman" w:hAnsi="Sylfaen" w:cs="Arial"/>
          <w:bCs/>
          <w:color w:val="000000"/>
          <w:lang w:val="ka-GE" w:eastAsia="en-US"/>
        </w:rPr>
        <w:t xml:space="preserve">ხარჯებმა შეადგინა </w:t>
      </w:r>
      <w:r w:rsidR="005C50A5" w:rsidRPr="00AA060A">
        <w:rPr>
          <w:rFonts w:ascii="Sylfaen" w:eastAsia="Times New Roman" w:hAnsi="Sylfaen" w:cs="Arial"/>
          <w:bCs/>
          <w:color w:val="000000"/>
          <w:lang w:val="ka-GE" w:eastAsia="en-US"/>
        </w:rPr>
        <w:t>63,5</w:t>
      </w:r>
      <w:r w:rsidR="00474BEA" w:rsidRPr="00AA060A">
        <w:rPr>
          <w:rFonts w:ascii="Sylfaen" w:eastAsia="Times New Roman" w:hAnsi="Sylfaen" w:cs="Arial"/>
          <w:bCs/>
          <w:color w:val="000000"/>
          <w:lang w:val="ka-GE" w:eastAsia="en-US"/>
        </w:rPr>
        <w:t xml:space="preserve"> </w:t>
      </w:r>
      <w:r w:rsidRPr="00AA060A">
        <w:rPr>
          <w:rFonts w:ascii="Sylfaen" w:eastAsia="Times New Roman" w:hAnsi="Sylfaen" w:cs="Arial"/>
          <w:bCs/>
          <w:color w:val="000000"/>
          <w:lang w:val="ka-GE" w:eastAsia="en-US"/>
        </w:rPr>
        <w:t>% -</w:t>
      </w:r>
      <w:r w:rsidR="005C50A5" w:rsidRPr="00AA060A">
        <w:rPr>
          <w:rFonts w:ascii="Arial" w:eastAsia="Times New Roman" w:hAnsi="Arial" w:cs="Arial"/>
          <w:color w:val="000000"/>
          <w:lang w:val="en-US" w:eastAsia="en-US"/>
        </w:rPr>
        <w:t>33 433 961</w:t>
      </w:r>
      <w:r w:rsidR="004D6D20" w:rsidRPr="00AA060A">
        <w:rPr>
          <w:rFonts w:eastAsia="Times New Roman" w:cs="Arial"/>
          <w:color w:val="000000"/>
          <w:lang w:val="ka-GE" w:eastAsia="en-US"/>
        </w:rPr>
        <w:t xml:space="preserve"> </w:t>
      </w:r>
      <w:r w:rsidRPr="00AA060A">
        <w:rPr>
          <w:rFonts w:ascii="Sylfaen" w:eastAsia="Times New Roman" w:hAnsi="Sylfaen" w:cs="Arial"/>
          <w:bCs/>
          <w:color w:val="000000"/>
          <w:lang w:val="ka-GE" w:eastAsia="en-US"/>
        </w:rPr>
        <w:t xml:space="preserve">ლარი, არაფინანსური აქტივების ზრდამ </w:t>
      </w:r>
      <w:r w:rsidR="005C50A5" w:rsidRPr="00AA060A">
        <w:rPr>
          <w:rFonts w:ascii="Sylfaen" w:eastAsia="Times New Roman" w:hAnsi="Sylfaen" w:cs="Arial"/>
          <w:bCs/>
          <w:color w:val="000000"/>
          <w:lang w:val="ka-GE" w:eastAsia="en-US"/>
        </w:rPr>
        <w:t>36,5</w:t>
      </w:r>
      <w:r w:rsidRPr="00AA060A">
        <w:rPr>
          <w:rFonts w:ascii="Sylfaen" w:eastAsia="Times New Roman" w:hAnsi="Sylfaen" w:cs="Arial"/>
          <w:bCs/>
          <w:color w:val="000000"/>
          <w:lang w:val="ka-GE" w:eastAsia="en-US"/>
        </w:rPr>
        <w:t xml:space="preserve"> %-</w:t>
      </w:r>
      <w:r w:rsidR="005C50A5" w:rsidRPr="00AA060A">
        <w:rPr>
          <w:rFonts w:eastAsia="Times New Roman" w:cs="Arial"/>
          <w:bCs/>
          <w:color w:val="000000"/>
          <w:lang w:val="ka-GE" w:eastAsia="en-US"/>
        </w:rPr>
        <w:t>19 218 927</w:t>
      </w:r>
      <w:r w:rsidRPr="00AA060A">
        <w:rPr>
          <w:rFonts w:eastAsia="Times New Roman" w:cs="Arial"/>
          <w:bCs/>
          <w:color w:val="000000"/>
          <w:lang w:val="ka-GE" w:eastAsia="en-US"/>
        </w:rPr>
        <w:t xml:space="preserve"> </w:t>
      </w:r>
      <w:r w:rsidRPr="00AA060A">
        <w:rPr>
          <w:rFonts w:ascii="Sylfaen" w:eastAsia="Times New Roman" w:hAnsi="Sylfaen" w:cs="Arial"/>
          <w:bCs/>
          <w:color w:val="000000"/>
          <w:lang w:val="ka-GE" w:eastAsia="en-US"/>
        </w:rPr>
        <w:t>ლარი,</w:t>
      </w:r>
      <w:r w:rsidR="00E213F1" w:rsidRPr="00AA060A">
        <w:rPr>
          <w:rFonts w:ascii="Sylfaen" w:eastAsia="Times New Roman" w:hAnsi="Sylfaen" w:cs="Arial"/>
          <w:bCs/>
          <w:color w:val="000000"/>
          <w:lang w:val="ka-GE" w:eastAsia="en-US"/>
        </w:rPr>
        <w:t xml:space="preserve"> </w:t>
      </w:r>
      <w:r w:rsidRPr="00AA060A">
        <w:rPr>
          <w:rFonts w:ascii="Sylfaen" w:eastAsia="Times New Roman" w:hAnsi="Sylfaen" w:cs="Arial"/>
          <w:bCs/>
          <w:color w:val="000000"/>
          <w:lang w:val="ka-GE" w:eastAsia="en-US"/>
        </w:rPr>
        <w:t>ვალდებულებების კლებამ</w:t>
      </w:r>
      <w:r w:rsidR="00E213F1" w:rsidRPr="00AA060A">
        <w:rPr>
          <w:rFonts w:ascii="Sylfaen" w:eastAsia="Times New Roman" w:hAnsi="Sylfaen" w:cs="Arial"/>
          <w:bCs/>
          <w:color w:val="000000"/>
          <w:lang w:val="ka-GE" w:eastAsia="en-US"/>
        </w:rPr>
        <w:t xml:space="preserve"> </w:t>
      </w:r>
      <w:r w:rsidRPr="00AA060A">
        <w:rPr>
          <w:rFonts w:ascii="Sylfaen" w:eastAsia="Times New Roman" w:hAnsi="Sylfaen" w:cs="Arial"/>
          <w:bCs/>
          <w:color w:val="000000"/>
          <w:lang w:val="ka-GE" w:eastAsia="en-US"/>
        </w:rPr>
        <w:t>0,</w:t>
      </w:r>
      <w:r w:rsidR="004D6D20" w:rsidRPr="00AA060A">
        <w:rPr>
          <w:rFonts w:ascii="Sylfaen" w:eastAsia="Times New Roman" w:hAnsi="Sylfaen" w:cs="Arial"/>
          <w:bCs/>
          <w:color w:val="000000"/>
          <w:lang w:val="ka-GE" w:eastAsia="en-US"/>
        </w:rPr>
        <w:t>1</w:t>
      </w:r>
      <w:r w:rsidRPr="00AA060A">
        <w:rPr>
          <w:rFonts w:ascii="Sylfaen" w:eastAsia="Times New Roman" w:hAnsi="Sylfaen" w:cs="Arial"/>
          <w:bCs/>
          <w:color w:val="000000"/>
          <w:lang w:val="ka-GE" w:eastAsia="en-US"/>
        </w:rPr>
        <w:t>% -</w:t>
      </w:r>
      <w:r w:rsidR="00474BEA" w:rsidRPr="00AA060A">
        <w:rPr>
          <w:rFonts w:ascii="Sylfaen" w:eastAsia="Times New Roman" w:hAnsi="Sylfaen" w:cs="Arial"/>
          <w:bCs/>
          <w:color w:val="000000"/>
          <w:lang w:val="ka-GE" w:eastAsia="en-US"/>
        </w:rPr>
        <w:t>31 337,0</w:t>
      </w:r>
      <w:r w:rsidR="00D91B15" w:rsidRPr="00AA060A">
        <w:rPr>
          <w:rFonts w:ascii="Sylfaen" w:eastAsia="Times New Roman" w:hAnsi="Sylfaen" w:cs="Arial"/>
          <w:bCs/>
          <w:color w:val="000000"/>
          <w:lang w:val="ka-GE" w:eastAsia="en-US"/>
        </w:rPr>
        <w:t xml:space="preserve"> </w:t>
      </w:r>
      <w:r w:rsidRPr="00AA060A">
        <w:rPr>
          <w:rFonts w:ascii="Sylfaen" w:eastAsia="Times New Roman" w:hAnsi="Sylfaen" w:cs="Arial"/>
          <w:bCs/>
          <w:color w:val="000000"/>
          <w:lang w:val="ka-GE" w:eastAsia="en-US"/>
        </w:rPr>
        <w:t xml:space="preserve">ლარი.  </w:t>
      </w:r>
    </w:p>
    <w:p w:rsidR="00296C89" w:rsidRPr="00AA060A" w:rsidRDefault="00296C89" w:rsidP="00296C89">
      <w:pPr>
        <w:ind w:firstLine="720"/>
        <w:jc w:val="both"/>
        <w:rPr>
          <w:rFonts w:ascii="Sylfaen" w:eastAsia="Times New Roman" w:hAnsi="Sylfaen" w:cs="Arial"/>
          <w:bCs/>
          <w:color w:val="000000"/>
          <w:lang w:val="ka-GE" w:eastAsia="en-US"/>
        </w:rPr>
      </w:pPr>
      <w:r w:rsidRPr="00AA060A">
        <w:rPr>
          <w:rFonts w:ascii="Sylfaen" w:eastAsia="Times New Roman" w:hAnsi="Sylfaen" w:cs="Arial"/>
          <w:bCs/>
          <w:color w:val="000000"/>
          <w:lang w:val="ka-GE" w:eastAsia="en-US"/>
        </w:rPr>
        <w:t xml:space="preserve">პრიორიტეტების მიხედვით </w:t>
      </w:r>
      <w:r w:rsidR="00954233" w:rsidRPr="00AA060A">
        <w:rPr>
          <w:rFonts w:ascii="Sylfaen" w:eastAsia="Times New Roman" w:hAnsi="Sylfaen" w:cs="Arial"/>
          <w:bCs/>
          <w:color w:val="000000"/>
          <w:lang w:val="ka-GE" w:eastAsia="en-US"/>
        </w:rPr>
        <w:t>თანხები გადანაწილდა შემდეგნაირად:</w:t>
      </w:r>
    </w:p>
    <w:p w:rsidR="00954233" w:rsidRPr="00AA060A" w:rsidRDefault="00954233" w:rsidP="00AA060A">
      <w:pPr>
        <w:pStyle w:val="a3"/>
        <w:numPr>
          <w:ilvl w:val="0"/>
          <w:numId w:val="8"/>
        </w:numPr>
        <w:jc w:val="both"/>
        <w:rPr>
          <w:rFonts w:ascii="Sylfaen" w:eastAsia="Times New Roman" w:hAnsi="Sylfaen" w:cs="Arial"/>
          <w:bCs/>
          <w:color w:val="000000"/>
          <w:lang w:val="ka-GE" w:eastAsia="en-US"/>
        </w:rPr>
      </w:pPr>
      <w:r w:rsidRPr="00AA060A">
        <w:rPr>
          <w:rFonts w:ascii="Sylfaen" w:eastAsia="Times New Roman" w:hAnsi="Sylfaen" w:cs="Arial"/>
          <w:bCs/>
          <w:color w:val="000000"/>
          <w:lang w:val="ka-GE" w:eastAsia="en-US"/>
        </w:rPr>
        <w:t xml:space="preserve">0100 მმართველობა და საერთო დანიშნულების ხარჯები - </w:t>
      </w:r>
      <w:r w:rsidR="00AA060A" w:rsidRPr="00AA060A">
        <w:rPr>
          <w:rFonts w:ascii="Sylfaen" w:eastAsia="Times New Roman" w:hAnsi="Sylfaen" w:cs="Arial"/>
          <w:bCs/>
          <w:color w:val="000000"/>
          <w:lang w:val="ka-GE" w:eastAsia="en-US"/>
        </w:rPr>
        <w:t>11 696 611</w:t>
      </w:r>
      <w:r w:rsidR="00940971" w:rsidRPr="00AA060A">
        <w:rPr>
          <w:rFonts w:ascii="Sylfaen" w:eastAsia="Times New Roman" w:hAnsi="Sylfaen" w:cs="Arial"/>
          <w:bCs/>
          <w:color w:val="000000"/>
          <w:lang w:val="ka-GE" w:eastAsia="en-US"/>
        </w:rPr>
        <w:t xml:space="preserve"> ლარი -</w:t>
      </w:r>
      <w:r w:rsidR="00AA060A" w:rsidRPr="00AA060A">
        <w:rPr>
          <w:rFonts w:ascii="Sylfaen" w:eastAsia="Times New Roman" w:hAnsi="Sylfaen" w:cs="Arial"/>
          <w:bCs/>
          <w:color w:val="000000"/>
          <w:lang w:val="ka-GE" w:eastAsia="en-US"/>
        </w:rPr>
        <w:t>22,2</w:t>
      </w:r>
      <w:r w:rsidR="00940971" w:rsidRPr="00AA060A">
        <w:rPr>
          <w:rFonts w:ascii="Sylfaen" w:eastAsia="Times New Roman" w:hAnsi="Sylfaen" w:cs="Arial"/>
          <w:bCs/>
          <w:color w:val="000000"/>
          <w:lang w:val="ka-GE" w:eastAsia="en-US"/>
        </w:rPr>
        <w:t>%</w:t>
      </w:r>
    </w:p>
    <w:p w:rsidR="00954233" w:rsidRPr="00AA060A" w:rsidRDefault="00954233" w:rsidP="00AA060A">
      <w:pPr>
        <w:pStyle w:val="a3"/>
        <w:numPr>
          <w:ilvl w:val="0"/>
          <w:numId w:val="8"/>
        </w:numPr>
        <w:jc w:val="both"/>
        <w:rPr>
          <w:rFonts w:ascii="Sylfaen" w:eastAsia="Times New Roman" w:hAnsi="Sylfaen" w:cs="Arial"/>
          <w:bCs/>
          <w:color w:val="000000"/>
          <w:lang w:val="ka-GE" w:eastAsia="en-US"/>
        </w:rPr>
      </w:pPr>
      <w:r w:rsidRPr="00AA060A">
        <w:rPr>
          <w:rFonts w:ascii="Sylfaen" w:eastAsia="Times New Roman" w:hAnsi="Sylfaen" w:cs="Arial"/>
          <w:bCs/>
          <w:color w:val="000000"/>
          <w:lang w:val="ka-GE" w:eastAsia="en-US"/>
        </w:rPr>
        <w:t>0200 ინფრასტრუქტურის განვითარება-</w:t>
      </w:r>
      <w:r w:rsidR="00AA060A" w:rsidRPr="00AA060A">
        <w:rPr>
          <w:rFonts w:ascii="Sylfaen" w:eastAsia="Times New Roman" w:hAnsi="Sylfaen" w:cs="Arial"/>
          <w:bCs/>
          <w:color w:val="000000"/>
          <w:lang w:val="ka-GE" w:eastAsia="en-US"/>
        </w:rPr>
        <w:t>22 422 908</w:t>
      </w:r>
      <w:r w:rsidR="00940971" w:rsidRPr="00AA060A">
        <w:rPr>
          <w:rFonts w:ascii="Sylfaen" w:eastAsia="Times New Roman" w:hAnsi="Sylfaen" w:cs="Arial"/>
          <w:bCs/>
          <w:color w:val="000000"/>
          <w:lang w:val="ka-GE" w:eastAsia="en-US"/>
        </w:rPr>
        <w:t xml:space="preserve"> ლარი - </w:t>
      </w:r>
      <w:r w:rsidR="00AA060A" w:rsidRPr="00AA060A">
        <w:rPr>
          <w:rFonts w:ascii="Sylfaen" w:eastAsia="Times New Roman" w:hAnsi="Sylfaen" w:cs="Arial"/>
          <w:bCs/>
          <w:color w:val="000000"/>
          <w:lang w:val="ka-GE" w:eastAsia="en-US"/>
        </w:rPr>
        <w:t>42,6</w:t>
      </w:r>
      <w:r w:rsidR="00940971" w:rsidRPr="00AA060A">
        <w:rPr>
          <w:rFonts w:ascii="Sylfaen" w:eastAsia="Times New Roman" w:hAnsi="Sylfaen" w:cs="Arial"/>
          <w:bCs/>
          <w:color w:val="000000"/>
          <w:lang w:val="ka-GE" w:eastAsia="en-US"/>
        </w:rPr>
        <w:t>%</w:t>
      </w:r>
    </w:p>
    <w:p w:rsidR="00954233" w:rsidRPr="00AA060A" w:rsidRDefault="00954233" w:rsidP="00AA060A">
      <w:pPr>
        <w:pStyle w:val="a3"/>
        <w:numPr>
          <w:ilvl w:val="0"/>
          <w:numId w:val="8"/>
        </w:numPr>
        <w:jc w:val="both"/>
        <w:rPr>
          <w:rFonts w:ascii="Sylfaen" w:eastAsia="Times New Roman" w:hAnsi="Sylfaen" w:cs="Arial"/>
          <w:bCs/>
          <w:color w:val="000000"/>
          <w:lang w:val="ka-GE" w:eastAsia="en-US"/>
        </w:rPr>
      </w:pPr>
      <w:r w:rsidRPr="00AA060A">
        <w:rPr>
          <w:rFonts w:ascii="Sylfaen" w:eastAsia="Times New Roman" w:hAnsi="Sylfaen" w:cs="Arial"/>
          <w:bCs/>
          <w:color w:val="000000"/>
          <w:lang w:val="ka-GE" w:eastAsia="en-US"/>
        </w:rPr>
        <w:t>0300 დასუფთავება  და გარემოს დაცვა -</w:t>
      </w:r>
      <w:r w:rsidR="00AA060A" w:rsidRPr="00AA060A">
        <w:rPr>
          <w:rFonts w:ascii="Sylfaen" w:eastAsia="Times New Roman" w:hAnsi="Sylfaen" w:cs="Arial"/>
          <w:bCs/>
          <w:color w:val="000000"/>
          <w:lang w:val="ka-GE" w:eastAsia="en-US"/>
        </w:rPr>
        <w:t>3 838 265</w:t>
      </w:r>
      <w:r w:rsidR="00940971" w:rsidRPr="00AA060A">
        <w:rPr>
          <w:rFonts w:ascii="Sylfaen" w:eastAsia="Times New Roman" w:hAnsi="Sylfaen" w:cs="Arial"/>
          <w:bCs/>
          <w:color w:val="000000"/>
          <w:lang w:val="ka-GE" w:eastAsia="en-US"/>
        </w:rPr>
        <w:t xml:space="preserve"> ლარი - </w:t>
      </w:r>
      <w:r w:rsidR="00AA060A" w:rsidRPr="00AA060A">
        <w:rPr>
          <w:rFonts w:ascii="Sylfaen" w:eastAsia="Times New Roman" w:hAnsi="Sylfaen" w:cs="Arial"/>
          <w:bCs/>
          <w:color w:val="000000"/>
          <w:lang w:val="ka-GE" w:eastAsia="en-US"/>
        </w:rPr>
        <w:t>7,3</w:t>
      </w:r>
      <w:r w:rsidR="00940971" w:rsidRPr="00AA060A">
        <w:rPr>
          <w:rFonts w:ascii="Sylfaen" w:eastAsia="Times New Roman" w:hAnsi="Sylfaen" w:cs="Arial"/>
          <w:bCs/>
          <w:color w:val="000000"/>
          <w:lang w:val="ka-GE" w:eastAsia="en-US"/>
        </w:rPr>
        <w:t>%</w:t>
      </w:r>
    </w:p>
    <w:p w:rsidR="00954233" w:rsidRPr="00AA060A" w:rsidRDefault="00954233" w:rsidP="00AA060A">
      <w:pPr>
        <w:pStyle w:val="a3"/>
        <w:numPr>
          <w:ilvl w:val="0"/>
          <w:numId w:val="8"/>
        </w:numPr>
        <w:jc w:val="both"/>
        <w:rPr>
          <w:rFonts w:ascii="Sylfaen" w:eastAsia="Times New Roman" w:hAnsi="Sylfaen" w:cs="Arial"/>
          <w:bCs/>
          <w:color w:val="000000"/>
          <w:lang w:val="ka-GE" w:eastAsia="en-US"/>
        </w:rPr>
      </w:pPr>
      <w:r w:rsidRPr="00AA060A">
        <w:rPr>
          <w:rFonts w:ascii="Sylfaen" w:eastAsia="Times New Roman" w:hAnsi="Sylfaen" w:cs="Arial"/>
          <w:bCs/>
          <w:color w:val="000000"/>
          <w:lang w:val="ka-GE" w:eastAsia="en-US"/>
        </w:rPr>
        <w:t>0400 განათლება -</w:t>
      </w:r>
      <w:r w:rsidR="00AA060A" w:rsidRPr="00AA060A">
        <w:rPr>
          <w:rFonts w:ascii="Sylfaen" w:eastAsia="Times New Roman" w:hAnsi="Sylfaen" w:cs="Arial"/>
          <w:bCs/>
          <w:color w:val="000000"/>
          <w:lang w:val="ka-GE" w:eastAsia="en-US"/>
        </w:rPr>
        <w:t>5 525 603</w:t>
      </w:r>
      <w:r w:rsidR="00940971" w:rsidRPr="00AA060A">
        <w:rPr>
          <w:rFonts w:ascii="Sylfaen" w:eastAsia="Times New Roman" w:hAnsi="Sylfaen" w:cs="Arial"/>
          <w:bCs/>
          <w:color w:val="000000"/>
          <w:lang w:val="ka-GE" w:eastAsia="en-US"/>
        </w:rPr>
        <w:t xml:space="preserve"> ლარი - </w:t>
      </w:r>
      <w:r w:rsidR="00AA060A" w:rsidRPr="00AA060A">
        <w:rPr>
          <w:rFonts w:ascii="Sylfaen" w:eastAsia="Times New Roman" w:hAnsi="Sylfaen" w:cs="Arial"/>
          <w:bCs/>
          <w:color w:val="000000"/>
          <w:lang w:val="ka-GE" w:eastAsia="en-US"/>
        </w:rPr>
        <w:t>10,5</w:t>
      </w:r>
      <w:r w:rsidR="00940971" w:rsidRPr="00AA060A">
        <w:rPr>
          <w:rFonts w:ascii="Sylfaen" w:eastAsia="Times New Roman" w:hAnsi="Sylfaen" w:cs="Arial"/>
          <w:bCs/>
          <w:color w:val="000000"/>
          <w:lang w:val="ka-GE" w:eastAsia="en-US"/>
        </w:rPr>
        <w:t>%</w:t>
      </w:r>
    </w:p>
    <w:p w:rsidR="00954233" w:rsidRPr="00AA060A" w:rsidRDefault="00940971" w:rsidP="00AA060A">
      <w:pPr>
        <w:pStyle w:val="a3"/>
        <w:numPr>
          <w:ilvl w:val="0"/>
          <w:numId w:val="8"/>
        </w:numPr>
        <w:jc w:val="both"/>
        <w:rPr>
          <w:rFonts w:ascii="Sylfaen" w:eastAsia="Times New Roman" w:hAnsi="Sylfaen" w:cs="Arial"/>
          <w:bCs/>
          <w:color w:val="000000"/>
          <w:lang w:val="ka-GE" w:eastAsia="en-US"/>
        </w:rPr>
      </w:pPr>
      <w:r w:rsidRPr="00AA060A">
        <w:rPr>
          <w:rFonts w:ascii="Sylfaen" w:eastAsia="Times New Roman" w:hAnsi="Sylfaen" w:cs="Arial"/>
          <w:bCs/>
          <w:color w:val="000000"/>
          <w:lang w:val="ka-GE" w:eastAsia="en-US"/>
        </w:rPr>
        <w:t>0500 კულტურა, ახალგაზრდობა და სპორტი -</w:t>
      </w:r>
      <w:r w:rsidR="00AA060A" w:rsidRPr="00AA060A">
        <w:rPr>
          <w:rFonts w:ascii="Sylfaen" w:eastAsia="Times New Roman" w:hAnsi="Sylfaen" w:cs="Arial"/>
          <w:bCs/>
          <w:color w:val="000000"/>
          <w:lang w:val="ka-GE" w:eastAsia="en-US"/>
        </w:rPr>
        <w:t>4 991 016,00</w:t>
      </w:r>
      <w:r w:rsidRPr="00AA060A">
        <w:rPr>
          <w:rFonts w:ascii="Sylfaen" w:eastAsia="Times New Roman" w:hAnsi="Sylfaen" w:cs="Arial"/>
          <w:bCs/>
          <w:color w:val="000000"/>
          <w:lang w:val="ka-GE" w:eastAsia="en-US"/>
        </w:rPr>
        <w:t xml:space="preserve"> ლარი - </w:t>
      </w:r>
      <w:r w:rsidR="00AA060A" w:rsidRPr="00AA060A">
        <w:rPr>
          <w:rFonts w:ascii="Sylfaen" w:eastAsia="Times New Roman" w:hAnsi="Sylfaen" w:cs="Arial"/>
          <w:bCs/>
          <w:color w:val="000000"/>
          <w:lang w:val="ka-GE" w:eastAsia="en-US"/>
        </w:rPr>
        <w:t>9,5</w:t>
      </w:r>
      <w:r w:rsidRPr="00AA060A">
        <w:rPr>
          <w:rFonts w:ascii="Sylfaen" w:eastAsia="Times New Roman" w:hAnsi="Sylfaen" w:cs="Arial"/>
          <w:bCs/>
          <w:color w:val="000000"/>
          <w:lang w:val="ka-GE" w:eastAsia="en-US"/>
        </w:rPr>
        <w:t>%</w:t>
      </w:r>
    </w:p>
    <w:p w:rsidR="00E73A85" w:rsidRPr="00AA060A" w:rsidRDefault="00940971" w:rsidP="00AA060A">
      <w:pPr>
        <w:pStyle w:val="a3"/>
        <w:numPr>
          <w:ilvl w:val="0"/>
          <w:numId w:val="8"/>
        </w:numPr>
        <w:jc w:val="both"/>
        <w:rPr>
          <w:rFonts w:ascii="Sylfaen" w:eastAsia="Times New Roman" w:hAnsi="Sylfaen" w:cs="Arial"/>
          <w:bCs/>
          <w:color w:val="000000"/>
          <w:lang w:val="ka-GE" w:eastAsia="en-US"/>
        </w:rPr>
      </w:pPr>
      <w:r w:rsidRPr="00AA060A">
        <w:rPr>
          <w:rFonts w:ascii="Sylfaen" w:eastAsia="Times New Roman" w:hAnsi="Sylfaen" w:cs="Arial"/>
          <w:bCs/>
          <w:color w:val="000000"/>
          <w:lang w:val="ka-GE" w:eastAsia="en-US"/>
        </w:rPr>
        <w:t>0600 ჯანმრთელობის დაცვა და სოციალური უზრუნველყოფა -</w:t>
      </w:r>
      <w:r w:rsidR="00AA060A" w:rsidRPr="00AA060A">
        <w:rPr>
          <w:rFonts w:ascii="Sylfaen" w:eastAsia="Times New Roman" w:hAnsi="Sylfaen" w:cs="Arial"/>
          <w:bCs/>
          <w:color w:val="000000"/>
          <w:lang w:val="ka-GE" w:eastAsia="en-US"/>
        </w:rPr>
        <w:t>4 209 821</w:t>
      </w:r>
      <w:r w:rsidRPr="00AA060A">
        <w:rPr>
          <w:rFonts w:ascii="Sylfaen" w:eastAsia="Times New Roman" w:hAnsi="Sylfaen" w:cs="Arial"/>
          <w:bCs/>
          <w:color w:val="000000"/>
          <w:lang w:val="ka-GE" w:eastAsia="en-US"/>
        </w:rPr>
        <w:t xml:space="preserve"> ლარი - </w:t>
      </w:r>
      <w:r w:rsidR="00474BEA" w:rsidRPr="00AA060A">
        <w:rPr>
          <w:rFonts w:ascii="Sylfaen" w:eastAsia="Times New Roman" w:hAnsi="Sylfaen" w:cs="Arial"/>
          <w:bCs/>
          <w:color w:val="000000"/>
          <w:lang w:val="ka-GE" w:eastAsia="en-US"/>
        </w:rPr>
        <w:t>8,</w:t>
      </w:r>
      <w:r w:rsidR="00AA060A" w:rsidRPr="00AA060A">
        <w:rPr>
          <w:rFonts w:ascii="Sylfaen" w:eastAsia="Times New Roman" w:hAnsi="Sylfaen" w:cs="Arial"/>
          <w:bCs/>
          <w:color w:val="000000"/>
          <w:lang w:val="ka-GE" w:eastAsia="en-US"/>
        </w:rPr>
        <w:t>0</w:t>
      </w:r>
      <w:r w:rsidRPr="00AA060A">
        <w:rPr>
          <w:rFonts w:ascii="Sylfaen" w:eastAsia="Times New Roman" w:hAnsi="Sylfaen" w:cs="Arial"/>
          <w:bCs/>
          <w:color w:val="000000"/>
          <w:lang w:val="ka-GE" w:eastAsia="en-US"/>
        </w:rPr>
        <w:t>%</w:t>
      </w:r>
      <w:r w:rsidR="00E73A85" w:rsidRPr="00AA060A">
        <w:rPr>
          <w:rFonts w:ascii="Sylfaen" w:hAnsi="Sylfaen" w:cs="Sylfaen"/>
          <w:sz w:val="24"/>
          <w:szCs w:val="24"/>
          <w:lang w:val="en-US"/>
        </w:rPr>
        <w:t xml:space="preserve">       </w:t>
      </w:r>
    </w:p>
    <w:p w:rsidR="00A833E9" w:rsidRPr="00102177" w:rsidRDefault="00A833E9" w:rsidP="00B76F68">
      <w:pPr>
        <w:ind w:firstLine="360"/>
        <w:jc w:val="both"/>
        <w:rPr>
          <w:rFonts w:ascii="Sylfaen" w:eastAsia="Times New Roman" w:hAnsi="Sylfaen" w:cs="Calibri"/>
          <w:color w:val="000000"/>
          <w:sz w:val="16"/>
          <w:szCs w:val="16"/>
          <w:lang w:val="en-US" w:eastAsia="en-US"/>
        </w:rPr>
      </w:pPr>
      <w:r w:rsidRPr="00102177">
        <w:rPr>
          <w:rFonts w:ascii="Sylfaen" w:eastAsia="Times New Roman" w:hAnsi="Sylfaen" w:cs="Arial"/>
          <w:bCs/>
          <w:color w:val="000000"/>
          <w:lang w:val="ka-GE" w:eastAsia="en-US"/>
        </w:rPr>
        <w:t xml:space="preserve">მუნიციპალიტეტის </w:t>
      </w:r>
      <w:r w:rsidR="00C47254" w:rsidRPr="00102177">
        <w:rPr>
          <w:rFonts w:ascii="Sylfaen" w:eastAsia="Times New Roman" w:hAnsi="Sylfaen" w:cs="Arial"/>
          <w:bCs/>
          <w:color w:val="000000"/>
          <w:lang w:val="ka-GE" w:eastAsia="en-US"/>
        </w:rPr>
        <w:t>255</w:t>
      </w:r>
      <w:r w:rsidRPr="00102177">
        <w:rPr>
          <w:rFonts w:ascii="Sylfaen" w:eastAsia="Times New Roman" w:hAnsi="Sylfaen" w:cs="Arial"/>
          <w:bCs/>
          <w:color w:val="000000"/>
          <w:lang w:val="ka-GE" w:eastAsia="en-US"/>
        </w:rPr>
        <w:t xml:space="preserve"> თანამშრომელზე 202</w:t>
      </w:r>
      <w:r w:rsidR="00C95A99" w:rsidRPr="00102177">
        <w:rPr>
          <w:rFonts w:ascii="Sylfaen" w:eastAsia="Times New Roman" w:hAnsi="Sylfaen" w:cs="Arial"/>
          <w:bCs/>
          <w:color w:val="000000"/>
          <w:lang w:val="ka-GE" w:eastAsia="en-US"/>
        </w:rPr>
        <w:t>4  წ</w:t>
      </w:r>
      <w:r w:rsidRPr="00102177">
        <w:rPr>
          <w:rFonts w:ascii="Sylfaen" w:eastAsia="Times New Roman" w:hAnsi="Sylfaen" w:cs="Arial"/>
          <w:bCs/>
          <w:color w:val="000000"/>
          <w:lang w:val="ka-GE" w:eastAsia="en-US"/>
        </w:rPr>
        <w:t>ლ</w:t>
      </w:r>
      <w:r w:rsidR="00C95A99" w:rsidRPr="00102177">
        <w:rPr>
          <w:rFonts w:ascii="Sylfaen" w:eastAsia="Times New Roman" w:hAnsi="Sylfaen" w:cs="Arial"/>
          <w:bCs/>
          <w:color w:val="000000"/>
          <w:lang w:val="ka-GE" w:eastAsia="en-US"/>
        </w:rPr>
        <w:t>ი</w:t>
      </w:r>
      <w:r w:rsidRPr="00102177">
        <w:rPr>
          <w:rFonts w:ascii="Sylfaen" w:eastAsia="Times New Roman" w:hAnsi="Sylfaen" w:cs="Arial"/>
          <w:bCs/>
          <w:color w:val="000000"/>
          <w:lang w:val="ka-GE" w:eastAsia="en-US"/>
        </w:rPr>
        <w:t>ს</w:t>
      </w:r>
      <w:r w:rsidR="00AA060A" w:rsidRPr="00102177">
        <w:rPr>
          <w:rFonts w:ascii="Sylfaen" w:eastAsia="Times New Roman" w:hAnsi="Sylfaen" w:cs="Arial"/>
          <w:bCs/>
          <w:color w:val="000000"/>
          <w:lang w:val="ka-GE" w:eastAsia="en-US"/>
        </w:rPr>
        <w:t xml:space="preserve"> 9</w:t>
      </w:r>
      <w:r w:rsidR="00C95A99" w:rsidRPr="00102177">
        <w:rPr>
          <w:rFonts w:ascii="Sylfaen" w:eastAsia="Times New Roman" w:hAnsi="Sylfaen" w:cs="Arial"/>
          <w:bCs/>
          <w:color w:val="000000"/>
          <w:lang w:val="ka-GE" w:eastAsia="en-US"/>
        </w:rPr>
        <w:t xml:space="preserve"> თვეში</w:t>
      </w:r>
      <w:r w:rsidRPr="00102177">
        <w:rPr>
          <w:rFonts w:ascii="Sylfaen" w:eastAsia="Times New Roman" w:hAnsi="Sylfaen" w:cs="Arial"/>
          <w:bCs/>
          <w:color w:val="000000"/>
          <w:lang w:val="ka-GE" w:eastAsia="en-US"/>
        </w:rPr>
        <w:t xml:space="preserve"> გაცემული  შრომის ანაზღაურებაში</w:t>
      </w:r>
      <w:r w:rsidRPr="00102177">
        <w:rPr>
          <w:rFonts w:ascii="Sylfaen" w:eastAsia="Times New Roman" w:hAnsi="Sylfaen" w:cs="Arial"/>
          <w:bCs/>
          <w:color w:val="000000"/>
          <w:lang w:val="en-US" w:eastAsia="en-US"/>
        </w:rPr>
        <w:t xml:space="preserve"> </w:t>
      </w:r>
      <w:r w:rsidR="00AA060A" w:rsidRPr="00102177">
        <w:rPr>
          <w:rFonts w:ascii="Sylfaen" w:eastAsia="Times New Roman" w:hAnsi="Sylfaen" w:cs="Arial"/>
          <w:bCs/>
          <w:color w:val="000000"/>
          <w:lang w:val="en-US" w:eastAsia="en-US"/>
        </w:rPr>
        <w:t>5 444 621</w:t>
      </w:r>
      <w:r w:rsidRPr="00102177">
        <w:rPr>
          <w:rFonts w:ascii="Sylfaen" w:eastAsia="Times New Roman" w:hAnsi="Sylfaen" w:cs="Arial"/>
          <w:bCs/>
          <w:color w:val="000000"/>
          <w:lang w:val="ka-GE" w:eastAsia="en-US"/>
        </w:rPr>
        <w:t xml:space="preserve"> ლარიდან   თანამდებობრივი სარგო შეადგენს </w:t>
      </w:r>
      <w:r w:rsidR="00AA060A" w:rsidRPr="00102177">
        <w:rPr>
          <w:rFonts w:ascii="Sylfaen" w:eastAsia="Times New Roman" w:hAnsi="Sylfaen" w:cs="Arial"/>
          <w:bCs/>
          <w:color w:val="000000"/>
          <w:lang w:val="ka-GE" w:eastAsia="en-US"/>
        </w:rPr>
        <w:t>4 971 246</w:t>
      </w:r>
      <w:r w:rsidRPr="00102177">
        <w:rPr>
          <w:rFonts w:ascii="Sylfaen" w:eastAsia="Times New Roman" w:hAnsi="Sylfaen" w:cs="Arial"/>
          <w:bCs/>
          <w:color w:val="000000"/>
          <w:lang w:val="ka-GE" w:eastAsia="en-US"/>
        </w:rPr>
        <w:t xml:space="preserve"> ლარს,   დანამატი -</w:t>
      </w:r>
      <w:r w:rsidR="00AA060A" w:rsidRPr="00102177">
        <w:rPr>
          <w:rFonts w:ascii="Sylfaen" w:eastAsia="Times New Roman" w:hAnsi="Sylfaen" w:cs="Arial"/>
          <w:bCs/>
          <w:color w:val="000000"/>
          <w:lang w:val="ka-GE" w:eastAsia="en-US"/>
        </w:rPr>
        <w:t>473 375</w:t>
      </w:r>
      <w:r w:rsidRPr="00102177">
        <w:rPr>
          <w:rFonts w:ascii="Sylfaen" w:eastAsia="Times New Roman" w:hAnsi="Sylfaen" w:cs="Arial"/>
          <w:bCs/>
          <w:color w:val="000000"/>
          <w:lang w:val="ka-GE" w:eastAsia="en-US"/>
        </w:rPr>
        <w:t xml:space="preserve"> ლარს.</w:t>
      </w:r>
    </w:p>
    <w:p w:rsidR="00A833E9" w:rsidRPr="00102177" w:rsidRDefault="00A833E9" w:rsidP="00AA060A">
      <w:pPr>
        <w:pStyle w:val="a3"/>
        <w:numPr>
          <w:ilvl w:val="0"/>
          <w:numId w:val="9"/>
        </w:numPr>
        <w:ind w:right="530"/>
        <w:jc w:val="both"/>
        <w:rPr>
          <w:rFonts w:ascii="Sylfaen" w:eastAsia="Times New Roman" w:hAnsi="Sylfaen" w:cs="Arial"/>
          <w:bCs/>
          <w:color w:val="000000"/>
          <w:lang w:val="ka-GE" w:eastAsia="en-US"/>
        </w:rPr>
      </w:pPr>
      <w:r w:rsidRPr="00102177">
        <w:rPr>
          <w:rFonts w:ascii="Sylfaen" w:eastAsia="Times New Roman" w:hAnsi="Sylfaen" w:cs="Arial"/>
          <w:bCs/>
          <w:color w:val="000000"/>
          <w:lang w:val="ka-GE" w:eastAsia="en-US"/>
        </w:rPr>
        <w:t xml:space="preserve">„საქონელი და მომსახურება“ მუხლით ხარჯმა სულ შეადგინა  </w:t>
      </w:r>
      <w:r w:rsidR="00AA060A" w:rsidRPr="00102177">
        <w:rPr>
          <w:rFonts w:ascii="Sylfaen" w:eastAsia="Times New Roman" w:hAnsi="Sylfaen" w:cs="Arial"/>
          <w:bCs/>
          <w:color w:val="000000"/>
          <w:lang w:val="ka-GE" w:eastAsia="en-US"/>
        </w:rPr>
        <w:t>7 775 409</w:t>
      </w:r>
      <w:r w:rsidRPr="00102177">
        <w:rPr>
          <w:rFonts w:ascii="Sylfaen" w:eastAsia="Times New Roman" w:hAnsi="Sylfaen" w:cs="Arial"/>
          <w:bCs/>
          <w:color w:val="000000"/>
          <w:lang w:val="en-US" w:eastAsia="en-US"/>
        </w:rPr>
        <w:t xml:space="preserve"> </w:t>
      </w:r>
      <w:r w:rsidRPr="00102177">
        <w:rPr>
          <w:rFonts w:ascii="Sylfaen" w:eastAsia="Times New Roman" w:hAnsi="Sylfaen" w:cs="Arial"/>
          <w:bCs/>
          <w:color w:val="000000"/>
          <w:lang w:val="ka-GE" w:eastAsia="en-US"/>
        </w:rPr>
        <w:t>ლარი, აქედან:</w:t>
      </w:r>
    </w:p>
    <w:p w:rsidR="00A833E9" w:rsidRPr="00102177" w:rsidRDefault="00A833E9" w:rsidP="00AA060A">
      <w:pPr>
        <w:pStyle w:val="a3"/>
        <w:numPr>
          <w:ilvl w:val="0"/>
          <w:numId w:val="10"/>
        </w:numPr>
        <w:ind w:right="530"/>
        <w:jc w:val="both"/>
        <w:rPr>
          <w:rFonts w:ascii="Sylfaen" w:eastAsia="Times New Roman" w:hAnsi="Sylfaen" w:cs="Arial"/>
          <w:bCs/>
          <w:color w:val="000000"/>
          <w:lang w:val="ka-GE" w:eastAsia="en-US"/>
        </w:rPr>
      </w:pPr>
      <w:r w:rsidRPr="00102177">
        <w:rPr>
          <w:rFonts w:ascii="Sylfaen" w:eastAsia="Times New Roman" w:hAnsi="Sylfaen" w:cs="Arial"/>
          <w:bCs/>
          <w:color w:val="000000"/>
          <w:lang w:val="ka-GE" w:eastAsia="en-US"/>
        </w:rPr>
        <w:t xml:space="preserve">      შრომითი ხელშეკრულებით დასაქმებულ პირთა ანაზღაურება - </w:t>
      </w:r>
      <w:r w:rsidR="00AA060A" w:rsidRPr="00102177">
        <w:rPr>
          <w:rFonts w:ascii="Sylfaen" w:eastAsia="Times New Roman" w:hAnsi="Sylfaen" w:cs="Arial"/>
          <w:bCs/>
          <w:color w:val="000000"/>
          <w:lang w:val="ka-GE" w:eastAsia="en-US"/>
        </w:rPr>
        <w:t>2 052 572</w:t>
      </w:r>
      <w:r w:rsidRPr="00102177">
        <w:rPr>
          <w:rFonts w:ascii="Sylfaen" w:eastAsia="Times New Roman" w:hAnsi="Sylfaen" w:cs="Arial"/>
          <w:bCs/>
          <w:color w:val="000000"/>
          <w:lang w:val="ka-GE" w:eastAsia="en-US"/>
        </w:rPr>
        <w:t xml:space="preserve"> ლარი;</w:t>
      </w:r>
    </w:p>
    <w:p w:rsidR="00A833E9" w:rsidRPr="00102177" w:rsidRDefault="00A833E9" w:rsidP="00AA060A">
      <w:pPr>
        <w:pStyle w:val="a3"/>
        <w:numPr>
          <w:ilvl w:val="0"/>
          <w:numId w:val="10"/>
        </w:numPr>
        <w:ind w:right="530"/>
        <w:jc w:val="both"/>
        <w:rPr>
          <w:rFonts w:ascii="Sylfaen" w:eastAsia="Times New Roman" w:hAnsi="Sylfaen" w:cs="Arial"/>
          <w:bCs/>
          <w:color w:val="000000"/>
          <w:lang w:val="ka-GE" w:eastAsia="en-US"/>
        </w:rPr>
      </w:pPr>
      <w:r w:rsidRPr="00102177">
        <w:rPr>
          <w:rFonts w:ascii="Sylfaen" w:eastAsia="Times New Roman" w:hAnsi="Sylfaen" w:cs="Arial"/>
          <w:bCs/>
          <w:color w:val="000000"/>
          <w:lang w:val="ka-GE" w:eastAsia="en-US"/>
        </w:rPr>
        <w:t xml:space="preserve">      მივლინება - </w:t>
      </w:r>
      <w:r w:rsidR="00AA060A" w:rsidRPr="00102177">
        <w:rPr>
          <w:rFonts w:ascii="Sylfaen" w:eastAsia="Times New Roman" w:hAnsi="Sylfaen" w:cs="Arial"/>
          <w:bCs/>
          <w:color w:val="000000"/>
          <w:lang w:val="ka-GE" w:eastAsia="en-US"/>
        </w:rPr>
        <w:t>119 676</w:t>
      </w:r>
      <w:r w:rsidRPr="00102177">
        <w:rPr>
          <w:rFonts w:ascii="Sylfaen" w:eastAsia="Times New Roman" w:hAnsi="Sylfaen" w:cs="Arial"/>
          <w:bCs/>
          <w:color w:val="000000"/>
          <w:lang w:val="ka-GE" w:eastAsia="en-US"/>
        </w:rPr>
        <w:t xml:space="preserve"> ლარი;</w:t>
      </w:r>
    </w:p>
    <w:p w:rsidR="00A833E9" w:rsidRPr="00102177" w:rsidRDefault="00A833E9" w:rsidP="00AA060A">
      <w:pPr>
        <w:pStyle w:val="a3"/>
        <w:numPr>
          <w:ilvl w:val="0"/>
          <w:numId w:val="10"/>
        </w:numPr>
        <w:ind w:right="530"/>
        <w:jc w:val="both"/>
        <w:rPr>
          <w:rFonts w:ascii="Sylfaen" w:eastAsia="Times New Roman" w:hAnsi="Sylfaen" w:cs="Arial"/>
          <w:bCs/>
          <w:color w:val="000000"/>
          <w:lang w:val="ka-GE" w:eastAsia="en-US"/>
        </w:rPr>
      </w:pPr>
      <w:r w:rsidRPr="00102177">
        <w:rPr>
          <w:rFonts w:ascii="Sylfaen" w:eastAsia="Times New Roman" w:hAnsi="Sylfaen" w:cs="Arial"/>
          <w:bCs/>
          <w:color w:val="000000"/>
          <w:lang w:val="ka-GE" w:eastAsia="en-US"/>
        </w:rPr>
        <w:t xml:space="preserve">     ოფისის ხარჯები - </w:t>
      </w:r>
      <w:r w:rsidR="00AA060A" w:rsidRPr="00102177">
        <w:rPr>
          <w:rFonts w:ascii="Sylfaen" w:eastAsia="Times New Roman" w:hAnsi="Sylfaen" w:cs="Arial"/>
          <w:bCs/>
          <w:color w:val="000000"/>
          <w:lang w:val="ka-GE" w:eastAsia="en-US"/>
        </w:rPr>
        <w:t>519 574</w:t>
      </w:r>
      <w:r w:rsidRPr="00102177">
        <w:rPr>
          <w:rFonts w:ascii="Sylfaen" w:eastAsia="Times New Roman" w:hAnsi="Sylfaen" w:cs="Arial"/>
          <w:bCs/>
          <w:color w:val="000000"/>
          <w:lang w:val="ka-GE" w:eastAsia="en-US"/>
        </w:rPr>
        <w:t xml:space="preserve"> ლარი; </w:t>
      </w:r>
    </w:p>
    <w:p w:rsidR="00A833E9" w:rsidRPr="00102177" w:rsidRDefault="00A833E9" w:rsidP="00102177">
      <w:pPr>
        <w:pStyle w:val="a3"/>
        <w:numPr>
          <w:ilvl w:val="0"/>
          <w:numId w:val="10"/>
        </w:numPr>
        <w:ind w:right="530"/>
        <w:jc w:val="both"/>
        <w:rPr>
          <w:rFonts w:ascii="Sylfaen" w:eastAsia="Times New Roman" w:hAnsi="Sylfaen" w:cs="Arial"/>
          <w:bCs/>
          <w:color w:val="000000"/>
          <w:lang w:val="ka-GE" w:eastAsia="en-US"/>
        </w:rPr>
      </w:pPr>
      <w:r w:rsidRPr="00102177">
        <w:rPr>
          <w:rFonts w:ascii="Sylfaen" w:eastAsia="Times New Roman" w:hAnsi="Sylfaen" w:cs="Arial"/>
          <w:bCs/>
          <w:color w:val="000000"/>
          <w:lang w:val="ka-GE" w:eastAsia="en-US"/>
        </w:rPr>
        <w:lastRenderedPageBreak/>
        <w:t xml:space="preserve">     წარმომადგენლობითი ხარჯები -</w:t>
      </w:r>
      <w:r w:rsidR="00102177" w:rsidRPr="00102177">
        <w:rPr>
          <w:rFonts w:ascii="Sylfaen" w:eastAsia="Times New Roman" w:hAnsi="Sylfaen" w:cs="Arial"/>
          <w:bCs/>
          <w:color w:val="000000"/>
          <w:lang w:val="ka-GE" w:eastAsia="en-US"/>
        </w:rPr>
        <w:t>85 301</w:t>
      </w:r>
      <w:r w:rsidRPr="00102177">
        <w:rPr>
          <w:rFonts w:ascii="Sylfaen" w:eastAsia="Times New Roman" w:hAnsi="Sylfaen" w:cs="Arial"/>
          <w:bCs/>
          <w:color w:val="000000"/>
          <w:lang w:val="ka-GE" w:eastAsia="en-US"/>
        </w:rPr>
        <w:t xml:space="preserve"> ლარი;</w:t>
      </w:r>
    </w:p>
    <w:p w:rsidR="00A833E9" w:rsidRPr="00102177" w:rsidRDefault="00A833E9" w:rsidP="00102177">
      <w:pPr>
        <w:pStyle w:val="a3"/>
        <w:numPr>
          <w:ilvl w:val="0"/>
          <w:numId w:val="10"/>
        </w:numPr>
        <w:ind w:right="530"/>
        <w:jc w:val="both"/>
        <w:rPr>
          <w:rFonts w:ascii="Sylfaen" w:eastAsia="Times New Roman" w:hAnsi="Sylfaen" w:cs="Arial"/>
          <w:bCs/>
          <w:color w:val="000000"/>
          <w:lang w:val="ka-GE" w:eastAsia="en-US"/>
        </w:rPr>
      </w:pPr>
      <w:r w:rsidRPr="00102177">
        <w:rPr>
          <w:rFonts w:ascii="Sylfaen" w:eastAsia="Times New Roman" w:hAnsi="Sylfaen" w:cs="Arial"/>
          <w:bCs/>
          <w:color w:val="000000"/>
          <w:lang w:val="ka-GE" w:eastAsia="en-US"/>
        </w:rPr>
        <w:t xml:space="preserve">     რბილი ინვენტარისა და უნიფორმის შეძენის და პირად ჰიგიენასთან დაკავშირებული ხარჯები -</w:t>
      </w:r>
      <w:r w:rsidR="00102177" w:rsidRPr="00102177">
        <w:rPr>
          <w:rFonts w:ascii="Sylfaen" w:eastAsia="Times New Roman" w:hAnsi="Sylfaen" w:cs="Arial"/>
          <w:bCs/>
          <w:color w:val="000000"/>
          <w:lang w:val="ka-GE" w:eastAsia="en-US"/>
        </w:rPr>
        <w:t>13 461</w:t>
      </w:r>
      <w:r w:rsidRPr="00102177">
        <w:rPr>
          <w:rFonts w:ascii="Sylfaen" w:eastAsia="Times New Roman" w:hAnsi="Sylfaen" w:cs="Arial"/>
          <w:bCs/>
          <w:color w:val="000000"/>
          <w:lang w:val="ka-GE" w:eastAsia="en-US"/>
        </w:rPr>
        <w:t>ლარი;</w:t>
      </w:r>
    </w:p>
    <w:p w:rsidR="00A833E9" w:rsidRPr="00102177" w:rsidRDefault="00A833E9" w:rsidP="00102177">
      <w:pPr>
        <w:pStyle w:val="a3"/>
        <w:numPr>
          <w:ilvl w:val="0"/>
          <w:numId w:val="10"/>
        </w:numPr>
        <w:ind w:right="530"/>
        <w:jc w:val="both"/>
        <w:rPr>
          <w:rFonts w:ascii="Sylfaen" w:eastAsia="Times New Roman" w:hAnsi="Sylfaen" w:cs="Arial"/>
          <w:bCs/>
          <w:color w:val="000000"/>
          <w:lang w:val="ka-GE" w:eastAsia="en-US"/>
        </w:rPr>
      </w:pPr>
      <w:r w:rsidRPr="00102177">
        <w:rPr>
          <w:rFonts w:ascii="Sylfaen" w:eastAsia="Times New Roman" w:hAnsi="Sylfaen" w:cs="Arial"/>
          <w:bCs/>
          <w:color w:val="000000"/>
          <w:lang w:val="ka-GE" w:eastAsia="en-US"/>
        </w:rPr>
        <w:t xml:space="preserve">     ტრანსპორტის, ტექნიკისა და იარაღის ექსპლოატაციისა და მოვლა-შენახვის ხარჯები- </w:t>
      </w:r>
      <w:r w:rsidR="00102177" w:rsidRPr="00102177">
        <w:rPr>
          <w:rFonts w:ascii="Sylfaen" w:eastAsia="Times New Roman" w:hAnsi="Sylfaen" w:cs="Arial"/>
          <w:bCs/>
          <w:color w:val="000000"/>
          <w:lang w:val="ka-GE" w:eastAsia="en-US"/>
        </w:rPr>
        <w:t>1 713 238</w:t>
      </w:r>
      <w:r w:rsidRPr="00102177">
        <w:rPr>
          <w:rFonts w:ascii="Sylfaen" w:eastAsia="Times New Roman" w:hAnsi="Sylfaen" w:cs="Arial"/>
          <w:bCs/>
          <w:color w:val="000000"/>
          <w:lang w:val="ka-GE" w:eastAsia="en-US"/>
        </w:rPr>
        <w:t xml:space="preserve"> ლარი;</w:t>
      </w:r>
    </w:p>
    <w:p w:rsidR="00E00EFB" w:rsidRPr="00102177" w:rsidRDefault="00A833E9" w:rsidP="00102177">
      <w:pPr>
        <w:pStyle w:val="a3"/>
        <w:numPr>
          <w:ilvl w:val="0"/>
          <w:numId w:val="10"/>
        </w:numPr>
        <w:ind w:right="530"/>
        <w:jc w:val="both"/>
        <w:rPr>
          <w:rFonts w:ascii="Sylfaen" w:eastAsia="Times New Roman" w:hAnsi="Sylfaen" w:cs="Arial"/>
          <w:bCs/>
          <w:color w:val="000000"/>
          <w:lang w:val="ka-GE" w:eastAsia="en-US"/>
        </w:rPr>
      </w:pPr>
      <w:r w:rsidRPr="00102177">
        <w:rPr>
          <w:rFonts w:ascii="Sylfaen" w:eastAsia="Times New Roman" w:hAnsi="Sylfaen" w:cs="Arial"/>
          <w:bCs/>
          <w:color w:val="000000"/>
          <w:lang w:val="ka-GE" w:eastAsia="en-US"/>
        </w:rPr>
        <w:t xml:space="preserve">     სხვა დანარჩენი საქონელი და მომსახურება -</w:t>
      </w:r>
      <w:r w:rsidR="00102177" w:rsidRPr="00102177">
        <w:rPr>
          <w:rFonts w:ascii="Sylfaen" w:eastAsia="Times New Roman" w:hAnsi="Sylfaen" w:cs="Arial"/>
          <w:bCs/>
          <w:color w:val="000000"/>
          <w:lang w:val="ka-GE" w:eastAsia="en-US"/>
        </w:rPr>
        <w:t>3 271 588</w:t>
      </w:r>
      <w:r w:rsidR="00B76F68" w:rsidRPr="00102177">
        <w:rPr>
          <w:rFonts w:ascii="Sylfaen" w:eastAsia="Times New Roman" w:hAnsi="Sylfaen" w:cs="Arial"/>
          <w:bCs/>
          <w:color w:val="000000"/>
          <w:lang w:val="ka-GE" w:eastAsia="en-US"/>
        </w:rPr>
        <w:t xml:space="preserve"> ლარი</w:t>
      </w:r>
    </w:p>
    <w:p w:rsidR="00E00EFB" w:rsidRDefault="00E00EFB" w:rsidP="00E73A85">
      <w:pPr>
        <w:rPr>
          <w:lang w:val="en-US"/>
        </w:rPr>
      </w:pPr>
    </w:p>
    <w:p w:rsidR="00E00EFB" w:rsidRPr="00E00EFB" w:rsidRDefault="00E00EFB" w:rsidP="00E00EFB">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5057" w:type="dxa"/>
        <w:tblInd w:w="-431" w:type="dxa"/>
        <w:tblLayout w:type="fixed"/>
        <w:tblLook w:val="04A0" w:firstRow="1" w:lastRow="0" w:firstColumn="1" w:lastColumn="0" w:noHBand="0" w:noVBand="1"/>
      </w:tblPr>
      <w:tblGrid>
        <w:gridCol w:w="426"/>
        <w:gridCol w:w="1803"/>
        <w:gridCol w:w="749"/>
        <w:gridCol w:w="1032"/>
        <w:gridCol w:w="669"/>
        <w:gridCol w:w="601"/>
        <w:gridCol w:w="866"/>
        <w:gridCol w:w="943"/>
        <w:gridCol w:w="952"/>
        <w:gridCol w:w="965"/>
        <w:gridCol w:w="739"/>
        <w:gridCol w:w="604"/>
        <w:gridCol w:w="567"/>
        <w:gridCol w:w="988"/>
        <w:gridCol w:w="61"/>
        <w:gridCol w:w="507"/>
        <w:gridCol w:w="656"/>
        <w:gridCol w:w="425"/>
        <w:gridCol w:w="421"/>
        <w:gridCol w:w="567"/>
        <w:gridCol w:w="426"/>
        <w:gridCol w:w="90"/>
      </w:tblGrid>
      <w:tr w:rsidR="002E0DE1" w:rsidRPr="002E0DE1" w:rsidTr="00B457EE">
        <w:trPr>
          <w:trHeight w:val="480"/>
        </w:trPr>
        <w:tc>
          <w:tcPr>
            <w:tcW w:w="426" w:type="dxa"/>
            <w:tcBorders>
              <w:top w:val="single" w:sz="4" w:space="0" w:color="C0C0C0"/>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 </w:t>
            </w:r>
          </w:p>
        </w:tc>
        <w:tc>
          <w:tcPr>
            <w:tcW w:w="1803" w:type="dxa"/>
            <w:tcBorders>
              <w:top w:val="single" w:sz="4" w:space="0" w:color="C0C0C0"/>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i/>
                <w:iCs/>
                <w:color w:val="000000"/>
                <w:sz w:val="16"/>
                <w:szCs w:val="16"/>
                <w:lang w:val="en-US" w:eastAsia="en-US"/>
              </w:rPr>
            </w:pPr>
          </w:p>
        </w:tc>
        <w:tc>
          <w:tcPr>
            <w:tcW w:w="4860" w:type="dxa"/>
            <w:gridSpan w:val="6"/>
            <w:tcBorders>
              <w:top w:val="single" w:sz="4" w:space="0" w:color="C0C0C0"/>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გეგმა 3 კვ</w:t>
            </w:r>
          </w:p>
        </w:tc>
        <w:tc>
          <w:tcPr>
            <w:tcW w:w="4876" w:type="dxa"/>
            <w:gridSpan w:val="7"/>
            <w:tcBorders>
              <w:top w:val="single" w:sz="4" w:space="0" w:color="C0C0C0"/>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ხარჯი</w:t>
            </w:r>
          </w:p>
        </w:tc>
        <w:tc>
          <w:tcPr>
            <w:tcW w:w="3092" w:type="dxa"/>
            <w:gridSpan w:val="7"/>
            <w:tcBorders>
              <w:top w:val="single" w:sz="4" w:space="0" w:color="C0C0C0"/>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შესრულება  გეგმის მიმართ</w:t>
            </w:r>
          </w:p>
        </w:tc>
      </w:tr>
      <w:tr w:rsidR="002E0DE1" w:rsidRPr="002E0DE1" w:rsidTr="00B457EE">
        <w:trPr>
          <w:gridAfter w:val="1"/>
          <w:wAfter w:w="90" w:type="dxa"/>
          <w:trHeight w:val="1296"/>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2"/>
                <w:szCs w:val="12"/>
                <w:lang w:val="en-US" w:eastAsia="en-US"/>
              </w:rPr>
            </w:pPr>
            <w:r w:rsidRPr="002E0DE1">
              <w:rPr>
                <w:rFonts w:ascii="Sylfaen" w:eastAsia="Times New Roman" w:hAnsi="Sylfaen" w:cs="Times New Roman"/>
                <w:b/>
                <w:bCs/>
                <w:color w:val="000000"/>
                <w:sz w:val="12"/>
                <w:szCs w:val="12"/>
                <w:lang w:val="en-US" w:eastAsia="en-US"/>
              </w:rPr>
              <w:t>ორგანიზაციული კოდი</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დასახელება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 xml:space="preserve">სულ </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 xml:space="preserve">საბიუჯეტო სახსრები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 xml:space="preserve"> სარეზერვო ფონდი</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საკუთარი სახსრები</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მიზნობრივი ტრანსფერი</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კაპიტალური ტრანსფერი</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 xml:space="preserve">სულ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 xml:space="preserve">საბიუჯეტო სახსრები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 xml:space="preserve"> სარეზერვო ფონდი</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საკუთარი სახსრები</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 xml:space="preserve"> მიზნობრივი ტრანსფერი</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კაპიტალური ტრანსფერი</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სულ</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 xml:space="preserve">საბიუჯეტო სახსრები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 xml:space="preserve"> სარეზერვო ფონდი</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საკუთარი სახსრები</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 xml:space="preserve"> მიზნობრივი ტრანსფერი</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კაპიტალური ტრანსფერი</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00 00</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ჯამური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69 768 075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53 291 053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1 005 687</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216 079</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247 254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15 008 001</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52 817 605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41 165 238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992 687</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133 381</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211 772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10 314 527</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75,7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77,2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61,7</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85,6</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68,7</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38 925 438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35 567 673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994 880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187 530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247 254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1 928 101</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33 565 491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30 887 991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981 880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131 531</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211 772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1 352 318</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70,1</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85,6</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70,1</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6 351 305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6 214 647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136 658</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5 548 358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5 444 621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103 737</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75,9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10 075 056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8 198 943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42 012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1 834 101</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7 801 913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6 507 091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26 504</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1 268 318</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77,4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79,4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63,1</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69,2</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პროცენტი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13 937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13 937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49,7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49,7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17 114 078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16 871 824</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242 254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15 794 238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15 583 366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210 872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გრანტები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გრანტები სხვა დონის სახელმწიფო ერთეულებს</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400" w:firstLine="64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გრანტები ერთიან მუნიციპალურ ბიუჯეტს</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4 141 295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3 163 915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972 380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3 985 360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3 025 081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959 380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900</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96,2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18,0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1 174 767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1 049 407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8 860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373 691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265 901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31,8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25,3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14,6</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1 174 767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1 049 407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8 860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373 691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265 901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31,8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25,3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14,6</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575 767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450 407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8 860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373 691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265 901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64,9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59,0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14,6</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599 000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599 000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30 795 631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17 676 374</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10 808</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28 549</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13 079 900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19 220 777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10 245 910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10 808</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1 850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8 962 209</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62,4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58,0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68,5</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ვალდებულებების კლება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საშინაო კრედიტორები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ვალდებულებების კლება - საშინაო კრედიტორები -სესხები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01 00</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მმართველობა და საერთო დანიშნულების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14 237 802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14 237 802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11 696 611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11 696 611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82,2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82,2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11 393 182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11 393 182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9 753 727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9 753 727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6 214 647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6 214 647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5 444 621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5 444 621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4 520 158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4 520 158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3 772 383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3 772 383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83,5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პროცენტი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13 937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13 937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49,7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49,7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140 890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140 890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82,9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82,9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გრანტები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გრანტები სხვა დონის სახელმწიფო ერთეულებს</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400" w:firstLine="64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გრანტები ერთიან მუნიციპალურ ბიუჯეტს</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165 632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165 632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149 547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149 547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253 808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253 808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253 808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253 808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243 558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243 558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75,7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75,7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2 797 615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2 797 615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1 911 547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1 911 547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68,3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68,3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ვალდებულებების კლება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საშინაო კრედიტორები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ვალდებულებების კლება - საშინაო კრედიტორები -სესხები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01 01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საკანონმდებლო და აღმასრულებელი საქმიანობის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14 124 797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14 124 797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11 658 343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11 658 343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82,5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82,5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11 327 182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11 327 182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9 746 796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9 746 796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6 214 647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6 214 647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5 444 621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5 444 621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4 504 658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4 504 658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3 772 383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3 772 383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83,7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83,7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140 890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140 890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82,9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82,9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გრანტები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გრანტები სხვა დონის სახელმწიფო ერთეულებს</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400" w:firstLine="64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 xml:space="preserve">გრანტები ერთიან </w:t>
            </w:r>
            <w:r w:rsidRPr="002E0DE1">
              <w:rPr>
                <w:rFonts w:ascii="Sylfaen" w:eastAsia="Times New Roman" w:hAnsi="Sylfaen" w:cs="Times New Roman"/>
                <w:color w:val="000000"/>
                <w:sz w:val="16"/>
                <w:szCs w:val="16"/>
                <w:lang w:val="en-US" w:eastAsia="en-US"/>
              </w:rPr>
              <w:lastRenderedPageBreak/>
              <w:t>მუნიციპალურ ბიუჯეტს</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lastRenderedPageBreak/>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165 632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165 632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149 547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149 547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217 245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217 245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217 245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217 245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206 995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206 995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184 355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2 797 615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2 797 615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1 911 547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1 911 547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68,3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68,3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312"/>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01 01 01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მუნიციპალიტეტის საკრებულო</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3 655 421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3 655 421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3 299 233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3 299 233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3 143 171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3 143 171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2 917 737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2 917 737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1 310 690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1 310 690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1 226 230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1 226 230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1 654 731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1 654 731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1 525 498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1 525 498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55 130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55 130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91,9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91,9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117 750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117 750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110 880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110 880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117 750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117 750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110 880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110 880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110 880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110 880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96,4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96,4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2 750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2 750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512 250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512 250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381 495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381 495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74,5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74,5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312"/>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01 01 02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მუნიციპალიტეტის მერია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10 469 376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10 469 376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8 359 110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8 359 110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79,8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79,8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8 184 011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8 184 011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6 829 058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6 829 058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83,4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83,4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4 903 957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4 903 957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4 218 391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4 218 391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2 849 927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2 849 927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2 246 885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2 246 885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78,8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78,8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140 890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140 890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82,9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82,9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გრანტები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გრანტები სხვა დონის სახელმწიფო ერთეულებს</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400" w:firstLine="64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გრანტები ერთიან მუნიციპალურ ბიუჯეტს</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105 632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105 632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94 417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94 417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99 495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99 495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73 475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73 475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73,8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73,8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99 495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99 495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73 475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73 475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73,8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73,8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91 995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91 995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73 475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73 475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79,9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79,9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2 285 365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2 285 365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1 530 052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1 530 052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67,0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67,0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01 02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საერთო დანიშნულების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113 005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113 005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38 268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38 268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33,9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33,9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66 000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66 000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პროცენტი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13 937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13 937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49,7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49,7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36 563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36 563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36 563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36 563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ვალდებულებების კლება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საშინაო კრედიტორები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ვალდებულებების კლება - საშინაო კრედიტორები -სესხები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312"/>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01 02 01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სარეზერვო ფონდი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34 313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34 313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34 313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34 313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34 313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34 313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34 313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34 313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34 313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34 313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120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01 02 02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წინა წლებში წარმოქმნილი დავალიანებებისა და სასამართლო გადაწყვეტილებების აღსრულების ფონდი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01 02 03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მუნიციპალიტეტის ვალდებულებების მომსახურება და დაფარვა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60 943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60 943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38 268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38 268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62,8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62,8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13 937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13 937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49,7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49,7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პროცენტი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13 937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13 937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6 931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49,7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49,7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ვალდებულებების კლება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საშინაო კრედიტორები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ვალდებულებების კლება - საშინაო კრედიტორები -სესხები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47 006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31 337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01 02 04</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გენდერული თანასწორობის ხელშეწყობა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96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01 02 05</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ადგილობრივი თვითმმართველობის განხორციელებაში მოქალაქეთა მონაწილეობის მხარდაჭერა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02 00</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ინფრასტრუქტურის განვითარება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32 902 717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19 646 811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10 808</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13 245 098</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22 422 908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13 298 144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10 808</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9 113 957</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68,1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67,7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68,8</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8 537 044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8 334 490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202 554</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6 990 697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6 801 595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189 102</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81,9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81,6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93,4</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3 354 794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3 152 240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202 554</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2 442 062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2 252 960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189 102</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71,5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93,4</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4 597 250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4 597 250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4 548 635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4 548 635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24 365 673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11 312 321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10 808</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13 042 545</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15 432 211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6 496 549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10 808</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8 924 854</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57,4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68,4</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საგზაო ინფრასტრუქტურის განვითარება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15 943 389</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5 242 267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10 701 122</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10 170 298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3 192 677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6 977 620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60,9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65,2</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1 393 256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1 393 256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985 594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985 594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1 393 256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1 393 256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985 594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985 594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14 550 134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3 849 012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10 701 122</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9 184 703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2 207 083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6 977 620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57,3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65,2</w:t>
            </w:r>
          </w:p>
        </w:tc>
      </w:tr>
      <w:tr w:rsidR="002E0DE1" w:rsidRPr="002E0DE1" w:rsidTr="00B457EE">
        <w:trPr>
          <w:gridAfter w:val="1"/>
          <w:wAfter w:w="90" w:type="dxa"/>
          <w:trHeight w:val="312"/>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02 01 01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გზების  მოვლა შენახვა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1 393 256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1 393 256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985 594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985 594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1 393 256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1 393 256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985 594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985 594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1 393 256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1 393 256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985 594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985 594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02 01 02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გზების მშენებლობა და რეაბილიტაცია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14 550 134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3 849 012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10 701 122</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9 184 703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2 207 083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6 977 620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57,3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65,2</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14 550 134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3 849 012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10 701 122</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9 184 703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2 207 083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6 977 620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57,3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65,2</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წყლის სისტემების განვითარება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6 773 941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5 596 318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10 808</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1 166 815</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4 983 283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4 088 859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10 808</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883 617</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73,6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73,1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75,7</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3 088 000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3 088 000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3 041 712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3 041 712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88 000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88 000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41 713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41 713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47,4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47,4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2 999 999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2 999 999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3 685 941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2 508 318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10 808</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1 166 815</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1 941 571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1 047 146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10 808</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883 617</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52,7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75,7</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02 02 01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სასმელი წყლის სისტემის ექსპლოატაცია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3 000 000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3 000 000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2 999 999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2 999 999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2 999 999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2 999 999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2 999 999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2 999 999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02 02 02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სასმელი წყლის სისტემის მშენებლობა-რეაბილიტაცია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3 213 398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2 035 776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10 808</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1 166 815</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1 847 134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952 709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10 808</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883 617</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57,5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46,8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75,7</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3 213 398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2 035 776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10 808</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1 166 815</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1 847 134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952 709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10 808</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883 617</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57,5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46,8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75,7</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02 02 03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საკანალიზაციო და სანიაღვრე სისტემის განვითარება და მოვლა შენახვა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88 000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88 000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41 713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41 713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47,4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47,4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88 000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88 000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41 713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41 713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47,4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47,4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88 000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88 000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41 713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41 713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47,4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47,4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96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02 02 04</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სარწყავი არხების და ნაპირსამაგრი ნაგებობების მოწყობა, რეაბილიტაცია და ექსპლოატაცია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472 542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472 542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94 437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94 437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472 542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472 542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94 437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94 437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გარე განათება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3 605 291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3 605 291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2 540 814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2 540 814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1 765 718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1 765 718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1 340 137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1 340 137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75,9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75,9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1 368 468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1 368 468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991 501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991 501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397 250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397 250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348 636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348 636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1 839 573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1 839 573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1 200 677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1 200 677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02 03 01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გარე განათების ქსელის ექსპლოატაცია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397 250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397 250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348 636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348 636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397 250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397 250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348 636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348 636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397 250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397 250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348 636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348 636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02 03 02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გარე განათების სისტემის მიერ მოხმარებული ელექტროენერგიის გადასახადი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1 368 468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1 368 468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991 501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991 501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1 368 468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1 368 468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991 501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991 501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1 368 468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1 368 468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991 501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991 501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02 03 03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გარე განათების ახალი წერტილების მოწყობა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1 839 573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1 839 573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1 200 677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1 200 677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1 839 573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1 839 573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1 200 677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1 200 677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02 04</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მუნიციპალური ტრანსპორტის განვითარება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1 612 200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1 612 200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1 612 200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1 612 200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412 200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412 200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412 200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412 200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02 04 01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მუნიციპალური სატრანსპორტო სისტემის სუბსიდირება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1 200 000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1 200 000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1 200 000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1 200 000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1 200 000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02 04 02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მუნიციპალური ტრანსპორტის განახლება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412 200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412 200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412 200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412 200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412 200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412 200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412 200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412 200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02 07</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კეთილმოწყობა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2 606 121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2 606 121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995 129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995 129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38,2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38,2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887 516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887 516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234 151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234 151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26,4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26,4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302 516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302 516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234 151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234 151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77,4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77,4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1 718 605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1 718 605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760 977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760 977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44,3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44,3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02 07 01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საზოგადოებრივი სივრცეების მოწყობა–რეაბილიტაცია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1 538 315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1 538 315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580 687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580 687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37,7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37,7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1 538 315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1 538 315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580 687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580 687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37,7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37,7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02 07 02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შენობების ფასადების რეაბილიტაცია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585 000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312"/>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02 07 03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სადღესასწაულო ღონისძიებები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482 806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482 806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414 441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414 441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302 516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302 516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234 151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234 151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77,4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77,4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302 516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302 516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234 151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234 151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77,4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77,4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180 290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180 290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180 290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180 290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02 08</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სარიტუალო ღონისძიებები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439 133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439 133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427 220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427 220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439 133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439 133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427 220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427 220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02 08 01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სასაფლაოების მოწყობა და მოვლა-პატრონობა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423 677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423 677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411 764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411 764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423 677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423 677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411 764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411 764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02 08 02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სარიტუალო დარბაზების აღჭურვა, რეაბილიტაცია, მშენებლობა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15 455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15 455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15 455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15 455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15 455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15 455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15 455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15 455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02 09</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სოფლის მხარდაჭერის პროგრამის ფარგლებში განსახორციელებელი ღონისძიებები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1 922 641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545 480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1 377 161</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1 693 965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441 246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1 252 719</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88,1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80,9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91,0</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202 554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202 554</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189 102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189 102</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93,4</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202 554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202 554</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189 102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189 102</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93,4</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1 720 087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545 480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1 174 607</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1 504 863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441 246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1 063 617</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80,9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90,6</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03 00</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დასუფთავება  და გარემოს დაცვა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4 225 466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4 225 466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3 838 265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3 838 265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3 104 597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3 104 597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2 797 689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2 797 689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74 447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74 447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67 247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67 247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3 030 150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3 030 150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2 730 442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2 730 442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1 120 869</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1 120 869</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1 040 576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1 040 576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03 01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დასუფთავება და  ნარჩენების გატანა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2 689 447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2 689 447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2 402 471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2 402 471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2 680 947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2 680 947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2 402 471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2 402 471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74 447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74 447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67 247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67 247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2 606 500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2 606 500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2 335 225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2 335 225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03 01 01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დასუფთავება და ნარჩენების გატანა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2 315 000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2 315 000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2 092 090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2 092 090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2 306 500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2 306 500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2 092 090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2 092 090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2 306 500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2 306 500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2 092 090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2 092 090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312"/>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03 01 02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ნარჩენების გადამუშავება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243 135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243 135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81,0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81,0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243 135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243 135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81,0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81,0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243 135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243 135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81,0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81,0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03 01 03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გარემოს დაცვითი სხვა ღონისძიებები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74 447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74 447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67 247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67 247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74 447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74 447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67 247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67 247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74 447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74 447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67 247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67 247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03 02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მწვანე ნარგავების მოვლა-პატრონობა, განვითარება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423 650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423 650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395 218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395 218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423 650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423 650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395 218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395 218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423 650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423 650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395 218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395 218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03 02 01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მწვანე ნარგავების მოვლა-პატრონობა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423 650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423 650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395 218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395 218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423 650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423 650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395 218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395 218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423 650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423 650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395 218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395 218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03 03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კაპიტალური დაბანდებები დასუფთავების სფეროში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1 112 369</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1 112 369</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1 040 576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1 040 576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1 112 369</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1 112 369</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1 040 576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1 040 576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04 00</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განათლება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6 806 790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5 086 035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44 352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1 668 903</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5 557 621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4 401 533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32 018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1 116 571</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81,6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66,9</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6 417 400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4 734 000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44 352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1 631 548</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5 397 649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4 278 916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32 018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1 079 216</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44 352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44 352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32 018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32 018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1 631 548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1 631 548</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1 079 216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1 079 216</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4 680 000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4 680 000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4 250 016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4 250 016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54 000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54 000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28 900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28 900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53,5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389 390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352 035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37 355</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159 972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122 617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37 355</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34,8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04 01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სკოლამდელი დაწესებულებების ფუნქციონირება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4 729 352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4 685 000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44 352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4 282 634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4 250 616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32 018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4 724 352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4 680 000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44 352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4 282 034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4 250 016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32 018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44 352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44 352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32 018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32 018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4 680 000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4 680 000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4 250 016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4 250 016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96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04 01 01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ა(ა)იპ - მარნეულის მუნიციპალიტეტის ბაგა-ბაღების გაერთიანება (სკოლამდელი აღზრდის ცენტრი)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4 729 352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4 685 000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44 352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4 282 634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4 250 616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32 018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4 724 352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4 680 000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44 352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4 282 034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4 250 016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32 018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44 352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44 352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32 018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32 018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72,2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4 680 000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4 680 000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4 250 016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4 250 016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04 02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სკოლამდელი დაწესებულებების რეაბილიტაცია, მშენებლობა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384 390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347 035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37 355</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159 372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122 017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37 355</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384 390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347 035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37 355</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159 372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122 017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37 355</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04 02 01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სკოლამდელი დაწესებულებების რეაბილიტაცია, მშენებლობა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384 390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347 035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37 355</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159 372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122 017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37 355</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384 390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347 035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37 355</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159 372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122 017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37 355</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04 03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ზოგადი განათლების ხელშეწყობა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1 693 048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54 000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1 631 548</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1 115 616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28 900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1 079 216</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1 693 048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54 000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1 631 548</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1 115 616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28 900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1 079 216</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1 631 548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1 631 548</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1 079 216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1 079 216</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54 000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54 000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28 900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28 900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53,5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04 03 01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პედაგოგთა დახმარება ტრანსპორტირების ხარჯების დასაფინანსებლად</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61 500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54 000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36 400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28 900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59,2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61 500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54 000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36 400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28 900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59,2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54 000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54 000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28 900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28 900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53,5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7 500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04 03 02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საჯარო სკოლის მოსწავლეთა ტრანსპორტირება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1 631 548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1 631 548</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1 079 216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1 079 216</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1 631 548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1 631 548</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1 079 216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1 079 216</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1 631 548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1 631 548</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1 079 216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1 079 216</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66,1</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05 00</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კულტურა, ახალგაზრდობა და სპორტი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7 083 078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6 968 353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114 724</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5 066 241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4 991 016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75 225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71,5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71,6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65,6</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4 962 993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4 874 818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88 175</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4 391 620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4 316 396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75 225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88,5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88,5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85,3</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60 375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60 375</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57 070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57 070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478 398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452 098</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26 300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431 367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414 502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16 865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91,7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64,1</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4 295 453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4 295 453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3 870 116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3 870 116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10 900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10 900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29,1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29,1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91 267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89 767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22 167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20 877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24,3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23,3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91 267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89 767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22 167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20 877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24,3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23,3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87 517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86 017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22 167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20 877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25,3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24,3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2 120 084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2 093 535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26 549</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674 620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674 620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31,8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32,2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სპორტის სფეროს განვითარება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4 304 860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4 299 860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2 713 902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2 708 902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2 274 325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2 269 325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2 086 466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2 081 466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91,7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91,7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23 625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18 625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16 829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11 829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71,2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2 223 433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2 223 433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2 063 637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2 063 637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 xml:space="preserve">ტრანსფერები, რომელიც სხვაგან არ </w:t>
            </w:r>
            <w:r w:rsidRPr="002E0DE1">
              <w:rPr>
                <w:rFonts w:ascii="Sylfaen" w:eastAsia="Times New Roman" w:hAnsi="Sylfaen" w:cs="Times New Roman"/>
                <w:color w:val="000000"/>
                <w:sz w:val="16"/>
                <w:szCs w:val="16"/>
                <w:lang w:val="en-US" w:eastAsia="en-US"/>
              </w:rPr>
              <w:lastRenderedPageBreak/>
              <w:t>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lastRenderedPageBreak/>
              <w:t>27 267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2 030 535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2 030 535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627 436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627 436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05 01 01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სპორტული ღონისძიებების ხელშეწყობა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2 097 360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2 097 360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666 087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666 087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31,8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31,8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69 375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69 375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41 200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41 200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59,4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59,4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18 625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18 625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11 829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11 829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23 483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23 483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23 371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23 371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99,5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99,5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2 027 985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2 027 985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624 887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624 887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05 01 01 01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სპორტული ღონისძიებების ხელშეწყობა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69 375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69 375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41 200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41 200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59,4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59,4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69 375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69 375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41 200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41 200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59,4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59,4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18 625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18 625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11 829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11 829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63,5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23 483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23 483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23 371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23 371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99,5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99,5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27 267</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6 000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05 01 01 02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სპორტული მოედნების მშენებლობა და რეკონსტრუქცია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2 027 985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2 027 985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624 887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624 887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2 027 985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2 027 985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624 887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624 887</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05 01 02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სპორტული ორგანიზაციების ხელშეწყობა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2 207 500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2 202 500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2 047 815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2 042 815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2 204 950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2 199 950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2 045 266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2 040 266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2 199 950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2 199 950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2 040 266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2 040 266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2 550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2 550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2 549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2 549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05 01 02 01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ა(ა)იპ - მარნეულის მუნიციპალიტეტის სპორტული სკოლა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2 207 500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2 202 500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2 047 815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2 042 815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2 204 950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2 199 950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2 045 266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2 040 266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2 199 950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2 199 950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2 040 266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2 040 266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2 550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2 550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2 549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2 549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კულტურის სფეროს განვითარება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2 560 076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2 450 352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109 724</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2 211 417</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2 141 192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70 225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87,4</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64,0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2 470 527</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2 387 352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83 175</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2 164 233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2 094 008</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70 225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84,4</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60 375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60 375</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57 070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57 070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314 132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292 832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21 300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291 518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279 653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11 865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92,8</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55,7</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2 072 020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2 072 020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1 806 480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1 806 480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9 165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38,2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9 165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38,2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20 250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18 750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9 165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89 549</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63 000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26 549</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47 184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47 184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52,7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74,9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05 02 01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კულტურული ღონისძიებების ხელშეწყობა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396 036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396 036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368 232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368 232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396 036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396 036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368 232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368 232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292 832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292 832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279 653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279 653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80 704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80 704</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80 704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80 704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18 750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18 750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05 02 01 01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კულტურული ღონისძიებების დაფინანსება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396 036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396 036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368 232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368 232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396 036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396 036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368 232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368 232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292 832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292 832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279 653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279 653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80 704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80 704</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80 704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80 704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35,0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 xml:space="preserve">მიმდინარე ტრანსფერები, რომელიც სხვაგან არ </w:t>
            </w:r>
            <w:r w:rsidRPr="002E0DE1">
              <w:rPr>
                <w:rFonts w:ascii="Sylfaen" w:eastAsia="Times New Roman" w:hAnsi="Sylfaen" w:cs="Times New Roman"/>
                <w:color w:val="000000"/>
                <w:sz w:val="16"/>
                <w:szCs w:val="16"/>
                <w:lang w:val="en-US" w:eastAsia="en-US"/>
              </w:rPr>
              <w:lastRenderedPageBreak/>
              <w:t>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lastRenderedPageBreak/>
              <w:t>18 750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18 750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7 875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42,0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კაპიტალური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05 02 02</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კულტურის ორგანიზაციების ხელშეწყობა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2 164 040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2 054 316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109 724</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1 843 184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1 772 960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70 225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86,3</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64,0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2 074 491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1 991 316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83 175</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1 796 000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1 725 775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70 225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84,4</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60 375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60 375</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57 070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57 070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21 300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21 300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11 865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11 865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55,7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55,7</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1 991 316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1 991 316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1 725 775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1 725 775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89 549</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63 000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26 549</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47 184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47 184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52,7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74,9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120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05 02 02 01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ა(ა)იპ - მარნეულის მუნიციპალიტეტის კულტურის, საკლუბო, საბიბლიოთეკო და სამუზეუმო გაერთიანება ( კულტურის ცენტრი)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1 836 974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1 727 250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109 724</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1 535 123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1 464 899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70 225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83,6</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84,8</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64,0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1 747 425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1 664 250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83 175</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1 487 939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1 417 715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70 225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84,4</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60 375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60 375</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57 070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57 070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21 300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21 300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11 865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11 865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55,7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55,7</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1 664 250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1 664 250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1 417 715</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1 417 715</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1 290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86,0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89 549</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63 000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26 549</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47 184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47 184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52,7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74,9</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05 02 02 03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რელიგიური და სხვა სახის საზოგადოებრივი საქმიანობა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327 066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327 066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308 061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308 061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327 066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327 066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308 061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308 061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327 066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327 066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308 061</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308 061</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ახალგაზრდობის მხარდაჭერა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77 500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17 902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17 902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23,1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23,1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77 500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17 902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17 902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23,1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23,1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37 500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37 500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10 900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10 900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29,1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29,1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7 002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7 002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17,5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17,5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7 002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7 002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17,5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17,5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40 000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40 000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7 002</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7 002</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17,5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17,5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05 04</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ტელერადიომაუწყებლობა და საგამომცემლო საქმიანობა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140 642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140 642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123 020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123 020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140 642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140 642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123 020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123 020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140 642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140 642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123 020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123 020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87,5</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06 00</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ჯანმრთელობის დაცვა და 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4 512 223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3 126 586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987 380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57 003</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247 254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4 235 959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2 939 669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974 380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26 138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211 772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85,6</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4 510 223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3 126 586</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987 380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55 003</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247 254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4 234 109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2 939 669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974 380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24 288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211 772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93,9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44,2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85,6</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31 931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31 931</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14 649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14 649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15 712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15 712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9 639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9 639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61,3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61,3</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341 225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98 971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242 254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254 138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43 266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210 872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74,5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3 884 163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2 906 783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972 380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3 796 014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2 835 734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959 380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900</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18,0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237 192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120 832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159 669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60 669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67,3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50,2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237 192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120 832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159 669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60 669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67,3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50,2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237 192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120 832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159 669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60 669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67,3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50,2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1 850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1 850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06 01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ჯანმრთელობის დაცვა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398 228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98 971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57 003</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242 254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280 276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26 138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210 872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396 228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98 971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55 003</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242 254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278 426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43 266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24 288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210 872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44,2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31 931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31 931</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14 649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14 649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15 712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15 712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9 639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9 639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61,3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61,3</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341 225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98 971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242 254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254 138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43 266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210 872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74,5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1 850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1 850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96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06 01 01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საზოგადოებრივი ჯანმრთელობისა და და უსაფრთხო გარემოს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398 228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98 971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57 003</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242 254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280 276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26 138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210 872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396 228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98 971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55 003</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242 254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278 426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43 266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24 288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210 872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44,2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31 931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31 931</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14 649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14 649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15 712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15 712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9 639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9 639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61,3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61,3</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341 225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98 971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242 254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254 138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43 266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210 872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74,5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1 850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1 850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120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06 01 01 01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ა(ა)იპ - მარნეულის მუნიციპალიტეტის დაავადებათა კონტროლისა და საზოგადოებრივი ჯანდაცვის ცენტრი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398 228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98 971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57 003</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242 254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280 276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26 138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210 872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70,4</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396 228</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98 971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55 003</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242 254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278 426</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43 266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24 288</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210 872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70,3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44,2</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შრომის ანაზღაურება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31 931</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31 931</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14 649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14 649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45,9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საქონელი და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15 712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15 712</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9 639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9 639</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61,3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61,3</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სუბსიდიები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341 225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98 971</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242 254</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254 138</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43 266</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210 872</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74,5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43,7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87,0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7 360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არაფინანსური აქტივების ზრდა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2 000</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1 850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1 850</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92,5</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06 03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სოციალური დაცვა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4 113 995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3 027 615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987 380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5 000</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3 955 683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2 896 403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974 380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900</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96,2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4 113 995</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3 027 615</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987 380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3 955 683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2 896 403</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974 380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900</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96,2</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95,7</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lastRenderedPageBreak/>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3 884 163</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2 906 783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972 380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3 796 014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2 835 734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959 380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900</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97,6</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229 832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120 832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159 669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60 669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69,5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50,2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229 832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120 832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159 669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60 669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69,5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50,2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229 832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120 832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159 669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60 669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69,5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50,2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312"/>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06 03 01</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ავადმყოფთა სოციალური დაცვა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1 524 339</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1 506 583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17 756</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1 480 700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1 462 944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17 756</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1 524 339</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1 506 583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17 756</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1 480 700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1 462 944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17 756</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1 524 339</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1 506 583</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17 756</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1 480 700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1 462 944</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17 756</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97,1</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97,1</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06 03 03</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b/>
                <w:bCs/>
                <w:color w:val="000000"/>
                <w:sz w:val="16"/>
                <w:szCs w:val="16"/>
                <w:lang w:val="en-US" w:eastAsia="en-US"/>
              </w:rPr>
              <w:t>ოჯახებისა და ბავშვების სოციალური დაცვა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2 584 656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1 521 032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969 624</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2 474 083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1 433 459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956 624</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2 584 656</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1 521 032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969 624</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2 474 083</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1 433 459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956 624</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95,7</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94,2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98,7</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2 354 824</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1 400 200</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954 624</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2 314 414</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1 372 790</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941 624</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98,3</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98,0</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98,6</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სხვა 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229 832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120 832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159 669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60 669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69,5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50,2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48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200" w:firstLine="32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229 832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120 832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159 669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60 669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69,5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50,2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72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300" w:firstLine="48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მიმდინარე ტრანსფერები, რომელიც სხვაგან არ არის კლასიფიცირებული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229 832</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120 832</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94 000</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159 669</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60 669</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15 000</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69,5</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50,2</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100,0</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89,4</w:t>
            </w:r>
          </w:p>
        </w:tc>
      </w:tr>
      <w:tr w:rsidR="002E0DE1" w:rsidRPr="002E0DE1" w:rsidTr="00B457EE">
        <w:trPr>
          <w:gridAfter w:val="1"/>
          <w:wAfter w:w="90" w:type="dxa"/>
          <w:trHeight w:val="312"/>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06 03 04</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b/>
                <w:bCs/>
                <w:color w:val="000000"/>
                <w:sz w:val="16"/>
                <w:szCs w:val="16"/>
                <w:lang w:val="en-US" w:eastAsia="en-US"/>
              </w:rPr>
            </w:pPr>
            <w:r w:rsidRPr="002E0DE1">
              <w:rPr>
                <w:rFonts w:ascii="Sylfaen" w:eastAsia="Times New Roman" w:hAnsi="Sylfaen" w:cs="Times New Roman"/>
                <w:b/>
                <w:bCs/>
                <w:color w:val="000000"/>
                <w:sz w:val="16"/>
                <w:szCs w:val="16"/>
                <w:lang w:val="en-US" w:eastAsia="en-US"/>
              </w:rPr>
              <w:t>სარიტუალო მომსახურება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5 000</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900</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18,0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18,0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ხარჯები</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900</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18,0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18,0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r w:rsidR="002E0DE1" w:rsidRPr="002E0DE1" w:rsidTr="00B457EE">
        <w:trPr>
          <w:gridAfter w:val="1"/>
          <w:wAfter w:w="90" w:type="dxa"/>
          <w:trHeight w:val="240"/>
        </w:trPr>
        <w:tc>
          <w:tcPr>
            <w:tcW w:w="426" w:type="dxa"/>
            <w:tcBorders>
              <w:top w:val="nil"/>
              <w:left w:val="single" w:sz="4" w:space="0" w:color="C0C0C0"/>
              <w:bottom w:val="single" w:sz="4" w:space="0" w:color="C0C0C0"/>
              <w:right w:val="single" w:sz="4" w:space="0" w:color="C0C0C0"/>
            </w:tcBorders>
            <w:shd w:val="clear" w:color="auto" w:fill="auto"/>
            <w:hideMark/>
          </w:tcPr>
          <w:p w:rsidR="002E0DE1" w:rsidRPr="002E0DE1" w:rsidRDefault="002E0DE1" w:rsidP="002E0DE1">
            <w:pPr>
              <w:spacing w:after="0" w:line="240" w:lineRule="auto"/>
              <w:jc w:val="center"/>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180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ind w:firstLineChars="100" w:firstLine="160"/>
              <w:rPr>
                <w:rFonts w:ascii="Sylfaen" w:eastAsia="Times New Roman" w:hAnsi="Sylfaen" w:cs="Times New Roman"/>
                <w:color w:val="000000"/>
                <w:sz w:val="16"/>
                <w:szCs w:val="16"/>
                <w:lang w:val="en-US" w:eastAsia="en-US"/>
              </w:rPr>
            </w:pPr>
            <w:r w:rsidRPr="002E0DE1">
              <w:rPr>
                <w:rFonts w:ascii="Sylfaen" w:eastAsia="Times New Roman" w:hAnsi="Sylfaen" w:cs="Times New Roman"/>
                <w:color w:val="000000"/>
                <w:sz w:val="16"/>
                <w:szCs w:val="16"/>
                <w:lang w:val="en-US" w:eastAsia="en-US"/>
              </w:rPr>
              <w:t>სოციალური უზრუნველყოფა</w:t>
            </w:r>
          </w:p>
        </w:tc>
        <w:tc>
          <w:tcPr>
            <w:tcW w:w="74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103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6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86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5 000</w:t>
            </w:r>
          </w:p>
        </w:tc>
        <w:tc>
          <w:tcPr>
            <w:tcW w:w="943"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952"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900</w:t>
            </w:r>
          </w:p>
        </w:tc>
        <w:tc>
          <w:tcPr>
            <w:tcW w:w="96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739"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604"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color w:val="000000"/>
                <w:sz w:val="12"/>
                <w:szCs w:val="12"/>
                <w:lang w:val="en-US" w:eastAsia="en-US"/>
              </w:rPr>
            </w:pPr>
            <w:r w:rsidRPr="002E0DE1">
              <w:rPr>
                <w:rFonts w:ascii="Arial" w:eastAsia="Times New Roman" w:hAnsi="Arial" w:cs="Arial"/>
                <w:color w:val="000000"/>
                <w:sz w:val="12"/>
                <w:szCs w:val="12"/>
                <w:lang w:val="en-US" w:eastAsia="en-US"/>
              </w:rPr>
              <w:t>900</w:t>
            </w:r>
          </w:p>
        </w:tc>
        <w:tc>
          <w:tcPr>
            <w:tcW w:w="988"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rPr>
                <w:rFonts w:ascii="Arial" w:eastAsia="Times New Roman" w:hAnsi="Arial" w:cs="Arial"/>
                <w:color w:val="86008A"/>
                <w:sz w:val="12"/>
                <w:szCs w:val="12"/>
                <w:lang w:val="en-US" w:eastAsia="en-US"/>
              </w:rPr>
            </w:pPr>
            <w:r w:rsidRPr="002E0DE1">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18,0</w:t>
            </w:r>
          </w:p>
        </w:tc>
        <w:tc>
          <w:tcPr>
            <w:tcW w:w="65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421"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c>
          <w:tcPr>
            <w:tcW w:w="567"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18,0</w:t>
            </w:r>
          </w:p>
        </w:tc>
        <w:tc>
          <w:tcPr>
            <w:tcW w:w="426" w:type="dxa"/>
            <w:tcBorders>
              <w:top w:val="nil"/>
              <w:left w:val="nil"/>
              <w:bottom w:val="single" w:sz="4" w:space="0" w:color="C0C0C0"/>
              <w:right w:val="single" w:sz="4" w:space="0" w:color="C0C0C0"/>
            </w:tcBorders>
            <w:shd w:val="clear" w:color="auto" w:fill="auto"/>
            <w:hideMark/>
          </w:tcPr>
          <w:p w:rsidR="002E0DE1" w:rsidRPr="002E0DE1" w:rsidRDefault="002E0DE1" w:rsidP="002E0DE1">
            <w:pPr>
              <w:spacing w:after="0" w:line="240" w:lineRule="auto"/>
              <w:jc w:val="right"/>
              <w:rPr>
                <w:rFonts w:ascii="Arial" w:eastAsia="Times New Roman" w:hAnsi="Arial" w:cs="Arial"/>
                <w:b/>
                <w:bCs/>
                <w:color w:val="000000"/>
                <w:sz w:val="12"/>
                <w:szCs w:val="12"/>
                <w:lang w:val="en-US" w:eastAsia="en-US"/>
              </w:rPr>
            </w:pPr>
            <w:r w:rsidRPr="002E0DE1">
              <w:rPr>
                <w:rFonts w:ascii="Arial" w:eastAsia="Times New Roman" w:hAnsi="Arial" w:cs="Arial"/>
                <w:b/>
                <w:bCs/>
                <w:color w:val="000000"/>
                <w:sz w:val="12"/>
                <w:szCs w:val="12"/>
                <w:lang w:val="en-US" w:eastAsia="en-US"/>
              </w:rPr>
              <w:t> </w:t>
            </w:r>
          </w:p>
        </w:tc>
      </w:tr>
    </w:tbl>
    <w:p w:rsidR="008611C5" w:rsidRDefault="008611C5" w:rsidP="00CD6551">
      <w:pPr>
        <w:pStyle w:val="1"/>
        <w:rPr>
          <w:rFonts w:ascii="Sylfaen" w:hAnsi="Sylfaen" w:cs="Sylfaen"/>
          <w:sz w:val="24"/>
          <w:szCs w:val="24"/>
          <w:lang w:val="en-US"/>
        </w:rPr>
      </w:pPr>
    </w:p>
    <w:p w:rsidR="00D91B15" w:rsidRDefault="00D91B15" w:rsidP="00D91B15">
      <w:pPr>
        <w:rPr>
          <w:lang w:val="en-US"/>
        </w:rPr>
      </w:pPr>
    </w:p>
    <w:p w:rsidR="00D91B15" w:rsidRPr="00D91B15" w:rsidRDefault="00D91B15" w:rsidP="00D91B15">
      <w:pPr>
        <w:rPr>
          <w:lang w:val="en-US"/>
        </w:rPr>
      </w:pPr>
    </w:p>
    <w:p w:rsidR="008611C5" w:rsidRDefault="008611C5" w:rsidP="008611C5">
      <w:pPr>
        <w:pStyle w:val="2"/>
        <w:rPr>
          <w:rFonts w:ascii="Sylfaen" w:hAnsi="Sylfaen" w:cs="Sylfaen"/>
          <w:sz w:val="24"/>
          <w:szCs w:val="24"/>
          <w:lang w:val="ka-GE"/>
        </w:rPr>
      </w:pPr>
      <w:bookmarkStart w:id="4" w:name="_Toc180489579"/>
      <w:r>
        <w:rPr>
          <w:rFonts w:ascii="Sylfaen" w:hAnsi="Sylfaen" w:cs="Sylfaen"/>
          <w:sz w:val="24"/>
          <w:szCs w:val="24"/>
          <w:lang w:val="ka-GE"/>
        </w:rPr>
        <w:t>მუხლი 3. ნაშთის ცვლილება</w:t>
      </w:r>
      <w:bookmarkEnd w:id="4"/>
      <w:r>
        <w:rPr>
          <w:rFonts w:ascii="Sylfaen" w:hAnsi="Sylfaen" w:cs="Sylfaen"/>
          <w:sz w:val="24"/>
          <w:szCs w:val="24"/>
          <w:lang w:val="ka-GE"/>
        </w:rPr>
        <w:t xml:space="preserve"> </w:t>
      </w:r>
    </w:p>
    <w:p w:rsidR="008611C5" w:rsidRDefault="008611C5" w:rsidP="008611C5">
      <w:pPr>
        <w:rPr>
          <w:lang w:val="ka-GE"/>
        </w:rPr>
      </w:pPr>
      <w:r>
        <w:rPr>
          <w:lang w:val="ka-GE"/>
        </w:rPr>
        <w:t>202</w:t>
      </w:r>
      <w:r w:rsidR="00D91B15">
        <w:rPr>
          <w:lang w:val="ka-GE"/>
        </w:rPr>
        <w:t xml:space="preserve">4  </w:t>
      </w:r>
      <w:r>
        <w:rPr>
          <w:lang w:val="ka-GE"/>
        </w:rPr>
        <w:t xml:space="preserve"> წლის </w:t>
      </w:r>
      <w:r w:rsidR="003C7023">
        <w:rPr>
          <w:rFonts w:ascii="Sylfaen" w:hAnsi="Sylfaen"/>
          <w:lang w:val="ka-GE"/>
        </w:rPr>
        <w:t>ცხრა</w:t>
      </w:r>
      <w:r w:rsidR="00D91B15">
        <w:rPr>
          <w:lang w:val="ka-GE"/>
        </w:rPr>
        <w:t xml:space="preserve"> თვის </w:t>
      </w:r>
      <w:r>
        <w:rPr>
          <w:lang w:val="ka-GE"/>
        </w:rPr>
        <w:t xml:space="preserve">მდგომარეობით  გადასახდელებმა გადააჭარბეს შემოსულობებს </w:t>
      </w:r>
      <w:r w:rsidR="003C7023" w:rsidRPr="003C7023">
        <w:rPr>
          <w:lang w:val="ka-GE"/>
        </w:rPr>
        <w:t>-1 931 754</w:t>
      </w:r>
      <w:r w:rsidR="00D91B15">
        <w:rPr>
          <w:lang w:val="ka-GE"/>
        </w:rPr>
        <w:t xml:space="preserve"> </w:t>
      </w:r>
      <w:r>
        <w:rPr>
          <w:lang w:val="ka-GE"/>
        </w:rPr>
        <w:t xml:space="preserve">ლარით, შედეგად წინა წლის ნაშთის გათვალისწინებით 2024 წლის 1 </w:t>
      </w:r>
      <w:r w:rsidR="003C7023">
        <w:rPr>
          <w:rFonts w:ascii="Sylfaen" w:hAnsi="Sylfaen"/>
          <w:lang w:val="ka-GE"/>
        </w:rPr>
        <w:t>ოქტომბრის</w:t>
      </w:r>
      <w:r>
        <w:rPr>
          <w:lang w:val="ka-GE"/>
        </w:rPr>
        <w:t xml:space="preserve"> მდგომარეობით ნაშთმა შეადგინა </w:t>
      </w:r>
      <w:r w:rsidR="003C7023" w:rsidRPr="003C7023">
        <w:rPr>
          <w:lang w:val="ka-GE"/>
        </w:rPr>
        <w:t>8 819 603</w:t>
      </w:r>
      <w:r w:rsidR="003C7023">
        <w:rPr>
          <w:rFonts w:ascii="Sylfaen" w:hAnsi="Sylfaen"/>
          <w:lang w:val="ka-GE"/>
        </w:rPr>
        <w:t xml:space="preserve"> </w:t>
      </w:r>
      <w:r>
        <w:rPr>
          <w:lang w:val="ka-GE"/>
        </w:rPr>
        <w:t>ლარი.</w:t>
      </w:r>
    </w:p>
    <w:p w:rsidR="00E00EFB" w:rsidRPr="00E00EFB" w:rsidRDefault="00E00EFB" w:rsidP="00E00EFB">
      <w:pPr>
        <w:ind w:right="699"/>
        <w:jc w:val="right"/>
        <w:rPr>
          <w:rFonts w:ascii="Sylfaen" w:eastAsia="Times New Roman" w:hAnsi="Sylfaen" w:cs="Calibri"/>
          <w:color w:val="000000"/>
          <w:sz w:val="16"/>
          <w:szCs w:val="16"/>
          <w:lang w:val="en-US" w:eastAsia="en-US"/>
        </w:rPr>
      </w:pPr>
      <w:r w:rsidRPr="00E00EFB">
        <w:rPr>
          <w:rFonts w:ascii="Sylfaen" w:eastAsia="Times New Roman" w:hAnsi="Sylfaen" w:cs="Calibri"/>
          <w:color w:val="000000"/>
          <w:sz w:val="16"/>
          <w:szCs w:val="16"/>
          <w:lang w:val="en-US" w:eastAsia="en-US"/>
        </w:rPr>
        <w:t>(თანხა ლარებში)</w:t>
      </w:r>
    </w:p>
    <w:tbl>
      <w:tblPr>
        <w:tblW w:w="13892" w:type="dxa"/>
        <w:tblInd w:w="-5"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7088"/>
        <w:gridCol w:w="2180"/>
        <w:gridCol w:w="2276"/>
        <w:gridCol w:w="2348"/>
      </w:tblGrid>
      <w:tr w:rsidR="008611C5" w:rsidRPr="008611C5" w:rsidTr="00717417">
        <w:trPr>
          <w:trHeight w:val="300"/>
        </w:trPr>
        <w:tc>
          <w:tcPr>
            <w:tcW w:w="7088" w:type="dxa"/>
            <w:vMerge w:val="restart"/>
            <w:shd w:val="clear" w:color="auto" w:fill="auto"/>
            <w:vAlign w:val="center"/>
            <w:hideMark/>
          </w:tcPr>
          <w:p w:rsidR="008611C5" w:rsidRPr="008611C5" w:rsidRDefault="008611C5" w:rsidP="008611C5">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დ ა ს ა ხ ე ლ ე ბ ა</w:t>
            </w:r>
          </w:p>
        </w:tc>
        <w:tc>
          <w:tcPr>
            <w:tcW w:w="2180" w:type="dxa"/>
            <w:shd w:val="clear" w:color="000000" w:fill="FFFFFF"/>
            <w:vAlign w:val="center"/>
            <w:hideMark/>
          </w:tcPr>
          <w:p w:rsidR="008611C5" w:rsidRPr="008611C5" w:rsidRDefault="008611C5" w:rsidP="008611C5">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 </w:t>
            </w:r>
          </w:p>
        </w:tc>
        <w:tc>
          <w:tcPr>
            <w:tcW w:w="4624" w:type="dxa"/>
            <w:gridSpan w:val="2"/>
            <w:shd w:val="clear" w:color="auto" w:fill="auto"/>
            <w:vAlign w:val="center"/>
            <w:hideMark/>
          </w:tcPr>
          <w:p w:rsidR="008611C5" w:rsidRPr="008611C5" w:rsidRDefault="008611C5" w:rsidP="008611C5">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მათ შორის</w:t>
            </w:r>
          </w:p>
        </w:tc>
      </w:tr>
      <w:tr w:rsidR="008611C5" w:rsidRPr="008611C5" w:rsidTr="00717417">
        <w:trPr>
          <w:trHeight w:val="1047"/>
        </w:trPr>
        <w:tc>
          <w:tcPr>
            <w:tcW w:w="7088" w:type="dxa"/>
            <w:vMerge/>
            <w:vAlign w:val="center"/>
            <w:hideMark/>
          </w:tcPr>
          <w:p w:rsidR="008611C5" w:rsidRPr="008611C5" w:rsidRDefault="008611C5" w:rsidP="008611C5">
            <w:pPr>
              <w:spacing w:after="0" w:line="240" w:lineRule="auto"/>
              <w:rPr>
                <w:rFonts w:ascii="Sylfaen" w:eastAsia="Times New Roman" w:hAnsi="Sylfaen" w:cs="Calibri"/>
                <w:b/>
                <w:bCs/>
                <w:color w:val="000000"/>
                <w:lang w:val="en-US" w:eastAsia="en-US"/>
              </w:rPr>
            </w:pPr>
          </w:p>
        </w:tc>
        <w:tc>
          <w:tcPr>
            <w:tcW w:w="2180" w:type="dxa"/>
            <w:shd w:val="clear" w:color="auto" w:fill="auto"/>
            <w:vAlign w:val="center"/>
            <w:hideMark/>
          </w:tcPr>
          <w:p w:rsidR="008611C5" w:rsidRPr="008611C5" w:rsidRDefault="008611C5" w:rsidP="008611C5">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სულ</w:t>
            </w:r>
          </w:p>
        </w:tc>
        <w:tc>
          <w:tcPr>
            <w:tcW w:w="2276" w:type="dxa"/>
            <w:shd w:val="clear" w:color="auto" w:fill="auto"/>
            <w:vAlign w:val="center"/>
            <w:hideMark/>
          </w:tcPr>
          <w:p w:rsidR="008611C5" w:rsidRPr="008611C5" w:rsidRDefault="008611C5" w:rsidP="008611C5">
            <w:pPr>
              <w:spacing w:after="0" w:line="240" w:lineRule="auto"/>
              <w:jc w:val="center"/>
              <w:rPr>
                <w:rFonts w:ascii="Sylfaen" w:eastAsia="Times New Roman" w:hAnsi="Sylfaen" w:cs="Calibri"/>
                <w:color w:val="000000"/>
                <w:sz w:val="16"/>
                <w:szCs w:val="16"/>
                <w:lang w:val="en-US" w:eastAsia="en-US"/>
              </w:rPr>
            </w:pPr>
            <w:r w:rsidRPr="008611C5">
              <w:rPr>
                <w:rFonts w:ascii="Sylfaen" w:eastAsia="Times New Roman" w:hAnsi="Sylfaen" w:cs="Calibri"/>
                <w:color w:val="000000"/>
                <w:sz w:val="16"/>
                <w:szCs w:val="16"/>
                <w:lang w:val="en-US" w:eastAsia="en-US"/>
              </w:rPr>
              <w:t>საკუთარი შემოსავლები</w:t>
            </w:r>
          </w:p>
        </w:tc>
        <w:tc>
          <w:tcPr>
            <w:tcW w:w="2348" w:type="dxa"/>
            <w:shd w:val="clear" w:color="auto" w:fill="auto"/>
            <w:vAlign w:val="center"/>
            <w:hideMark/>
          </w:tcPr>
          <w:p w:rsidR="008611C5" w:rsidRPr="008611C5" w:rsidRDefault="008611C5" w:rsidP="008611C5">
            <w:pPr>
              <w:spacing w:after="0" w:line="240" w:lineRule="auto"/>
              <w:jc w:val="center"/>
              <w:rPr>
                <w:rFonts w:ascii="Sylfaen" w:eastAsia="Times New Roman" w:hAnsi="Sylfaen" w:cs="Calibri"/>
                <w:color w:val="000000"/>
                <w:sz w:val="16"/>
                <w:szCs w:val="16"/>
                <w:lang w:val="en-US" w:eastAsia="en-US"/>
              </w:rPr>
            </w:pPr>
            <w:r w:rsidRPr="008611C5">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r>
      <w:tr w:rsidR="003C7023" w:rsidRPr="008611C5" w:rsidTr="00717417">
        <w:trPr>
          <w:trHeight w:val="360"/>
        </w:trPr>
        <w:tc>
          <w:tcPr>
            <w:tcW w:w="7088" w:type="dxa"/>
            <w:shd w:val="clear" w:color="auto" w:fill="auto"/>
            <w:vAlign w:val="center"/>
            <w:hideMark/>
          </w:tcPr>
          <w:p w:rsidR="003C7023" w:rsidRPr="008611C5" w:rsidRDefault="003C7023" w:rsidP="003C7023">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ნაშთი საანგარიშო პერიოდის დასაწყისში</w:t>
            </w:r>
          </w:p>
        </w:tc>
        <w:tc>
          <w:tcPr>
            <w:tcW w:w="2180"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10 751 357,25</w:t>
            </w:r>
          </w:p>
        </w:tc>
        <w:tc>
          <w:tcPr>
            <w:tcW w:w="2276" w:type="dxa"/>
            <w:shd w:val="clear" w:color="auto" w:fill="auto"/>
            <w:vAlign w:val="center"/>
            <w:hideMark/>
          </w:tcPr>
          <w:p w:rsidR="003C7023" w:rsidRDefault="003C7023" w:rsidP="003C7023">
            <w:pPr>
              <w:jc w:val="center"/>
              <w:rPr>
                <w:rFonts w:ascii="Arial" w:hAnsi="Arial" w:cs="Arial"/>
                <w:sz w:val="20"/>
                <w:szCs w:val="20"/>
              </w:rPr>
            </w:pPr>
            <w:r>
              <w:rPr>
                <w:rFonts w:ascii="Arial" w:hAnsi="Arial" w:cs="Arial"/>
                <w:sz w:val="20"/>
                <w:szCs w:val="20"/>
              </w:rPr>
              <w:t>9 989 534</w:t>
            </w:r>
          </w:p>
        </w:tc>
        <w:tc>
          <w:tcPr>
            <w:tcW w:w="2348" w:type="dxa"/>
            <w:shd w:val="clear" w:color="auto" w:fill="auto"/>
            <w:vAlign w:val="center"/>
            <w:hideMark/>
          </w:tcPr>
          <w:p w:rsidR="003C7023" w:rsidRDefault="003C7023" w:rsidP="003C7023">
            <w:pPr>
              <w:jc w:val="center"/>
              <w:rPr>
                <w:rFonts w:ascii="Arial" w:hAnsi="Arial" w:cs="Arial"/>
                <w:sz w:val="20"/>
                <w:szCs w:val="20"/>
              </w:rPr>
            </w:pPr>
            <w:r>
              <w:rPr>
                <w:rFonts w:ascii="Arial" w:hAnsi="Arial" w:cs="Arial"/>
                <w:sz w:val="20"/>
                <w:szCs w:val="20"/>
              </w:rPr>
              <w:t>761 823</w:t>
            </w:r>
          </w:p>
        </w:tc>
      </w:tr>
      <w:tr w:rsidR="003C7023" w:rsidRPr="008611C5" w:rsidTr="00717417">
        <w:trPr>
          <w:trHeight w:val="660"/>
        </w:trPr>
        <w:tc>
          <w:tcPr>
            <w:tcW w:w="7088" w:type="dxa"/>
            <w:shd w:val="clear" w:color="auto" w:fill="auto"/>
            <w:vAlign w:val="center"/>
            <w:hideMark/>
          </w:tcPr>
          <w:p w:rsidR="003C7023" w:rsidRPr="008611C5" w:rsidRDefault="003C7023" w:rsidP="003C7023">
            <w:pPr>
              <w:spacing w:after="0" w:line="240" w:lineRule="auto"/>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შემოსულობები</w:t>
            </w:r>
          </w:p>
        </w:tc>
        <w:tc>
          <w:tcPr>
            <w:tcW w:w="2180"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50 752 471</w:t>
            </w:r>
          </w:p>
        </w:tc>
        <w:tc>
          <w:tcPr>
            <w:tcW w:w="2276"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40 832 040</w:t>
            </w:r>
          </w:p>
        </w:tc>
        <w:tc>
          <w:tcPr>
            <w:tcW w:w="2348"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9 920 431</w:t>
            </w:r>
          </w:p>
        </w:tc>
      </w:tr>
      <w:tr w:rsidR="003C7023" w:rsidRPr="008611C5" w:rsidTr="00717417">
        <w:trPr>
          <w:trHeight w:val="405"/>
        </w:trPr>
        <w:tc>
          <w:tcPr>
            <w:tcW w:w="7088" w:type="dxa"/>
            <w:shd w:val="clear" w:color="auto" w:fill="auto"/>
            <w:vAlign w:val="center"/>
            <w:hideMark/>
          </w:tcPr>
          <w:p w:rsidR="003C7023" w:rsidRPr="008611C5" w:rsidRDefault="003C7023" w:rsidP="003C7023">
            <w:pPr>
              <w:spacing w:after="0" w:line="240" w:lineRule="auto"/>
              <w:jc w:val="center"/>
              <w:rPr>
                <w:rFonts w:ascii="Sylfaen" w:eastAsia="Times New Roman" w:hAnsi="Sylfaen" w:cs="Calibri"/>
                <w:color w:val="000000"/>
                <w:lang w:val="en-US" w:eastAsia="en-US"/>
              </w:rPr>
            </w:pPr>
            <w:r w:rsidRPr="008611C5">
              <w:rPr>
                <w:rFonts w:ascii="Sylfaen" w:eastAsia="Times New Roman" w:hAnsi="Sylfaen" w:cs="Calibri"/>
                <w:color w:val="000000"/>
                <w:lang w:val="en-US" w:eastAsia="en-US"/>
              </w:rPr>
              <w:t>შემოსავლები</w:t>
            </w:r>
          </w:p>
        </w:tc>
        <w:tc>
          <w:tcPr>
            <w:tcW w:w="2180"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49 828 437</w:t>
            </w:r>
          </w:p>
        </w:tc>
        <w:tc>
          <w:tcPr>
            <w:tcW w:w="2276"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39 908 007</w:t>
            </w:r>
          </w:p>
        </w:tc>
        <w:tc>
          <w:tcPr>
            <w:tcW w:w="2348"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9 920 431</w:t>
            </w:r>
          </w:p>
        </w:tc>
      </w:tr>
      <w:tr w:rsidR="003C7023" w:rsidRPr="008611C5" w:rsidTr="00717417">
        <w:trPr>
          <w:trHeight w:val="540"/>
        </w:trPr>
        <w:tc>
          <w:tcPr>
            <w:tcW w:w="7088" w:type="dxa"/>
            <w:shd w:val="clear" w:color="auto" w:fill="auto"/>
            <w:vAlign w:val="center"/>
            <w:hideMark/>
          </w:tcPr>
          <w:p w:rsidR="003C7023" w:rsidRPr="008611C5" w:rsidRDefault="003C7023" w:rsidP="003C7023">
            <w:pPr>
              <w:spacing w:after="0" w:line="240" w:lineRule="auto"/>
              <w:jc w:val="center"/>
              <w:rPr>
                <w:rFonts w:ascii="Sylfaen" w:eastAsia="Times New Roman" w:hAnsi="Sylfaen" w:cs="Calibri"/>
                <w:color w:val="000000"/>
                <w:lang w:val="en-US" w:eastAsia="en-US"/>
              </w:rPr>
            </w:pPr>
            <w:r w:rsidRPr="008611C5">
              <w:rPr>
                <w:rFonts w:ascii="Sylfaen" w:eastAsia="Times New Roman" w:hAnsi="Sylfaen" w:cs="Calibri"/>
                <w:color w:val="000000"/>
                <w:lang w:val="en-US" w:eastAsia="en-US"/>
              </w:rPr>
              <w:t>არაფინანსური აქტივების კლება</w:t>
            </w:r>
          </w:p>
        </w:tc>
        <w:tc>
          <w:tcPr>
            <w:tcW w:w="2180"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924 033</w:t>
            </w:r>
          </w:p>
        </w:tc>
        <w:tc>
          <w:tcPr>
            <w:tcW w:w="2276"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924 033</w:t>
            </w:r>
          </w:p>
        </w:tc>
        <w:tc>
          <w:tcPr>
            <w:tcW w:w="2348"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0</w:t>
            </w:r>
          </w:p>
        </w:tc>
      </w:tr>
      <w:tr w:rsidR="003C7023" w:rsidRPr="008611C5" w:rsidTr="00717417">
        <w:trPr>
          <w:trHeight w:val="555"/>
        </w:trPr>
        <w:tc>
          <w:tcPr>
            <w:tcW w:w="7088" w:type="dxa"/>
            <w:shd w:val="clear" w:color="auto" w:fill="auto"/>
            <w:vAlign w:val="center"/>
            <w:hideMark/>
          </w:tcPr>
          <w:p w:rsidR="003C7023" w:rsidRPr="008611C5" w:rsidRDefault="003C7023" w:rsidP="003C7023">
            <w:pPr>
              <w:spacing w:after="0" w:line="240" w:lineRule="auto"/>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გადასახდელები</w:t>
            </w:r>
          </w:p>
        </w:tc>
        <w:tc>
          <w:tcPr>
            <w:tcW w:w="2180"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52 684 224</w:t>
            </w:r>
          </w:p>
        </w:tc>
        <w:tc>
          <w:tcPr>
            <w:tcW w:w="2276"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42 157 925</w:t>
            </w:r>
          </w:p>
        </w:tc>
        <w:tc>
          <w:tcPr>
            <w:tcW w:w="2348"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10 526 299</w:t>
            </w:r>
          </w:p>
        </w:tc>
      </w:tr>
      <w:tr w:rsidR="003C7023" w:rsidRPr="008611C5" w:rsidTr="00717417">
        <w:trPr>
          <w:trHeight w:val="495"/>
        </w:trPr>
        <w:tc>
          <w:tcPr>
            <w:tcW w:w="7088" w:type="dxa"/>
            <w:shd w:val="clear" w:color="auto" w:fill="auto"/>
            <w:vAlign w:val="center"/>
            <w:hideMark/>
          </w:tcPr>
          <w:p w:rsidR="003C7023" w:rsidRPr="008611C5" w:rsidRDefault="003C7023" w:rsidP="003C7023">
            <w:pPr>
              <w:spacing w:after="0" w:line="240" w:lineRule="auto"/>
              <w:jc w:val="center"/>
              <w:rPr>
                <w:rFonts w:ascii="Sylfaen" w:eastAsia="Times New Roman" w:hAnsi="Sylfaen" w:cs="Calibri"/>
                <w:color w:val="000000"/>
                <w:lang w:val="en-US" w:eastAsia="en-US"/>
              </w:rPr>
            </w:pPr>
            <w:r w:rsidRPr="008611C5">
              <w:rPr>
                <w:rFonts w:ascii="Sylfaen" w:eastAsia="Times New Roman" w:hAnsi="Sylfaen" w:cs="Calibri"/>
                <w:color w:val="000000"/>
                <w:lang w:val="en-US" w:eastAsia="en-US"/>
              </w:rPr>
              <w:t>ხარჯები</w:t>
            </w:r>
          </w:p>
        </w:tc>
        <w:tc>
          <w:tcPr>
            <w:tcW w:w="2180"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33 433 961</w:t>
            </w:r>
          </w:p>
        </w:tc>
        <w:tc>
          <w:tcPr>
            <w:tcW w:w="2276"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31 869 871</w:t>
            </w:r>
          </w:p>
        </w:tc>
        <w:tc>
          <w:tcPr>
            <w:tcW w:w="2348"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1 564 090</w:t>
            </w:r>
          </w:p>
        </w:tc>
      </w:tr>
      <w:tr w:rsidR="003C7023" w:rsidRPr="008611C5" w:rsidTr="00717417">
        <w:trPr>
          <w:trHeight w:val="465"/>
        </w:trPr>
        <w:tc>
          <w:tcPr>
            <w:tcW w:w="7088" w:type="dxa"/>
            <w:shd w:val="clear" w:color="auto" w:fill="auto"/>
            <w:vAlign w:val="center"/>
            <w:hideMark/>
          </w:tcPr>
          <w:p w:rsidR="003C7023" w:rsidRPr="008611C5" w:rsidRDefault="003C7023" w:rsidP="003C7023">
            <w:pPr>
              <w:spacing w:after="0" w:line="240" w:lineRule="auto"/>
              <w:jc w:val="center"/>
              <w:rPr>
                <w:rFonts w:ascii="Sylfaen" w:eastAsia="Times New Roman" w:hAnsi="Sylfaen" w:cs="Calibri"/>
                <w:color w:val="000000"/>
                <w:lang w:val="en-US" w:eastAsia="en-US"/>
              </w:rPr>
            </w:pPr>
            <w:r w:rsidRPr="008611C5">
              <w:rPr>
                <w:rFonts w:ascii="Sylfaen" w:eastAsia="Times New Roman" w:hAnsi="Sylfaen" w:cs="Calibri"/>
                <w:color w:val="000000"/>
                <w:lang w:val="en-US" w:eastAsia="en-US"/>
              </w:rPr>
              <w:t>არაფინანსური აქტივების ზრდა</w:t>
            </w:r>
          </w:p>
        </w:tc>
        <w:tc>
          <w:tcPr>
            <w:tcW w:w="2180"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19 218 927</w:t>
            </w:r>
          </w:p>
        </w:tc>
        <w:tc>
          <w:tcPr>
            <w:tcW w:w="2276"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10 256 717</w:t>
            </w:r>
          </w:p>
        </w:tc>
        <w:tc>
          <w:tcPr>
            <w:tcW w:w="2348"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8 962 209</w:t>
            </w:r>
          </w:p>
        </w:tc>
      </w:tr>
      <w:tr w:rsidR="003C7023" w:rsidRPr="008611C5" w:rsidTr="00717417">
        <w:trPr>
          <w:trHeight w:val="600"/>
        </w:trPr>
        <w:tc>
          <w:tcPr>
            <w:tcW w:w="7088" w:type="dxa"/>
            <w:shd w:val="clear" w:color="auto" w:fill="auto"/>
            <w:vAlign w:val="center"/>
            <w:hideMark/>
          </w:tcPr>
          <w:p w:rsidR="003C7023" w:rsidRPr="008611C5" w:rsidRDefault="003C7023" w:rsidP="003C7023">
            <w:pPr>
              <w:spacing w:after="0" w:line="240" w:lineRule="auto"/>
              <w:jc w:val="center"/>
              <w:rPr>
                <w:rFonts w:ascii="Sylfaen" w:eastAsia="Times New Roman" w:hAnsi="Sylfaen" w:cs="Calibri"/>
                <w:color w:val="000000"/>
                <w:lang w:val="en-US" w:eastAsia="en-US"/>
              </w:rPr>
            </w:pPr>
            <w:r w:rsidRPr="008611C5">
              <w:rPr>
                <w:rFonts w:ascii="Sylfaen" w:eastAsia="Times New Roman" w:hAnsi="Sylfaen" w:cs="Calibri"/>
                <w:color w:val="000000"/>
                <w:lang w:val="en-US" w:eastAsia="en-US"/>
              </w:rPr>
              <w:t>ვალდებულებების კლება</w:t>
            </w:r>
          </w:p>
        </w:tc>
        <w:tc>
          <w:tcPr>
            <w:tcW w:w="2180"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31 337</w:t>
            </w:r>
          </w:p>
        </w:tc>
        <w:tc>
          <w:tcPr>
            <w:tcW w:w="2276"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31 337</w:t>
            </w:r>
          </w:p>
        </w:tc>
        <w:tc>
          <w:tcPr>
            <w:tcW w:w="2348" w:type="dxa"/>
            <w:shd w:val="clear" w:color="auto" w:fill="auto"/>
            <w:vAlign w:val="center"/>
            <w:hideMark/>
          </w:tcPr>
          <w:p w:rsidR="003C7023" w:rsidRDefault="003C7023" w:rsidP="003C7023">
            <w:pPr>
              <w:jc w:val="center"/>
              <w:rPr>
                <w:rFonts w:ascii="Arial" w:hAnsi="Arial" w:cs="Arial"/>
                <w:color w:val="000000"/>
                <w:sz w:val="20"/>
                <w:szCs w:val="20"/>
              </w:rPr>
            </w:pPr>
            <w:r>
              <w:rPr>
                <w:rFonts w:ascii="Arial" w:hAnsi="Arial" w:cs="Arial"/>
                <w:color w:val="000000"/>
                <w:sz w:val="20"/>
                <w:szCs w:val="20"/>
              </w:rPr>
              <w:t>0</w:t>
            </w:r>
          </w:p>
        </w:tc>
      </w:tr>
      <w:tr w:rsidR="003C7023" w:rsidRPr="008611C5" w:rsidTr="00717417">
        <w:trPr>
          <w:trHeight w:val="600"/>
        </w:trPr>
        <w:tc>
          <w:tcPr>
            <w:tcW w:w="7088" w:type="dxa"/>
            <w:shd w:val="clear" w:color="auto" w:fill="auto"/>
            <w:vAlign w:val="center"/>
            <w:hideMark/>
          </w:tcPr>
          <w:p w:rsidR="003C7023" w:rsidRPr="008611C5" w:rsidRDefault="003C7023" w:rsidP="003C7023">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ნაშთის ცვლილება</w:t>
            </w:r>
          </w:p>
        </w:tc>
        <w:tc>
          <w:tcPr>
            <w:tcW w:w="2180"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-1 931 754</w:t>
            </w:r>
          </w:p>
        </w:tc>
        <w:tc>
          <w:tcPr>
            <w:tcW w:w="2276"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-1 325 885</w:t>
            </w:r>
          </w:p>
        </w:tc>
        <w:tc>
          <w:tcPr>
            <w:tcW w:w="2348"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-605 869</w:t>
            </w:r>
          </w:p>
        </w:tc>
      </w:tr>
      <w:tr w:rsidR="003C7023" w:rsidRPr="008611C5" w:rsidTr="00717417">
        <w:trPr>
          <w:trHeight w:val="555"/>
        </w:trPr>
        <w:tc>
          <w:tcPr>
            <w:tcW w:w="7088" w:type="dxa"/>
            <w:shd w:val="clear" w:color="auto" w:fill="auto"/>
            <w:vAlign w:val="center"/>
            <w:hideMark/>
          </w:tcPr>
          <w:p w:rsidR="003C7023" w:rsidRPr="008611C5" w:rsidRDefault="003C7023" w:rsidP="003C7023">
            <w:pPr>
              <w:spacing w:after="0" w:line="240" w:lineRule="auto"/>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ნაშთი საანგარიშო პერიოდის ბოლოს</w:t>
            </w:r>
          </w:p>
        </w:tc>
        <w:tc>
          <w:tcPr>
            <w:tcW w:w="2180"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8 819 603</w:t>
            </w:r>
          </w:p>
        </w:tc>
        <w:tc>
          <w:tcPr>
            <w:tcW w:w="2276"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8 663 649</w:t>
            </w:r>
          </w:p>
        </w:tc>
        <w:tc>
          <w:tcPr>
            <w:tcW w:w="2348" w:type="dxa"/>
            <w:shd w:val="clear" w:color="auto" w:fill="auto"/>
            <w:vAlign w:val="center"/>
            <w:hideMark/>
          </w:tcPr>
          <w:p w:rsidR="003C7023" w:rsidRDefault="003C7023" w:rsidP="003C7023">
            <w:pPr>
              <w:jc w:val="center"/>
              <w:rPr>
                <w:rFonts w:ascii="Arial" w:hAnsi="Arial" w:cs="Arial"/>
                <w:b/>
                <w:bCs/>
                <w:color w:val="000000"/>
                <w:sz w:val="20"/>
                <w:szCs w:val="20"/>
              </w:rPr>
            </w:pPr>
            <w:r>
              <w:rPr>
                <w:rFonts w:ascii="Arial" w:hAnsi="Arial" w:cs="Arial"/>
                <w:b/>
                <w:bCs/>
                <w:color w:val="000000"/>
                <w:sz w:val="20"/>
                <w:szCs w:val="20"/>
              </w:rPr>
              <w:t>155 954</w:t>
            </w:r>
          </w:p>
        </w:tc>
      </w:tr>
    </w:tbl>
    <w:p w:rsidR="0061665F" w:rsidRPr="00B457EE" w:rsidRDefault="0061665F" w:rsidP="00B457EE">
      <w:pPr>
        <w:jc w:val="both"/>
        <w:rPr>
          <w:rFonts w:ascii="Sylfaen" w:hAnsi="Sylfaen"/>
          <w:lang w:val="ka-GE"/>
        </w:rPr>
      </w:pPr>
    </w:p>
    <w:p w:rsidR="00816FE0" w:rsidRPr="00525D5F" w:rsidRDefault="00C2373A" w:rsidP="00525D5F">
      <w:pPr>
        <w:pStyle w:val="1"/>
        <w:jc w:val="center"/>
        <w:rPr>
          <w:rFonts w:ascii="Sylfaen" w:hAnsi="Sylfaen"/>
          <w:sz w:val="24"/>
          <w:szCs w:val="24"/>
          <w:lang w:val="ka-GE"/>
        </w:rPr>
      </w:pPr>
      <w:bookmarkStart w:id="5" w:name="_Toc180489580"/>
      <w:r w:rsidRPr="000B2C4A">
        <w:rPr>
          <w:rFonts w:ascii="Sylfaen" w:hAnsi="Sylfaen"/>
          <w:sz w:val="24"/>
          <w:szCs w:val="24"/>
          <w:lang w:val="ka-GE"/>
        </w:rPr>
        <w:lastRenderedPageBreak/>
        <w:t>თავი</w:t>
      </w:r>
      <w:r w:rsidRPr="00A500B4">
        <w:rPr>
          <w:rFonts w:ascii="Sylfaen" w:hAnsi="Sylfaen"/>
          <w:sz w:val="24"/>
          <w:szCs w:val="24"/>
          <w:lang w:val="ka-GE"/>
        </w:rPr>
        <w:t>V.</w:t>
      </w:r>
      <w:r w:rsidRPr="000B2C4A">
        <w:rPr>
          <w:rFonts w:ascii="Sylfaen" w:hAnsi="Sylfaen"/>
          <w:sz w:val="24"/>
          <w:szCs w:val="24"/>
          <w:lang w:val="ka-GE"/>
        </w:rPr>
        <w:t>მარნეულის მუნიციპალიტეტის სარეზერვო</w:t>
      </w:r>
      <w:r w:rsidR="00A500B4">
        <w:rPr>
          <w:rFonts w:ascii="Sylfaen" w:hAnsi="Sylfaen"/>
          <w:sz w:val="24"/>
          <w:szCs w:val="24"/>
          <w:lang w:val="ka-GE"/>
        </w:rPr>
        <w:t xml:space="preserve"> და </w:t>
      </w:r>
      <w:r w:rsidR="00A500B4" w:rsidRPr="00A500B4">
        <w:rPr>
          <w:rFonts w:ascii="Sylfaen" w:hAnsi="Sylfaen"/>
          <w:sz w:val="24"/>
          <w:szCs w:val="24"/>
          <w:lang w:val="ka-GE"/>
        </w:rPr>
        <w:t>წინა წლებში წარმოქმნილი დავალიანებებისა და</w:t>
      </w:r>
      <w:r w:rsidR="00A500B4">
        <w:rPr>
          <w:rFonts w:ascii="Sylfaen" w:hAnsi="Sylfaen"/>
          <w:sz w:val="24"/>
          <w:szCs w:val="24"/>
          <w:lang w:val="ka-GE"/>
        </w:rPr>
        <w:t xml:space="preserve"> სასამართლო გადაწყვეტილებების აღსრულების </w:t>
      </w:r>
      <w:r w:rsidRPr="000B2C4A">
        <w:rPr>
          <w:rFonts w:ascii="Sylfaen" w:hAnsi="Sylfaen"/>
          <w:sz w:val="24"/>
          <w:szCs w:val="24"/>
          <w:lang w:val="ka-GE"/>
        </w:rPr>
        <w:t xml:space="preserve"> ფონდი</w:t>
      </w:r>
      <w:bookmarkEnd w:id="5"/>
    </w:p>
    <w:p w:rsidR="00816FE0" w:rsidRPr="00A500B4" w:rsidRDefault="00A500B4" w:rsidP="00A500B4">
      <w:pPr>
        <w:pStyle w:val="2"/>
        <w:rPr>
          <w:rFonts w:ascii="Sylfaen" w:hAnsi="Sylfaen"/>
          <w:lang w:val="ka-GE"/>
        </w:rPr>
      </w:pPr>
      <w:bookmarkStart w:id="6" w:name="_Toc180489581"/>
      <w:r w:rsidRPr="00A500B4">
        <w:rPr>
          <w:rFonts w:ascii="Sylfaen" w:hAnsi="Sylfaen"/>
          <w:lang w:val="ka-GE"/>
        </w:rPr>
        <w:t>ა) სარეზერვო ფონდი</w:t>
      </w:r>
      <w:bookmarkEnd w:id="6"/>
    </w:p>
    <w:p w:rsidR="003C0FC6" w:rsidRDefault="001A0608" w:rsidP="00816FE0">
      <w:pPr>
        <w:ind w:firstLine="720"/>
        <w:jc w:val="both"/>
        <w:rPr>
          <w:rFonts w:ascii="Sylfaen" w:hAnsi="Sylfaen"/>
          <w:lang w:val="ka-GE"/>
        </w:rPr>
      </w:pPr>
      <w:r w:rsidRPr="00E11294">
        <w:rPr>
          <w:rFonts w:ascii="Sylfaen" w:hAnsi="Sylfaen"/>
          <w:lang w:val="ka-GE"/>
        </w:rPr>
        <w:t>მარნეულის მუნიციპალიტეტში  202</w:t>
      </w:r>
      <w:r w:rsidR="00D91B15" w:rsidRPr="00E11294">
        <w:rPr>
          <w:rFonts w:ascii="Sylfaen" w:hAnsi="Sylfaen"/>
          <w:lang w:val="ka-GE"/>
        </w:rPr>
        <w:t>4</w:t>
      </w:r>
      <w:r w:rsidRPr="00E11294">
        <w:rPr>
          <w:rFonts w:ascii="Sylfaen" w:hAnsi="Sylfaen"/>
          <w:lang w:val="ka-GE"/>
        </w:rPr>
        <w:t xml:space="preserve"> წლის ბიუჯეტით გაუთვალისწინებელი გადასახდელების დაფინანსების მიზნით </w:t>
      </w:r>
      <w:r w:rsidR="00E12903" w:rsidRPr="00E11294">
        <w:rPr>
          <w:rFonts w:ascii="Sylfaen" w:hAnsi="Sylfaen"/>
          <w:lang w:val="ka-GE"/>
        </w:rPr>
        <w:t xml:space="preserve">საქართველოს საბიუჯეტო კოდექსის 67-ე მუხლის შესაბამისად </w:t>
      </w:r>
      <w:r w:rsidRPr="00E11294">
        <w:rPr>
          <w:rFonts w:ascii="Sylfaen" w:hAnsi="Sylfaen"/>
          <w:lang w:val="ka-GE"/>
        </w:rPr>
        <w:t xml:space="preserve">შექმნილი იყო სარეზერვო ფონდი </w:t>
      </w:r>
      <w:r w:rsidR="009B4E49">
        <w:rPr>
          <w:rFonts w:ascii="Sylfaen" w:hAnsi="Sylfaen"/>
          <w:lang w:val="en-US"/>
        </w:rPr>
        <w:t>10</w:t>
      </w:r>
      <w:r w:rsidR="00102177">
        <w:rPr>
          <w:rFonts w:ascii="Sylfaen" w:hAnsi="Sylfaen"/>
          <w:lang w:val="ka-GE"/>
        </w:rPr>
        <w:t>4</w:t>
      </w:r>
      <w:r w:rsidR="00F616D9" w:rsidRPr="00E11294">
        <w:rPr>
          <w:rFonts w:ascii="Sylfaen" w:hAnsi="Sylfaen"/>
          <w:lang w:val="ka-GE"/>
        </w:rPr>
        <w:t>0</w:t>
      </w:r>
      <w:r w:rsidR="006D4696" w:rsidRPr="00E11294">
        <w:rPr>
          <w:rFonts w:ascii="Sylfaen" w:hAnsi="Sylfaen"/>
          <w:lang w:val="ka-GE"/>
        </w:rPr>
        <w:t>,000</w:t>
      </w:r>
      <w:r w:rsidR="00E12903" w:rsidRPr="00E11294">
        <w:rPr>
          <w:rFonts w:ascii="Sylfaen" w:hAnsi="Sylfaen"/>
          <w:lang w:val="ka-GE"/>
        </w:rPr>
        <w:t xml:space="preserve"> ლარის ოდენობით, საიდანაც ასიგნებებში გა</w:t>
      </w:r>
      <w:r w:rsidR="0087237A" w:rsidRPr="00E11294">
        <w:rPr>
          <w:rFonts w:ascii="Sylfaen" w:hAnsi="Sylfaen"/>
          <w:lang w:val="ka-GE"/>
        </w:rPr>
        <w:t>დანაწილებული</w:t>
      </w:r>
      <w:r w:rsidR="00E12903" w:rsidRPr="00E11294">
        <w:rPr>
          <w:rFonts w:ascii="Sylfaen" w:hAnsi="Sylfaen"/>
          <w:lang w:val="ka-GE"/>
        </w:rPr>
        <w:t xml:space="preserve"> </w:t>
      </w:r>
      <w:r w:rsidR="00A1314C" w:rsidRPr="00E11294">
        <w:rPr>
          <w:rFonts w:ascii="Sylfaen" w:hAnsi="Sylfaen"/>
          <w:lang w:val="ka-GE"/>
        </w:rPr>
        <w:t xml:space="preserve">და გახარჯული </w:t>
      </w:r>
      <w:r w:rsidR="00E12903" w:rsidRPr="00E11294">
        <w:rPr>
          <w:rFonts w:ascii="Sylfaen" w:hAnsi="Sylfaen"/>
          <w:lang w:val="ka-GE"/>
        </w:rPr>
        <w:t>იქნა</w:t>
      </w:r>
      <w:r w:rsidR="00E11294">
        <w:rPr>
          <w:rFonts w:ascii="Sylfaen" w:hAnsi="Sylfaen"/>
          <w:lang w:val="ka-GE"/>
        </w:rPr>
        <w:t xml:space="preserve"> </w:t>
      </w:r>
      <w:r w:rsidR="00F624DC" w:rsidRPr="00F624DC">
        <w:rPr>
          <w:rFonts w:ascii="Sylfaen" w:hAnsi="Sylfaen"/>
          <w:lang w:val="ka-GE"/>
        </w:rPr>
        <w:t>992 687,42</w:t>
      </w:r>
      <w:r w:rsidR="00E12903" w:rsidRPr="00E11294">
        <w:rPr>
          <w:rFonts w:ascii="Sylfaen" w:hAnsi="Sylfaen"/>
          <w:lang w:val="ka-GE"/>
        </w:rPr>
        <w:t xml:space="preserve"> ლარი.</w:t>
      </w:r>
    </w:p>
    <w:p w:rsidR="00C576EC" w:rsidRDefault="00C576EC" w:rsidP="00C576EC">
      <w:pPr>
        <w:ind w:right="982" w:firstLine="720"/>
        <w:jc w:val="right"/>
        <w:rPr>
          <w:rFonts w:ascii="Sylfaen" w:hAnsi="Sylfaen"/>
          <w:sz w:val="16"/>
          <w:szCs w:val="16"/>
          <w:lang w:val="ka-GE"/>
        </w:rPr>
      </w:pPr>
      <w:r w:rsidRPr="00C576EC">
        <w:rPr>
          <w:rFonts w:ascii="Sylfaen" w:hAnsi="Sylfaen"/>
          <w:sz w:val="16"/>
          <w:szCs w:val="16"/>
          <w:lang w:val="ka-GE"/>
        </w:rPr>
        <w:t>(თანხა ლარებში)</w:t>
      </w:r>
    </w:p>
    <w:tbl>
      <w:tblPr>
        <w:tblW w:w="12722" w:type="dxa"/>
        <w:tblInd w:w="704"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480"/>
        <w:gridCol w:w="6742"/>
        <w:gridCol w:w="2260"/>
        <w:gridCol w:w="2240"/>
      </w:tblGrid>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ორგანიზაც.</w:t>
            </w:r>
            <w:r w:rsidRPr="00102177">
              <w:rPr>
                <w:rFonts w:ascii="Sylfaen" w:eastAsia="Times New Roman" w:hAnsi="Sylfaen" w:cs="Calibri"/>
                <w:b/>
                <w:bCs/>
                <w:color w:val="000000"/>
                <w:sz w:val="16"/>
                <w:szCs w:val="16"/>
                <w:lang w:val="en-US" w:eastAsia="en-US"/>
              </w:rPr>
              <w:br/>
              <w:t xml:space="preserve"> კოდი   </w:t>
            </w:r>
          </w:p>
        </w:tc>
        <w:tc>
          <w:tcPr>
            <w:tcW w:w="6742" w:type="dxa"/>
            <w:shd w:val="clear" w:color="auto" w:fill="auto"/>
            <w:hideMark/>
          </w:tcPr>
          <w:p w:rsidR="00102177" w:rsidRPr="00102177" w:rsidRDefault="00102177" w:rsidP="00102177">
            <w:pPr>
              <w:spacing w:after="0" w:line="240" w:lineRule="auto"/>
              <w:jc w:val="center"/>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დ ა ს ა ხ ე ლ ე ბ ა</w:t>
            </w:r>
          </w:p>
        </w:tc>
        <w:tc>
          <w:tcPr>
            <w:tcW w:w="2260" w:type="dxa"/>
            <w:shd w:val="clear" w:color="auto" w:fill="auto"/>
            <w:hideMark/>
          </w:tcPr>
          <w:p w:rsidR="00102177" w:rsidRPr="00102177" w:rsidRDefault="00F624DC" w:rsidP="00102177">
            <w:pPr>
              <w:spacing w:after="0" w:line="240" w:lineRule="auto"/>
              <w:jc w:val="center"/>
              <w:rPr>
                <w:rFonts w:ascii="Sylfaen" w:eastAsia="Times New Roman" w:hAnsi="Sylfaen" w:cs="Calibri"/>
                <w:b/>
                <w:bCs/>
                <w:color w:val="000000"/>
                <w:sz w:val="16"/>
                <w:szCs w:val="16"/>
                <w:lang w:val="en-US" w:eastAsia="en-US"/>
              </w:rPr>
            </w:pPr>
            <w:r w:rsidRPr="00F624DC">
              <w:rPr>
                <w:rFonts w:ascii="Sylfaen" w:eastAsia="Times New Roman" w:hAnsi="Sylfaen" w:cs="Calibri"/>
                <w:b/>
                <w:bCs/>
                <w:color w:val="000000"/>
                <w:sz w:val="16"/>
                <w:szCs w:val="16"/>
                <w:lang w:val="en-US" w:eastAsia="en-US"/>
              </w:rPr>
              <w:t>კვარტალური გეგმა (ნაზარდი ჯამი)</w:t>
            </w:r>
          </w:p>
        </w:tc>
        <w:tc>
          <w:tcPr>
            <w:tcW w:w="2240" w:type="dxa"/>
            <w:shd w:val="clear" w:color="auto" w:fill="auto"/>
            <w:hideMark/>
          </w:tcPr>
          <w:p w:rsidR="00102177" w:rsidRPr="00102177" w:rsidRDefault="00102177" w:rsidP="00102177">
            <w:pPr>
              <w:spacing w:after="0" w:line="240" w:lineRule="auto"/>
              <w:jc w:val="center"/>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გადახდა</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00</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 xml:space="preserve">  ჯამური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1 005 687,42</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992 687,42</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994 879,80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981 879,80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2.7</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სოციალური უზრუნველყოფა</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972 379,80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959 379,80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სხვა 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22 500,00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22 500,00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22 500,00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22 500,00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2.8.2.1</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22 500,00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22 500,00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31</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r>
      <w:tr w:rsidR="00102177" w:rsidRPr="00102177" w:rsidTr="00F624DC">
        <w:trPr>
          <w:trHeight w:val="288"/>
        </w:trPr>
        <w:tc>
          <w:tcPr>
            <w:tcW w:w="148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02 00</w:t>
            </w:r>
          </w:p>
        </w:tc>
        <w:tc>
          <w:tcPr>
            <w:tcW w:w="6742" w:type="dxa"/>
            <w:shd w:val="clear" w:color="F5F5F5" w:fill="F5F5F5"/>
            <w:hideMark/>
          </w:tcPr>
          <w:p w:rsidR="00102177" w:rsidRPr="00102177" w:rsidRDefault="00102177" w:rsidP="00102177">
            <w:pPr>
              <w:spacing w:after="0" w:line="240" w:lineRule="auto"/>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ინფრასტრუქტურის განვითარება</w:t>
            </w:r>
          </w:p>
        </w:tc>
        <w:tc>
          <w:tcPr>
            <w:tcW w:w="2260" w:type="dxa"/>
            <w:shd w:val="clear" w:color="F5F5F5" w:fill="F5F5F5"/>
            <w:hideMark/>
          </w:tcPr>
          <w:p w:rsidR="00102177" w:rsidRPr="00102177" w:rsidRDefault="00102177" w:rsidP="00102177">
            <w:pPr>
              <w:spacing w:after="0" w:line="240" w:lineRule="auto"/>
              <w:jc w:val="right"/>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w:t>
            </w:r>
          </w:p>
        </w:tc>
        <w:tc>
          <w:tcPr>
            <w:tcW w:w="224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 </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00</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ჯამური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31</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r>
      <w:tr w:rsidR="00102177" w:rsidRPr="00102177" w:rsidTr="00F624DC">
        <w:trPr>
          <w:trHeight w:val="288"/>
        </w:trPr>
        <w:tc>
          <w:tcPr>
            <w:tcW w:w="148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02 02</w:t>
            </w:r>
          </w:p>
        </w:tc>
        <w:tc>
          <w:tcPr>
            <w:tcW w:w="6742" w:type="dxa"/>
            <w:shd w:val="clear" w:color="F5F5F5" w:fill="F5F5F5"/>
            <w:hideMark/>
          </w:tcPr>
          <w:p w:rsidR="00102177" w:rsidRPr="00102177" w:rsidRDefault="00102177" w:rsidP="00102177">
            <w:pPr>
              <w:spacing w:after="0" w:line="240" w:lineRule="auto"/>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წყლის სისტემების განვითარება</w:t>
            </w:r>
          </w:p>
        </w:tc>
        <w:tc>
          <w:tcPr>
            <w:tcW w:w="2260" w:type="dxa"/>
            <w:shd w:val="clear" w:color="F5F5F5" w:fill="F5F5F5"/>
            <w:hideMark/>
          </w:tcPr>
          <w:p w:rsidR="00102177" w:rsidRPr="00102177" w:rsidRDefault="00102177" w:rsidP="00102177">
            <w:pPr>
              <w:spacing w:after="0" w:line="240" w:lineRule="auto"/>
              <w:jc w:val="right"/>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w:t>
            </w:r>
          </w:p>
        </w:tc>
        <w:tc>
          <w:tcPr>
            <w:tcW w:w="224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 </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00</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ჯამური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31</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r>
      <w:tr w:rsidR="00102177" w:rsidRPr="00102177" w:rsidTr="00F624DC">
        <w:trPr>
          <w:trHeight w:val="480"/>
        </w:trPr>
        <w:tc>
          <w:tcPr>
            <w:tcW w:w="148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02 02 02</w:t>
            </w:r>
          </w:p>
        </w:tc>
        <w:tc>
          <w:tcPr>
            <w:tcW w:w="6742" w:type="dxa"/>
            <w:shd w:val="clear" w:color="F5F5F5" w:fill="F5F5F5"/>
            <w:hideMark/>
          </w:tcPr>
          <w:p w:rsidR="00102177" w:rsidRPr="00102177" w:rsidRDefault="00102177" w:rsidP="00102177">
            <w:pPr>
              <w:spacing w:after="0" w:line="240" w:lineRule="auto"/>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სასმელი წყლის სისტემის მშენებლობა-რეაბილიტაცია</w:t>
            </w:r>
          </w:p>
        </w:tc>
        <w:tc>
          <w:tcPr>
            <w:tcW w:w="2260" w:type="dxa"/>
            <w:shd w:val="clear" w:color="F5F5F5" w:fill="F5F5F5"/>
            <w:hideMark/>
          </w:tcPr>
          <w:p w:rsidR="00102177" w:rsidRPr="00102177" w:rsidRDefault="00102177" w:rsidP="00102177">
            <w:pPr>
              <w:spacing w:after="0" w:line="240" w:lineRule="auto"/>
              <w:jc w:val="right"/>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w:t>
            </w:r>
          </w:p>
        </w:tc>
        <w:tc>
          <w:tcPr>
            <w:tcW w:w="224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 </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00</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ჯამური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31</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10 807,62</w:t>
            </w:r>
          </w:p>
        </w:tc>
      </w:tr>
      <w:tr w:rsidR="00102177" w:rsidRPr="00102177" w:rsidTr="00F624DC">
        <w:trPr>
          <w:trHeight w:val="288"/>
        </w:trPr>
        <w:tc>
          <w:tcPr>
            <w:tcW w:w="148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04 00</w:t>
            </w:r>
          </w:p>
        </w:tc>
        <w:tc>
          <w:tcPr>
            <w:tcW w:w="6742" w:type="dxa"/>
            <w:shd w:val="clear" w:color="F5F5F5" w:fill="F5F5F5"/>
            <w:hideMark/>
          </w:tcPr>
          <w:p w:rsidR="00102177" w:rsidRPr="00102177" w:rsidRDefault="00102177" w:rsidP="00102177">
            <w:pPr>
              <w:spacing w:after="0" w:line="240" w:lineRule="auto"/>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განათლება</w:t>
            </w:r>
          </w:p>
        </w:tc>
        <w:tc>
          <w:tcPr>
            <w:tcW w:w="2260" w:type="dxa"/>
            <w:shd w:val="clear" w:color="F5F5F5" w:fill="F5F5F5"/>
            <w:hideMark/>
          </w:tcPr>
          <w:p w:rsidR="00102177" w:rsidRPr="00102177" w:rsidRDefault="00102177" w:rsidP="00102177">
            <w:pPr>
              <w:spacing w:after="0" w:line="240" w:lineRule="auto"/>
              <w:jc w:val="right"/>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w:t>
            </w:r>
          </w:p>
        </w:tc>
        <w:tc>
          <w:tcPr>
            <w:tcW w:w="224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 </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00</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ჯამური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lastRenderedPageBreak/>
              <w:t>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სხვა 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2.8.2.1</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288"/>
        </w:trPr>
        <w:tc>
          <w:tcPr>
            <w:tcW w:w="148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04 03</w:t>
            </w:r>
          </w:p>
        </w:tc>
        <w:tc>
          <w:tcPr>
            <w:tcW w:w="6742" w:type="dxa"/>
            <w:shd w:val="clear" w:color="F5F5F5" w:fill="F5F5F5"/>
            <w:hideMark/>
          </w:tcPr>
          <w:p w:rsidR="00102177" w:rsidRPr="00102177" w:rsidRDefault="00102177" w:rsidP="00102177">
            <w:pPr>
              <w:spacing w:after="0" w:line="240" w:lineRule="auto"/>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ზოგადი განათლების ხელშეწყობა</w:t>
            </w:r>
          </w:p>
        </w:tc>
        <w:tc>
          <w:tcPr>
            <w:tcW w:w="2260" w:type="dxa"/>
            <w:shd w:val="clear" w:color="F5F5F5" w:fill="F5F5F5"/>
            <w:hideMark/>
          </w:tcPr>
          <w:p w:rsidR="00102177" w:rsidRPr="00102177" w:rsidRDefault="00102177" w:rsidP="00102177">
            <w:pPr>
              <w:spacing w:after="0" w:line="240" w:lineRule="auto"/>
              <w:jc w:val="right"/>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w:t>
            </w:r>
          </w:p>
        </w:tc>
        <w:tc>
          <w:tcPr>
            <w:tcW w:w="224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 </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00</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ჯამური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სხვა 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2.8.2.1</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480"/>
        </w:trPr>
        <w:tc>
          <w:tcPr>
            <w:tcW w:w="148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04 03 01</w:t>
            </w:r>
          </w:p>
        </w:tc>
        <w:tc>
          <w:tcPr>
            <w:tcW w:w="6742" w:type="dxa"/>
            <w:shd w:val="clear" w:color="F5F5F5" w:fill="F5F5F5"/>
            <w:hideMark/>
          </w:tcPr>
          <w:p w:rsidR="00102177" w:rsidRPr="00102177" w:rsidRDefault="00102177" w:rsidP="00102177">
            <w:pPr>
              <w:spacing w:after="0" w:line="240" w:lineRule="auto"/>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პედაგოგთა დახმარება ტრანსპორტირების ხარჯების დასაფინანსებლად</w:t>
            </w:r>
          </w:p>
        </w:tc>
        <w:tc>
          <w:tcPr>
            <w:tcW w:w="2260" w:type="dxa"/>
            <w:shd w:val="clear" w:color="F5F5F5" w:fill="F5F5F5"/>
            <w:hideMark/>
          </w:tcPr>
          <w:p w:rsidR="00102177" w:rsidRPr="00102177" w:rsidRDefault="00102177" w:rsidP="00102177">
            <w:pPr>
              <w:spacing w:after="0" w:line="240" w:lineRule="auto"/>
              <w:jc w:val="right"/>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w:t>
            </w:r>
          </w:p>
        </w:tc>
        <w:tc>
          <w:tcPr>
            <w:tcW w:w="224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 </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00</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ჯამური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სხვა 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2.8.2.1</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7 500,00</w:t>
            </w:r>
          </w:p>
        </w:tc>
      </w:tr>
      <w:tr w:rsidR="00102177" w:rsidRPr="00102177" w:rsidTr="00F624DC">
        <w:trPr>
          <w:trHeight w:val="480"/>
        </w:trPr>
        <w:tc>
          <w:tcPr>
            <w:tcW w:w="148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06 00</w:t>
            </w:r>
          </w:p>
        </w:tc>
        <w:tc>
          <w:tcPr>
            <w:tcW w:w="6742" w:type="dxa"/>
            <w:shd w:val="clear" w:color="F5F5F5" w:fill="F5F5F5"/>
            <w:hideMark/>
          </w:tcPr>
          <w:p w:rsidR="00102177" w:rsidRPr="00102177" w:rsidRDefault="00102177" w:rsidP="00102177">
            <w:pPr>
              <w:spacing w:after="0" w:line="240" w:lineRule="auto"/>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ჯანმრთელობის დაცვა და სოციალური უზრუნველყოფა</w:t>
            </w:r>
          </w:p>
        </w:tc>
        <w:tc>
          <w:tcPr>
            <w:tcW w:w="2260" w:type="dxa"/>
            <w:shd w:val="clear" w:color="F5F5F5" w:fill="F5F5F5"/>
            <w:hideMark/>
          </w:tcPr>
          <w:p w:rsidR="00102177" w:rsidRPr="00102177" w:rsidRDefault="00102177" w:rsidP="00102177">
            <w:pPr>
              <w:spacing w:after="0" w:line="240" w:lineRule="auto"/>
              <w:jc w:val="right"/>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w:t>
            </w:r>
          </w:p>
        </w:tc>
        <w:tc>
          <w:tcPr>
            <w:tcW w:w="224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 </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00</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ჯამური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987 379,80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974 379,80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987 379,80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974 379,80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2.7</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სოციალური უზრუნველყოფა</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972 379,80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959 379,80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სხვა 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2.8.2.1</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r>
      <w:tr w:rsidR="00102177" w:rsidRPr="00102177" w:rsidTr="00F624DC">
        <w:trPr>
          <w:trHeight w:val="288"/>
        </w:trPr>
        <w:tc>
          <w:tcPr>
            <w:tcW w:w="148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06 03</w:t>
            </w:r>
          </w:p>
        </w:tc>
        <w:tc>
          <w:tcPr>
            <w:tcW w:w="6742" w:type="dxa"/>
            <w:shd w:val="clear" w:color="F5F5F5" w:fill="F5F5F5"/>
            <w:hideMark/>
          </w:tcPr>
          <w:p w:rsidR="00102177" w:rsidRPr="00102177" w:rsidRDefault="00102177" w:rsidP="00102177">
            <w:pPr>
              <w:spacing w:after="0" w:line="240" w:lineRule="auto"/>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სოციალური დაცვა</w:t>
            </w:r>
          </w:p>
        </w:tc>
        <w:tc>
          <w:tcPr>
            <w:tcW w:w="2260" w:type="dxa"/>
            <w:shd w:val="clear" w:color="F5F5F5" w:fill="F5F5F5"/>
            <w:hideMark/>
          </w:tcPr>
          <w:p w:rsidR="00102177" w:rsidRPr="00102177" w:rsidRDefault="00102177" w:rsidP="00102177">
            <w:pPr>
              <w:spacing w:after="0" w:line="240" w:lineRule="auto"/>
              <w:jc w:val="right"/>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w:t>
            </w:r>
          </w:p>
        </w:tc>
        <w:tc>
          <w:tcPr>
            <w:tcW w:w="224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 </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00</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ჯამური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987 379,80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974 379,80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lastRenderedPageBreak/>
              <w:t>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987 379,80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974 379,80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2.7</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სოციალური უზრუნველყოფა</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972 379,80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959 379,80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სხვა 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2.8.2.1</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r>
      <w:tr w:rsidR="00102177" w:rsidRPr="00102177" w:rsidTr="00F624DC">
        <w:trPr>
          <w:trHeight w:val="288"/>
        </w:trPr>
        <w:tc>
          <w:tcPr>
            <w:tcW w:w="148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06 03 01</w:t>
            </w:r>
          </w:p>
        </w:tc>
        <w:tc>
          <w:tcPr>
            <w:tcW w:w="6742" w:type="dxa"/>
            <w:shd w:val="clear" w:color="F5F5F5" w:fill="F5F5F5"/>
            <w:hideMark/>
          </w:tcPr>
          <w:p w:rsidR="00102177" w:rsidRPr="00102177" w:rsidRDefault="00102177" w:rsidP="00102177">
            <w:pPr>
              <w:spacing w:after="0" w:line="240" w:lineRule="auto"/>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ავადმყოფთა სოციალური დაცვა</w:t>
            </w:r>
          </w:p>
        </w:tc>
        <w:tc>
          <w:tcPr>
            <w:tcW w:w="2260" w:type="dxa"/>
            <w:shd w:val="clear" w:color="F5F5F5" w:fill="F5F5F5"/>
            <w:hideMark/>
          </w:tcPr>
          <w:p w:rsidR="00102177" w:rsidRPr="00102177" w:rsidRDefault="00102177" w:rsidP="00102177">
            <w:pPr>
              <w:spacing w:after="0" w:line="240" w:lineRule="auto"/>
              <w:jc w:val="right"/>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w:t>
            </w:r>
          </w:p>
        </w:tc>
        <w:tc>
          <w:tcPr>
            <w:tcW w:w="224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 </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00</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ჯამური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17 755,80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17 755,80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17 755,80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17 755,80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2.7</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სოციალური უზრუნველყოფა</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17 755,80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17 755,80</w:t>
            </w:r>
          </w:p>
        </w:tc>
      </w:tr>
      <w:tr w:rsidR="00102177" w:rsidRPr="00102177" w:rsidTr="00F624DC">
        <w:trPr>
          <w:trHeight w:val="288"/>
        </w:trPr>
        <w:tc>
          <w:tcPr>
            <w:tcW w:w="148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06 03 03</w:t>
            </w:r>
          </w:p>
        </w:tc>
        <w:tc>
          <w:tcPr>
            <w:tcW w:w="6742" w:type="dxa"/>
            <w:shd w:val="clear" w:color="F5F5F5" w:fill="F5F5F5"/>
            <w:hideMark/>
          </w:tcPr>
          <w:p w:rsidR="00102177" w:rsidRPr="00102177" w:rsidRDefault="00102177" w:rsidP="00102177">
            <w:pPr>
              <w:spacing w:after="0" w:line="240" w:lineRule="auto"/>
              <w:rPr>
                <w:rFonts w:ascii="Sylfaen" w:eastAsia="Times New Roman" w:hAnsi="Sylfaen" w:cs="Calibri"/>
                <w:b/>
                <w:bCs/>
                <w:color w:val="000000"/>
                <w:sz w:val="16"/>
                <w:szCs w:val="16"/>
                <w:lang w:val="en-US" w:eastAsia="en-US"/>
              </w:rPr>
            </w:pPr>
            <w:r w:rsidRPr="00102177">
              <w:rPr>
                <w:rFonts w:ascii="Sylfaen" w:eastAsia="Times New Roman" w:hAnsi="Sylfaen" w:cs="Calibri"/>
                <w:b/>
                <w:bCs/>
                <w:color w:val="000000"/>
                <w:sz w:val="16"/>
                <w:szCs w:val="16"/>
                <w:lang w:val="en-US" w:eastAsia="en-US"/>
              </w:rPr>
              <w:t>ოჯახებისა და ბავშვების სოციალური დაცვა</w:t>
            </w:r>
          </w:p>
        </w:tc>
        <w:tc>
          <w:tcPr>
            <w:tcW w:w="2260" w:type="dxa"/>
            <w:shd w:val="clear" w:color="F5F5F5" w:fill="F5F5F5"/>
            <w:hideMark/>
          </w:tcPr>
          <w:p w:rsidR="00102177" w:rsidRPr="00102177" w:rsidRDefault="00102177" w:rsidP="00102177">
            <w:pPr>
              <w:spacing w:after="0" w:line="240" w:lineRule="auto"/>
              <w:jc w:val="right"/>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0</w:t>
            </w:r>
          </w:p>
        </w:tc>
        <w:tc>
          <w:tcPr>
            <w:tcW w:w="2240" w:type="dxa"/>
            <w:shd w:val="clear" w:color="F5F5F5" w:fill="F5F5F5"/>
            <w:hideMark/>
          </w:tcPr>
          <w:p w:rsidR="00102177" w:rsidRPr="00102177" w:rsidRDefault="00102177" w:rsidP="00102177">
            <w:pPr>
              <w:spacing w:after="0" w:line="240" w:lineRule="auto"/>
              <w:rPr>
                <w:rFonts w:ascii="Arial" w:eastAsia="Times New Roman" w:hAnsi="Arial" w:cs="Arial"/>
                <w:b/>
                <w:bCs/>
                <w:color w:val="000000"/>
                <w:sz w:val="16"/>
                <w:szCs w:val="16"/>
                <w:lang w:val="en-US" w:eastAsia="en-US"/>
              </w:rPr>
            </w:pPr>
            <w:r w:rsidRPr="00102177">
              <w:rPr>
                <w:rFonts w:ascii="Arial" w:eastAsia="Times New Roman" w:hAnsi="Arial" w:cs="Arial"/>
                <w:b/>
                <w:bCs/>
                <w:color w:val="000000"/>
                <w:sz w:val="16"/>
                <w:szCs w:val="16"/>
                <w:lang w:val="en-US" w:eastAsia="en-US"/>
              </w:rPr>
              <w:t> </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00</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ჯამური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969 624,00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956 624,00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969 624,00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956 624,00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2.7</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სოციალური უზრუნველყოფა</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954 624,00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941 624,00</w:t>
            </w:r>
          </w:p>
        </w:tc>
      </w:tr>
      <w:tr w:rsidR="00102177" w:rsidRPr="00102177" w:rsidTr="00F624DC">
        <w:trPr>
          <w:trHeight w:val="288"/>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სხვა ხარჯები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r>
      <w:tr w:rsidR="00102177" w:rsidRPr="00102177" w:rsidTr="00F624DC">
        <w:trPr>
          <w:trHeight w:val="480"/>
        </w:trPr>
        <w:tc>
          <w:tcPr>
            <w:tcW w:w="1480" w:type="dxa"/>
            <w:shd w:val="clear" w:color="auto" w:fill="auto"/>
            <w:hideMark/>
          </w:tcPr>
          <w:p w:rsidR="00102177" w:rsidRPr="00102177" w:rsidRDefault="00102177" w:rsidP="00102177">
            <w:pPr>
              <w:spacing w:after="0" w:line="240" w:lineRule="auto"/>
              <w:jc w:val="center"/>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2.8.2.1</w:t>
            </w:r>
          </w:p>
        </w:tc>
        <w:tc>
          <w:tcPr>
            <w:tcW w:w="6742" w:type="dxa"/>
            <w:shd w:val="clear" w:color="auto" w:fill="auto"/>
            <w:hideMark/>
          </w:tcPr>
          <w:p w:rsidR="00102177" w:rsidRPr="00102177" w:rsidRDefault="00102177" w:rsidP="00102177">
            <w:pPr>
              <w:spacing w:after="0" w:line="240" w:lineRule="auto"/>
              <w:rPr>
                <w:rFonts w:ascii="Sylfaen" w:eastAsia="Times New Roman" w:hAnsi="Sylfaen" w:cs="Calibri"/>
                <w:color w:val="000000"/>
                <w:sz w:val="16"/>
                <w:szCs w:val="16"/>
                <w:lang w:val="en-US" w:eastAsia="en-US"/>
              </w:rPr>
            </w:pPr>
            <w:r w:rsidRPr="00102177">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226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c>
          <w:tcPr>
            <w:tcW w:w="2240" w:type="dxa"/>
            <w:shd w:val="clear" w:color="auto" w:fill="auto"/>
            <w:hideMark/>
          </w:tcPr>
          <w:p w:rsidR="00102177" w:rsidRPr="00102177" w:rsidRDefault="00102177" w:rsidP="00102177">
            <w:pPr>
              <w:spacing w:after="0" w:line="240" w:lineRule="auto"/>
              <w:jc w:val="right"/>
              <w:rPr>
                <w:rFonts w:ascii="Arial" w:eastAsia="Times New Roman" w:hAnsi="Arial" w:cs="Arial"/>
                <w:color w:val="000000"/>
                <w:sz w:val="16"/>
                <w:szCs w:val="16"/>
                <w:lang w:val="en-US" w:eastAsia="en-US"/>
              </w:rPr>
            </w:pPr>
            <w:r w:rsidRPr="00102177">
              <w:rPr>
                <w:rFonts w:ascii="Arial" w:eastAsia="Times New Roman" w:hAnsi="Arial" w:cs="Arial"/>
                <w:color w:val="000000"/>
                <w:sz w:val="16"/>
                <w:szCs w:val="16"/>
                <w:lang w:val="en-US" w:eastAsia="en-US"/>
              </w:rPr>
              <w:t>15 000,00</w:t>
            </w:r>
          </w:p>
        </w:tc>
      </w:tr>
    </w:tbl>
    <w:p w:rsidR="00A1314C" w:rsidRDefault="00A1314C" w:rsidP="00C576EC">
      <w:pPr>
        <w:ind w:right="982" w:firstLine="720"/>
        <w:jc w:val="right"/>
        <w:rPr>
          <w:rFonts w:ascii="Sylfaen" w:hAnsi="Sylfaen"/>
          <w:sz w:val="16"/>
          <w:szCs w:val="16"/>
          <w:lang w:val="ka-GE"/>
        </w:rPr>
      </w:pPr>
    </w:p>
    <w:p w:rsidR="00102177" w:rsidRDefault="00102177" w:rsidP="00C576EC">
      <w:pPr>
        <w:ind w:right="982" w:firstLine="720"/>
        <w:jc w:val="right"/>
        <w:rPr>
          <w:rFonts w:ascii="Sylfaen" w:hAnsi="Sylfaen"/>
          <w:sz w:val="16"/>
          <w:szCs w:val="16"/>
          <w:lang w:val="ka-GE"/>
        </w:rPr>
      </w:pPr>
    </w:p>
    <w:p w:rsidR="00A1314C" w:rsidRDefault="00A1314C" w:rsidP="00A1314C">
      <w:pPr>
        <w:ind w:right="982" w:firstLine="720"/>
        <w:jc w:val="both"/>
        <w:rPr>
          <w:rFonts w:ascii="Sylfaen" w:hAnsi="Sylfaen"/>
          <w:sz w:val="16"/>
          <w:szCs w:val="16"/>
          <w:lang w:val="ka-GE"/>
        </w:rPr>
      </w:pPr>
    </w:p>
    <w:p w:rsidR="00A1314C" w:rsidRPr="00C576EC" w:rsidRDefault="00A1314C" w:rsidP="00A1314C">
      <w:pPr>
        <w:ind w:right="982" w:firstLine="720"/>
        <w:jc w:val="both"/>
        <w:rPr>
          <w:rFonts w:ascii="Sylfaen" w:hAnsi="Sylfaen"/>
          <w:sz w:val="16"/>
          <w:szCs w:val="16"/>
          <w:lang w:val="ka-GE"/>
        </w:rPr>
      </w:pPr>
    </w:p>
    <w:tbl>
      <w:tblPr>
        <w:tblW w:w="14885" w:type="dxa"/>
        <w:tblInd w:w="-431"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1198"/>
        <w:gridCol w:w="3080"/>
        <w:gridCol w:w="2805"/>
        <w:gridCol w:w="1620"/>
        <w:gridCol w:w="2820"/>
        <w:gridCol w:w="3362"/>
      </w:tblGrid>
      <w:tr w:rsidR="006115F5" w:rsidRPr="006115F5" w:rsidTr="006115F5">
        <w:trPr>
          <w:trHeight w:val="660"/>
        </w:trPr>
        <w:tc>
          <w:tcPr>
            <w:tcW w:w="1198" w:type="dxa"/>
            <w:shd w:val="clear" w:color="auto" w:fill="auto"/>
            <w:hideMark/>
          </w:tcPr>
          <w:p w:rsidR="006115F5" w:rsidRPr="006115F5" w:rsidRDefault="006115F5" w:rsidP="006115F5">
            <w:pPr>
              <w:spacing w:after="0" w:line="240" w:lineRule="auto"/>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გადარიცხვის თარიღი</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დასახელება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მუხლის დასახელება</w:t>
            </w:r>
          </w:p>
        </w:tc>
        <w:tc>
          <w:tcPr>
            <w:tcW w:w="1620" w:type="dxa"/>
            <w:shd w:val="clear" w:color="auto" w:fill="auto"/>
            <w:hideMark/>
          </w:tcPr>
          <w:p w:rsidR="006115F5" w:rsidRPr="006115F5" w:rsidRDefault="006115F5" w:rsidP="006115F5">
            <w:pPr>
              <w:spacing w:after="0" w:line="240" w:lineRule="auto"/>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თანხა ლარებში</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გადახდის დანიშნულება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დაფინანსების წყარო</w:t>
            </w:r>
          </w:p>
        </w:tc>
      </w:tr>
      <w:tr w:rsidR="006115F5" w:rsidRPr="006115F5" w:rsidTr="006115F5">
        <w:trPr>
          <w:trHeight w:val="732"/>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01.05.2024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სასმელი წყლის სისტემის მშენებლობა-რეაბილიტაცია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სხვა მანქანა-დანადგარები და ინვენტარი, რომელიც არ არის კლასიფიცირებული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10 807,62</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სოფ. წერაქვში, ცოფისა და გიულბახში წყალმომარაგების სისტემის წყალსაქაჩი ტუმბოს შეძენა (მ/წ ხარჯი)</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32241108_მერის_ბრძ._19/04/2024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18.01.2024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პედაგოგთა დახმარება ტრანსპორტირების ხარჯების დასაფინანსებლად</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 xml:space="preserve">ღვაწლმოსილი პედაგ.  </w:t>
            </w:r>
            <w:proofErr w:type="gramStart"/>
            <w:r w:rsidRPr="006115F5">
              <w:rPr>
                <w:rFonts w:ascii="Sylfaen" w:eastAsia="Times New Roman" w:hAnsi="Sylfaen" w:cs="Calibri"/>
                <w:color w:val="000000"/>
                <w:sz w:val="16"/>
                <w:szCs w:val="16"/>
                <w:lang w:val="en-US" w:eastAsia="en-US"/>
              </w:rPr>
              <w:t>ფულ.ჯილდ</w:t>
            </w:r>
            <w:proofErr w:type="gramEnd"/>
            <w:r w:rsidRPr="006115F5">
              <w:rPr>
                <w:rFonts w:ascii="Sylfaen" w:eastAsia="Times New Roman" w:hAnsi="Sylfaen" w:cs="Calibri"/>
                <w:color w:val="000000"/>
                <w:sz w:val="16"/>
                <w:szCs w:val="16"/>
                <w:lang w:val="en-US" w:eastAsia="en-US"/>
              </w:rPr>
              <w:t>. ჩარიცხვა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32240177_მერის_ბრძ._17/01/2024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18.01.2024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პედაგოგთა დახმარება ტრანსპორტირების ხარჯების დასაფინანსებლად</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 xml:space="preserve">ღვაწლმოსილი პედაგ.  </w:t>
            </w:r>
            <w:proofErr w:type="gramStart"/>
            <w:r w:rsidRPr="006115F5">
              <w:rPr>
                <w:rFonts w:ascii="Sylfaen" w:eastAsia="Times New Roman" w:hAnsi="Sylfaen" w:cs="Calibri"/>
                <w:color w:val="000000"/>
                <w:sz w:val="16"/>
                <w:szCs w:val="16"/>
                <w:lang w:val="en-US" w:eastAsia="en-US"/>
              </w:rPr>
              <w:t>ფულ.ჯილდ</w:t>
            </w:r>
            <w:proofErr w:type="gramEnd"/>
            <w:r w:rsidRPr="006115F5">
              <w:rPr>
                <w:rFonts w:ascii="Sylfaen" w:eastAsia="Times New Roman" w:hAnsi="Sylfaen" w:cs="Calibri"/>
                <w:color w:val="000000"/>
                <w:sz w:val="16"/>
                <w:szCs w:val="16"/>
                <w:lang w:val="en-US" w:eastAsia="en-US"/>
              </w:rPr>
              <w:t>. ჩარიცხვა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32240177_მერის_ბრძ._17/01/2024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18.01.2024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პედაგოგთა დახმარება ტრანსპორტირების ხარჯების დასაფინანსებლად</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 xml:space="preserve">ღვაწლმოსილი პედაგ.  </w:t>
            </w:r>
            <w:proofErr w:type="gramStart"/>
            <w:r w:rsidRPr="006115F5">
              <w:rPr>
                <w:rFonts w:ascii="Sylfaen" w:eastAsia="Times New Roman" w:hAnsi="Sylfaen" w:cs="Calibri"/>
                <w:color w:val="000000"/>
                <w:sz w:val="16"/>
                <w:szCs w:val="16"/>
                <w:lang w:val="en-US" w:eastAsia="en-US"/>
              </w:rPr>
              <w:t>ფულ.ჯილდ</w:t>
            </w:r>
            <w:proofErr w:type="gramEnd"/>
            <w:r w:rsidRPr="006115F5">
              <w:rPr>
                <w:rFonts w:ascii="Sylfaen" w:eastAsia="Times New Roman" w:hAnsi="Sylfaen" w:cs="Calibri"/>
                <w:color w:val="000000"/>
                <w:sz w:val="16"/>
                <w:szCs w:val="16"/>
                <w:lang w:val="en-US" w:eastAsia="en-US"/>
              </w:rPr>
              <w:t>. ჩარიცხვა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32240177_მერის_ბრძ._17/01/2024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18.01.2024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პედაგოგთა დახმარება ტრანსპორტირების ხარჯების დასაფინანსებლად</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გადასახადები</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32240177_მერის_ბრძ._17/01/2024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06.02.2024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ავადმყოფთა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693,80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ბ32.32240322_მერის_ბრძ._01/02/2024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06.02.2024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ავადმყოფთა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920,00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32240336_მერის_ბრძ._02/02/2024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16.02.2024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ავადმყოფთა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32240472_მერის_ბრძ._16/02/2024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19.02.2024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ავადმყოფთა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32240475_მერის_ბრძ._16/02/2024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ავადმყოფთა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1 400,00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ბ32.322406512_მერის_ბრძ._05/03/2024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ავადმყოფთა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ბ32.32240659_მერის_ბრძ._05/03/2024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ავადმყოფთა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3 150,00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322406514_მერის_ბრძ._05/03/2024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ავადმყოფთა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3 400,00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ბ32.322406510_მერის_ბრძ._05/03/2024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ავადმყოფთა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322406712_მერის_ბრძ._07/03/2024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ავადმყოფთა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392,00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32240863_მერის_ბრძ._26/03/2024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ავადმყოფთა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32240877_მერის_ბრძ._27/03/2024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12.01.2024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32240123_მერის_ბრძ._12/01/2024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17.01.2024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სტიქიური უბედურებების შედეგად მიყენებული ზიანის ხარჯი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322401510_მერის_ბრძ._15/01/2024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18.01.2024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322401713_მერის_ბრძ._17/01/2024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18.01.2024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322401715_მერის_ბრძ._17/01/2024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18.01.2024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322401714_მერის_ბრძ._17/01/2024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24.01.2024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32240242_მერის_ბრძ._24/01/2024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24.01.2024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322402322_მერის_ბრძ._23/01/2024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24.01.2024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3224024001_მერის_ბრძ._24/01/2024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24.01.2024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3224023001_მერის_ბრძ._23/01/2024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3224025001_მერის_ბრძ._25/01/2024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32240225_მერის_ბრძ._22/01/2024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322402510_მერის_ბრძ._25/01/2024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32240259_მერის_ბრძ._25/01/2024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322402511_მერის_ბრძ._25/01/2024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26.01.2024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32240257_მერის_ბრძ._26/01/2024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32240258_მერის_ბრძ._25/01/2024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29.01.2024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32. 32240268_მერის_ბრძ._26/01/2024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29.01.2024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32240266_მერის_ბრძ._26/01/2024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29.01.2024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32240267_მერის_ბრძ._26/01/2024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30.01.2024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 xml:space="preserve">თვითმართველობის სარეზერვო </w:t>
            </w:r>
            <w:proofErr w:type="gramStart"/>
            <w:r w:rsidRPr="006115F5">
              <w:rPr>
                <w:rFonts w:ascii="Sylfaen" w:eastAsia="Times New Roman" w:hAnsi="Sylfaen" w:cs="Calibri"/>
                <w:color w:val="000000"/>
                <w:sz w:val="16"/>
                <w:szCs w:val="16"/>
                <w:lang w:val="en-US" w:eastAsia="en-US"/>
              </w:rPr>
              <w:t>ფონდი :ბ</w:t>
            </w:r>
            <w:proofErr w:type="gramEnd"/>
            <w:r w:rsidRPr="006115F5">
              <w:rPr>
                <w:rFonts w:ascii="Sylfaen" w:eastAsia="Times New Roman" w:hAnsi="Sylfaen" w:cs="Calibri"/>
                <w:color w:val="000000"/>
                <w:sz w:val="16"/>
                <w:szCs w:val="16"/>
                <w:lang w:val="en-US" w:eastAsia="en-US"/>
              </w:rPr>
              <w:t>32. 322402912_მერის_ბრძ._29/01/2024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30.01.2024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322402619_მერის_ბრძ._26/01/2024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31.01.2024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322402914_მერის_ბრძ._29/01/2024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31.01.2024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322402913_მერის_ბრძ._29/01/2024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31.01.2024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32240302_მერის_ბრძ._30/01/2024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31.01.2024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322402915_მერის_ბრძ._29/01/2024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31.01.2024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3224031001_მერის_ბრძ._31/01/2024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31.01.2024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32240308_მერის_ბრძ._30/01/2024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ბ32.3224032001_მერის_ბრძ._01/02/2024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02.02.2024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06.02.2024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ბ32.32240367_მერის_ბრძ._05/02/2024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06.02.2024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32240363_მერის_ბრძ._05/02/2024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06.02.2024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32240364_მერის_ბრძ._05/02/2024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322403323_მერის_ბრძ._02/02/2024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06.02.2024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ბ32.322403320_მერის_ბრძ._02/02/2024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322402618_მერის_ბრძ._26/01/2024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08.02.2024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32240394_მერის_ბრძ._08/02/2024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13.02.2024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3 200,00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3224043001_მერის_ბრძ._12/02/2024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13.02.2024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32240432_მერის_ბრძ._12/02/2024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900,00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3224046001_მერის_ბრძ._15/02/2024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16.02.2024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32240462_მერის_ბრძ._15/02/2024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16.02.2024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322404516_მერის_ბრძ._14/02/2024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16.02.2024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3224047001_მერის_ბრძ._16/02/2024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16.02.2024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32240474_მერის_ბრძ._16/02/2024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19.02.2024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32240473_მერის_ბრძ._16/02/2024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20.02.2024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32240503_მერის_ბრძ._19/02/2024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20.02.2024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ბ32.322405012_მერის_ბრძ._19/02/2024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21.02.2024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322405122_მერის_ბრძ._20/02/2024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21.02.2024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1 700,00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ბ32.3224052001_მერის_ბრძ._21/02/2024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22.02.2024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32240529_მერის_ბრძ._21/02/2024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22.02.2024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ბ32.3224053001_მერის_ბრძ._22/02/2024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22.02.2024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32240532_მერის_ბრძ._22/02/2024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23.02.2024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322405310_მერის_ბრძ._22/02/2024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23.02.2024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32240545_მერის_ბრძ._23/02/2024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23.02.2024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ბ32.32240543_მერის_ბრძ._23/02/2024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23.02.2024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ბ32.32240544_მერის_ბრძ._23/02/2024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32240547_მერის_ბრძ._23/02/2024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32240574_მერის_ბრძ._26/02/2024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32240573_მერის_ბრძ._26/02/2024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32240579_მერის_ბრძ._26/02/2024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ბ32.322405710_მერის_ბრძ._26/02/2024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32240576_მერის_ბრძ._26/02/2024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322405826_მერის_ბრძ._27/02/2024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32240577_მერის_ბრძ._26/02/2024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322405822_მერის_ბრძ._27/02/2024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322405815_მერის_ბრძ._27/02/2024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28.02.2024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ბ32.322405813_მერის_ბრძ._27/02/2024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ბ32.322405814_მერის_ბრძ._27/02/2024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322405810_მერის_ბრძ._27/02/2024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322405812_მერის_ბრძ._27/02/2024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29.02.2024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სტიქიური უბედურებების შედეგად მიყენებული ზიანის ხარჯი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322405821_მერის_ბრძ._27/02/2024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29.02.2024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424,00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ბ32.32240603_მერის_ბრძ._29/02/2024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29.02.2024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ბ32.32240602_მერის_ბრძ._29/02/2024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29.02.2024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სტიქიური უბედურებების შედეგად მიყენებული ზიანის ხარჯი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322405820_მერის_ბრძ._27/02/2024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29.02.2024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32240578_მერის_ბრძ._26/02/2024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ბ32.3224061001_მერის_ბრძ._01/03/2024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ბ32.32240614_მერის_ბრძ._01/03/2024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32240588_მერის_ბრძ._27/02/2024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322406110_მერის_ბრძ._01/03/2024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ბ32.32240616_მერის_ბრძ._01/03/2024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01.03.2024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322406116_მერის_ბრძ._01/03/2024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ბ32.32240658_მერის_ბრძ._05/03/2024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322406513_მერის_ბრძ._05/03/2024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322406511_მერის_ბრძ._05/03/2024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2 700,00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32240677_მერის_ბრძ._07/03/2024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3 200,00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32240676_მერის_ბრძ._07/03/2024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32240678_მერის_ბრძ._07/03/2024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322406715_მერის_ბრძ._07/03/2024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322406720_მერის_ბრძ._07/03/2024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322406713_მერის_ბრძ._07/03/2024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3 400,00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322406717_მერის_ბრძ._07/03/2024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322406721_მერის_ბრძ._07/03/2024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322406716_მერის_ბრძ._07/03/2024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322406714_მერის_ბრძ._07/03/2024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32240717_მერის_ბრძ._11/03/2024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12.03.2024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32240716_მერის_ბრძ._11/03/2024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32240714_მერის_ბრძ._11/03/2024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32240718_მერის_ბრძ._11/03/2024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32240715_მერის_ბრძ._11/03/2024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3 400,00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32240719_მერის_ბრძ._11/03/2024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32240728_მერის_ბრძ._12/03/2024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ბ32.32240729_მერის_ბრძ._12/03/2024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13.03.2024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ბ32.322407212_მერის_ბრძ._12/03/2024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14.03.2024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32240737_მერის_ბრძ._13/03/2024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32240746_მერის_ბრძ._14/03/2024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32240754_მერის_ბრძ._15/03/2024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32240752_მერის_ბრძ._15/03/2024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32240753_მერის_ბრძ._15/03/2024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32240756_მერის_ბრძ._15/03/2024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15.03.2024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32240755_მერის_ბრძ._15/03/2024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32240757_მერის_ბრძ._15/03/2024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19.03.2024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322407822_მერის_ბრძ._18/03/2024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19.03.2024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322407825_მერის_ბრძ._18/03/2024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20.03.2024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3224080001_მერის_ბრძ._20/03/2024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20.03.2024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1 200,00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32240802_მერის_ბრძ._20/03/2024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20.03.2024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32240808_მერის_ბრძ._20/03/2024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21.03.2024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32240814_მერის_ბრძ._21/03/2024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25.03.2024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322408212_მერის_ბრძ._22/03/2024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3 400,00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32240865_მერის_ბრძ._26/03/2024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 xml:space="preserve">თვითმართველობის სარეზერვო </w:t>
            </w:r>
            <w:proofErr w:type="gramStart"/>
            <w:r w:rsidRPr="006115F5">
              <w:rPr>
                <w:rFonts w:ascii="Sylfaen" w:eastAsia="Times New Roman" w:hAnsi="Sylfaen" w:cs="Calibri"/>
                <w:color w:val="000000"/>
                <w:sz w:val="16"/>
                <w:szCs w:val="16"/>
                <w:lang w:val="en-US" w:eastAsia="en-US"/>
              </w:rPr>
              <w:t>ფონდი :ბ</w:t>
            </w:r>
            <w:proofErr w:type="gramEnd"/>
            <w:r w:rsidRPr="006115F5">
              <w:rPr>
                <w:rFonts w:ascii="Sylfaen" w:eastAsia="Times New Roman" w:hAnsi="Sylfaen" w:cs="Calibri"/>
                <w:color w:val="000000"/>
                <w:sz w:val="16"/>
                <w:szCs w:val="16"/>
                <w:lang w:val="en-US" w:eastAsia="en-US"/>
              </w:rPr>
              <w:t>32. 32240864_მერის_ბრძ._26/03/2024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32240876_მერის_ბრძ._27/03/2024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322408717_მერის_ბრძ._27/03/2024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322408716_მერის_ბრძ._27/03/2024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29.03.2024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ბ32.32240898_მერის_ბრძ._29/03/2024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29.03.2024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32240899_მერის_ბრძ._29/03/2024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29.03.2024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322408910_მერის_ბრძ._29/03/2024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01.04.2024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322408915_მერის_ბრძ._29/03/2024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03.04.2024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3224094001_მერის_ბრძ._03/04/2024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32240968_მერის_ბრძ._05/04/2024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32240969_მერის_ბრძ._05/04/2024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322409610_მერის_ბრძ._05/04/2024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322409611_მერის_ბრძ._05/04/2024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08.04.2024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32240992_მერის_ბრძ._08/04/2024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11.04.2024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322410112_მერის_ბრძ._10/04/2024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32241028_მერის_ბრძ._11/04/2024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32241027_მერის_ბრძ._11/04/2024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32241032_მერის_ბრძ._12/04/2024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16.04.2024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3224107001_მერის_ბრძ._16/04/2024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19.04.2024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322411013_მერის_ბრძ._19/04/2024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24.04.2024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322411414_მერის_ბრძ._23/04/2024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24.04.2024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სოციალური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3224115001_მერის_ბრძ._24/04/2024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01.05.2024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32241229_მერის_ბრძ._01/05/2024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32241232_მერის_ბრძ._02/05/2024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03.05.2024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32241237_მერის_ბრძ._02/05/2024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03.05.2024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სტიქიური უბედურებების შედეგად მიყენებული ზიანის ხარჯი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ხანძრის შედეგად მიყენებული ზარალისათვის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322412310_მერის_ბრძ._02/05/2024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32241355_მერის_ბრძ._14/05/2024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22.05.2024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32241434_მერის_ბრძ._22/05/2024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23.05.2024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322414410_მერის_ბრძ._23/05/2024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24.05.2024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3224145001_მერის_ბრძ._24/05/2024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24.05.2024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32241452_მერის_ბრძ._24/05/2024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32241497_მერის_ბრძ._28/05/2024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32241495_მერის_ბრძ._28/05/2024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28.05.2024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32241496_მერის_ბრძ._28/05/2024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10.06.2024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ბ32.322415959_მერის_ბრძ._07/06/2024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322416310_მერის_ბრძ._11/06/2024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13.06.2024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322416519_მერის_ბრძ._13/06/2024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14.06.2024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32241663_მერის_ბრძ._14/06/2024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19.06.2024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32241713_მერის_ბრძ._19/06/2024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20.06.2024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სასტუმროში დაბინავების ხარჯი  (5 მოქალაქე) (მ/წ ხარჯი)</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32241583_მერის_ბრძ._06/06/2024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20.06.2024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სასტუმროში დაბინავების ხარჯი  (5 მოქალაქე) (მ/წ ხარჯი)</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32241583_მერის_ბრძ._06/06/2024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20.06.2024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სასტუმროში დაბინავების ხარჯი  (10 მოქალაქე) (მ/წ ხარჯი)</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32241583_მერის_ბრძ._06/06/2024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21.06.2024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322417223_მერის_ბრძ._20/06/2024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24.06.2024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32241762_მერის_ბრძ._24/06/2024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24.06.2024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32241763_მერის_ბრძ._24/06/2024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25.06.2024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322417710_მერის_ბრძ._25/06/2024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25.06.2024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32241778_მერის_ბრძ._25/06/2024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25.06.2024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322417611_მერის_ბრძ._24/06/2024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25.06.2024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32241779_მერის_ბრძ._25/06/2024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25.06.2024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32241775_მერის_ბრძ._25/06/2024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322417712_მერის_ბრძ._25/06/2024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32241784_მერის_ბრძ._26/06/2024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32241787_მერის_ბრძ._26/06/2024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27.06.2024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32241787_მერის_ბრძ._26/06/2024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32241787_მერის_ბრძ._26/06/2024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32241787_მერის_ბრძ._26/06/2024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32241787_მერის_ბრძ._26/06/2024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27.06.2024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32241794_მერის_ბრძ._27/06/2024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ბ32.32241849_მერის_ბრძ._02/07/2024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322418414_მერის_ბრძ._02/07/2024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3224184001_მერის_ბრძ._02/07/2024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32241843_მერის_ბრძ._02/07/2024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ბ32.322418411_მერის_ბრძ._02/07/2024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02.07.2024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32241842_მერის_ბრძ._02/07/2024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322418712_მერის_ბრძ._05/07/2024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322418711_მერის_ბრძ._05/07/2024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2 200,00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322418713_მერის_ბრძ._05/07/2024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08.07.2024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32241903_მერის_ბრძ._08/07/2024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08.07.2024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ბ32.32241907_მერის_ბრძ._08/07/2024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11.07.2024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სტიქიური უბედურებების შედეგად მიყენებული ზიანის ხარჯი</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32241919_მერის_ბრძ._09/07/2024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32241945_მერის_ბრძ._12/07/2024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32241944_მერის_ბრძ._12/07/2024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19.07.2024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32242019_მერის_ბრძ._19/07/2024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22.07.2024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32242048_მერის_ბრძ._22/07/2024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22.07.2024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322420410_მერის_ბრძ._22/07/2024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22.07.2024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32242046_მერის_ბრძ._22/07/2024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22.07.2024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32242045_მერის_ბრძ._22/07/2024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23.07.2024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32242052_მერის_ბრძ._23/07/2024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24.07.2024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8 000,00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32242067_მერის_ბრძ._24/07/2024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24.07.2024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8 000,00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32242068_მერის_ბრძ._24/07/2024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26.07.2024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322420810_მერის_ბრძ._26/07/2024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31.07.2024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32242123_მერის_ბრძ._30/07/2024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31.07.2024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32242124_მერის_ბრძ._30/07/2024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31.07.2024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3224213001_მერის_ბრძ._31/07/2024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31.07.2024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3224213001_მერის_ბრძ._31/07/2024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08.08.2024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322422019_მერის_ბრძ._07/08/2024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08.08.2024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20 000,00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322422020_მერის_ბრძ._07/08/2024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08.08.2024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322422016_მერის_ბრძ._07/08/2024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08.08.2024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322422011_მერის_ბრძ._07/08/2024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08.08.2024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32242213_მერის_ბრძ._08/08/2024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08.08.2024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32242217_მერის_ბრძ._08/08/2024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32242216_მერის_ბრძ._08/08/2024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12.08.2024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ბ32.322422010_მერის_ბრძ._07/08/2024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ბ32.32242283_მერის_ბრძ._15/08/2024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32242282_მერის_ბრძ._15/08/2024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15.08.2024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32242285_მერის_ბრძ._15/08/2024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15.08.2024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32242284_მერის_ბრძ._15/08/2024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16.08.2024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322422812_მერის_ბრძ._15/08/2024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20.08.2024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32242323_მერის_ბრძ._19/08/2024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20.08.2024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32242335_მერის_ბრძ._20/08/2024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ბ32.32242472_მერის_ბრძ._03/09/2024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ბ32.32242472_მერის_ბრძ._03/09/2024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ბ32.32242472_მერის_ბრძ._03/09/2024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ბ32.32242472_მერის_ბრძ._03/09/2024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ბ32.32242472_მერის_ბრძ._03/09/2024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ბ32.32242472_მერის_ბრძ._03/09/2024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1 000,00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ბ32.32242472_მერის_ბრძ._03/09/2024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2 000,00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ბ32.32242472_მერის_ბრძ._03/09/2024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800,00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ბ32.32242472_მერის_ბრძ._03/09/2024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05.09.2024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32242495_მერის_ბრძ._05/09/2024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32242494_მერის_ბრძ._05/09/2024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05.09.2024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32242493_მერის_ბრძ._05/09/2024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09.09.2024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32242505_მერის_ბრძ._06/09/2024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09.09.2024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32242504_მერის_ბრძ._06/09/2024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09.09.2024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32242503_მერის_ბრძ._06/09/2024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09.09.2024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ბ32.32242532_მერის_ბრძ._09/09/2024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4 500,00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ბ32.3224256001_მერის_ბრძ._12/09/2024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ბ32.32242565_მერის_ბრძ._12/09/2024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32242568_მერის_ბრძ._12/09/2024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 322425611_მერის_ბრძ._12/09/2024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13.09.2024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ბ32.32242578_მერის_ბრძ._13/09/2024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16.09.2024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6 500,00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ბ32.3224260001_მერის_ბრძ._16/09/2024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18.09.2024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ბ32.322426216_მერის_ბრძ._18/09/2024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lastRenderedPageBreak/>
              <w:t>18.09.2024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ბ32.322426215_მერის_ბრძ._18/09/2024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18.09.2024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ბ32.322426214_მერის_ბრძ._18/09/2024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18.09.2024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7 000,00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ბ32.322426213_მერის_ბრძ._18/09/2024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27.09.2024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5 500,00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ერჯერადი ფინანსური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32242705_მერის_ბრძ._27/09/2024</w:t>
            </w:r>
          </w:p>
        </w:tc>
      </w:tr>
      <w:tr w:rsidR="006115F5" w:rsidRPr="006115F5" w:rsidTr="006115F5">
        <w:trPr>
          <w:trHeight w:val="675"/>
        </w:trPr>
        <w:tc>
          <w:tcPr>
            <w:tcW w:w="1198" w:type="dxa"/>
            <w:shd w:val="clear" w:color="auto" w:fill="auto"/>
            <w:hideMark/>
          </w:tcPr>
          <w:p w:rsidR="006115F5" w:rsidRPr="006115F5" w:rsidRDefault="006115F5" w:rsidP="006115F5">
            <w:pPr>
              <w:spacing w:after="0" w:line="240" w:lineRule="auto"/>
              <w:jc w:val="right"/>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30.09.2024</w:t>
            </w:r>
          </w:p>
        </w:tc>
        <w:tc>
          <w:tcPr>
            <w:tcW w:w="308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05"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620" w:type="dxa"/>
            <w:shd w:val="clear" w:color="auto" w:fill="auto"/>
            <w:hideMark/>
          </w:tcPr>
          <w:p w:rsidR="006115F5" w:rsidRPr="006115F5" w:rsidRDefault="006115F5" w:rsidP="006115F5">
            <w:pPr>
              <w:spacing w:after="0" w:line="240" w:lineRule="auto"/>
              <w:jc w:val="right"/>
              <w:rPr>
                <w:rFonts w:ascii="Sylfaen" w:eastAsia="Times New Roman" w:hAnsi="Sylfaen" w:cs="Calibri"/>
                <w:b/>
                <w:bCs/>
                <w:color w:val="000000"/>
                <w:sz w:val="16"/>
                <w:szCs w:val="16"/>
                <w:lang w:val="en-US" w:eastAsia="en-US"/>
              </w:rPr>
            </w:pPr>
            <w:r w:rsidRPr="006115F5">
              <w:rPr>
                <w:rFonts w:ascii="Sylfaen" w:eastAsia="Times New Roman" w:hAnsi="Sylfaen" w:cs="Calibri"/>
                <w:b/>
                <w:bCs/>
                <w:color w:val="000000"/>
                <w:sz w:val="16"/>
                <w:szCs w:val="16"/>
                <w:lang w:val="en-US" w:eastAsia="en-US"/>
              </w:rPr>
              <w:t>3 000,00</w:t>
            </w:r>
          </w:p>
        </w:tc>
        <w:tc>
          <w:tcPr>
            <w:tcW w:w="2820"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ერთჯერადი ფულადი დახმარება.</w:t>
            </w:r>
          </w:p>
        </w:tc>
        <w:tc>
          <w:tcPr>
            <w:tcW w:w="3362" w:type="dxa"/>
            <w:shd w:val="clear" w:color="auto" w:fill="auto"/>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r w:rsidRPr="006115F5">
              <w:rPr>
                <w:rFonts w:ascii="Sylfaen" w:eastAsia="Times New Roman" w:hAnsi="Sylfaen" w:cs="Calibri"/>
                <w:color w:val="000000"/>
                <w:sz w:val="16"/>
                <w:szCs w:val="16"/>
                <w:lang w:val="en-US" w:eastAsia="en-US"/>
              </w:rPr>
              <w:t>თვითმართველობის სარეზერვო ფონდი 32242704_მერის_ბრძ._26/09/2024</w:t>
            </w:r>
          </w:p>
        </w:tc>
      </w:tr>
      <w:tr w:rsidR="006115F5" w:rsidRPr="006115F5" w:rsidTr="006115F5">
        <w:trPr>
          <w:trHeight w:val="750"/>
        </w:trPr>
        <w:tc>
          <w:tcPr>
            <w:tcW w:w="1198" w:type="dxa"/>
            <w:shd w:val="clear" w:color="auto" w:fill="auto"/>
            <w:noWrap/>
            <w:vAlign w:val="bottom"/>
            <w:hideMark/>
          </w:tcPr>
          <w:p w:rsidR="006115F5" w:rsidRPr="006115F5" w:rsidRDefault="006115F5" w:rsidP="006115F5">
            <w:pPr>
              <w:spacing w:after="0" w:line="240" w:lineRule="auto"/>
              <w:rPr>
                <w:rFonts w:ascii="Sylfaen" w:eastAsia="Times New Roman" w:hAnsi="Sylfaen" w:cs="Calibri"/>
                <w:color w:val="000000"/>
                <w:sz w:val="16"/>
                <w:szCs w:val="16"/>
                <w:lang w:val="en-US" w:eastAsia="en-US"/>
              </w:rPr>
            </w:pPr>
          </w:p>
        </w:tc>
        <w:tc>
          <w:tcPr>
            <w:tcW w:w="3080" w:type="dxa"/>
            <w:shd w:val="clear" w:color="auto" w:fill="auto"/>
            <w:noWrap/>
            <w:vAlign w:val="bottom"/>
            <w:hideMark/>
          </w:tcPr>
          <w:p w:rsidR="006115F5" w:rsidRPr="006115F5" w:rsidRDefault="006115F5" w:rsidP="006115F5">
            <w:pPr>
              <w:spacing w:after="0" w:line="240" w:lineRule="auto"/>
              <w:rPr>
                <w:rFonts w:ascii="Times New Roman" w:eastAsia="Times New Roman" w:hAnsi="Times New Roman" w:cs="Times New Roman"/>
                <w:sz w:val="20"/>
                <w:szCs w:val="20"/>
                <w:lang w:val="en-US" w:eastAsia="en-US"/>
              </w:rPr>
            </w:pPr>
          </w:p>
        </w:tc>
        <w:tc>
          <w:tcPr>
            <w:tcW w:w="2805" w:type="dxa"/>
            <w:shd w:val="clear" w:color="auto" w:fill="auto"/>
            <w:noWrap/>
            <w:vAlign w:val="bottom"/>
            <w:hideMark/>
          </w:tcPr>
          <w:p w:rsidR="006115F5" w:rsidRPr="006115F5" w:rsidRDefault="006115F5" w:rsidP="006115F5">
            <w:pPr>
              <w:spacing w:after="0" w:line="240" w:lineRule="auto"/>
              <w:rPr>
                <w:rFonts w:ascii="Times New Roman" w:eastAsia="Times New Roman" w:hAnsi="Times New Roman" w:cs="Times New Roman"/>
                <w:sz w:val="20"/>
                <w:szCs w:val="20"/>
                <w:lang w:val="en-US" w:eastAsia="en-US"/>
              </w:rPr>
            </w:pPr>
          </w:p>
        </w:tc>
        <w:tc>
          <w:tcPr>
            <w:tcW w:w="1620" w:type="dxa"/>
            <w:shd w:val="clear" w:color="auto" w:fill="auto"/>
            <w:noWrap/>
            <w:vAlign w:val="bottom"/>
            <w:hideMark/>
          </w:tcPr>
          <w:p w:rsidR="006115F5" w:rsidRPr="006115F5" w:rsidRDefault="006115F5" w:rsidP="006115F5">
            <w:pPr>
              <w:spacing w:after="0" w:line="240" w:lineRule="auto"/>
              <w:jc w:val="right"/>
              <w:rPr>
                <w:rFonts w:ascii="Sylfaen" w:eastAsia="Times New Roman" w:hAnsi="Sylfaen" w:cs="Calibri"/>
                <w:b/>
                <w:bCs/>
                <w:lang w:val="en-US" w:eastAsia="en-US"/>
              </w:rPr>
            </w:pPr>
            <w:r w:rsidRPr="006115F5">
              <w:rPr>
                <w:rFonts w:ascii="Sylfaen" w:eastAsia="Times New Roman" w:hAnsi="Sylfaen" w:cs="Calibri"/>
                <w:b/>
                <w:bCs/>
                <w:lang w:val="en-US" w:eastAsia="en-US"/>
              </w:rPr>
              <w:t>992 687,42</w:t>
            </w:r>
          </w:p>
        </w:tc>
        <w:tc>
          <w:tcPr>
            <w:tcW w:w="2820" w:type="dxa"/>
            <w:shd w:val="clear" w:color="auto" w:fill="auto"/>
            <w:noWrap/>
            <w:vAlign w:val="bottom"/>
            <w:hideMark/>
          </w:tcPr>
          <w:p w:rsidR="006115F5" w:rsidRPr="006115F5" w:rsidRDefault="006115F5" w:rsidP="006115F5">
            <w:pPr>
              <w:spacing w:after="0" w:line="240" w:lineRule="auto"/>
              <w:jc w:val="right"/>
              <w:rPr>
                <w:rFonts w:ascii="Sylfaen" w:eastAsia="Times New Roman" w:hAnsi="Sylfaen" w:cs="Calibri"/>
                <w:b/>
                <w:bCs/>
                <w:lang w:val="en-US" w:eastAsia="en-US"/>
              </w:rPr>
            </w:pPr>
          </w:p>
        </w:tc>
        <w:tc>
          <w:tcPr>
            <w:tcW w:w="3362" w:type="dxa"/>
            <w:shd w:val="clear" w:color="auto" w:fill="auto"/>
            <w:noWrap/>
            <w:vAlign w:val="bottom"/>
            <w:hideMark/>
          </w:tcPr>
          <w:p w:rsidR="006115F5" w:rsidRPr="006115F5" w:rsidRDefault="006115F5" w:rsidP="006115F5">
            <w:pPr>
              <w:spacing w:after="0" w:line="240" w:lineRule="auto"/>
              <w:rPr>
                <w:rFonts w:ascii="Times New Roman" w:eastAsia="Times New Roman" w:hAnsi="Times New Roman" w:cs="Times New Roman"/>
                <w:sz w:val="20"/>
                <w:szCs w:val="20"/>
                <w:lang w:val="en-US" w:eastAsia="en-US"/>
              </w:rPr>
            </w:pPr>
          </w:p>
        </w:tc>
      </w:tr>
    </w:tbl>
    <w:p w:rsidR="00525D5F" w:rsidRPr="00A1314C" w:rsidRDefault="00525D5F" w:rsidP="00816FE0">
      <w:pPr>
        <w:ind w:firstLine="720"/>
        <w:jc w:val="both"/>
        <w:rPr>
          <w:rFonts w:ascii="Sylfaen" w:hAnsi="Sylfaen"/>
          <w:lang w:val="en-US"/>
        </w:rPr>
      </w:pPr>
    </w:p>
    <w:p w:rsidR="007148BA" w:rsidRPr="00816FE0" w:rsidRDefault="007148BA" w:rsidP="00816FE0">
      <w:pPr>
        <w:ind w:firstLine="720"/>
        <w:jc w:val="both"/>
        <w:rPr>
          <w:rFonts w:ascii="Sylfaen" w:hAnsi="Sylfaen"/>
          <w:lang w:val="ka-GE"/>
        </w:rPr>
      </w:pPr>
    </w:p>
    <w:p w:rsidR="00A500B4" w:rsidRPr="00525D5F" w:rsidRDefault="00691A44" w:rsidP="00A500B4">
      <w:pPr>
        <w:pStyle w:val="2"/>
        <w:rPr>
          <w:rFonts w:ascii="Sylfaen" w:hAnsi="Sylfaen"/>
          <w:sz w:val="24"/>
          <w:szCs w:val="24"/>
          <w:lang w:val="ka-GE"/>
        </w:rPr>
      </w:pPr>
      <w:bookmarkStart w:id="7" w:name="_Toc180489582"/>
      <w:r>
        <w:rPr>
          <w:rFonts w:ascii="Sylfaen" w:hAnsi="Sylfaen"/>
          <w:sz w:val="24"/>
          <w:szCs w:val="24"/>
          <w:lang w:val="en-US"/>
        </w:rPr>
        <w:t xml:space="preserve">     </w:t>
      </w:r>
      <w:r w:rsidR="00A500B4" w:rsidRPr="00A500B4">
        <w:rPr>
          <w:rFonts w:ascii="Sylfaen" w:hAnsi="Sylfaen"/>
          <w:sz w:val="24"/>
          <w:szCs w:val="24"/>
          <w:lang w:val="ka-GE"/>
        </w:rPr>
        <w:t>ბ) წინა წლებში წარმოქმნილი დავალიანებებისა და</w:t>
      </w:r>
      <w:r>
        <w:rPr>
          <w:rFonts w:ascii="Sylfaen" w:hAnsi="Sylfaen"/>
          <w:sz w:val="24"/>
          <w:szCs w:val="24"/>
          <w:lang w:val="en-US"/>
        </w:rPr>
        <w:t xml:space="preserve"> </w:t>
      </w:r>
      <w:r w:rsidR="00A500B4">
        <w:rPr>
          <w:rFonts w:ascii="Sylfaen" w:hAnsi="Sylfaen"/>
          <w:sz w:val="24"/>
          <w:szCs w:val="24"/>
          <w:lang w:val="ka-GE"/>
        </w:rPr>
        <w:t xml:space="preserve">სასამართლო გადაწყვეტილებების აღსრულების </w:t>
      </w:r>
      <w:r w:rsidR="00A500B4" w:rsidRPr="000B2C4A">
        <w:rPr>
          <w:rFonts w:ascii="Sylfaen" w:hAnsi="Sylfaen"/>
          <w:sz w:val="24"/>
          <w:szCs w:val="24"/>
          <w:lang w:val="ka-GE"/>
        </w:rPr>
        <w:t xml:space="preserve"> ფონდი</w:t>
      </w:r>
      <w:bookmarkEnd w:id="7"/>
    </w:p>
    <w:p w:rsidR="00023811" w:rsidRPr="00B457EE" w:rsidRDefault="00A500B4" w:rsidP="00B457EE">
      <w:pPr>
        <w:pStyle w:val="a3"/>
        <w:ind w:left="284" w:right="814"/>
        <w:jc w:val="both"/>
        <w:rPr>
          <w:rFonts w:ascii="Sylfaen" w:eastAsia="Sylfaen" w:hAnsi="Sylfaen"/>
          <w:lang w:val="ka-GE"/>
        </w:rPr>
      </w:pPr>
      <w:r w:rsidRPr="00A1314C">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A1314C">
        <w:rPr>
          <w:rFonts w:ascii="Sylfaen" w:eastAsia="Sylfaen" w:hAnsi="Sylfaen"/>
          <w:lang w:val="ka-GE"/>
        </w:rPr>
        <w:t xml:space="preserve"> - გეგმა შეადგენ</w:t>
      </w:r>
      <w:r w:rsidR="00A1314C" w:rsidRPr="00A1314C">
        <w:rPr>
          <w:rFonts w:ascii="Sylfaen" w:eastAsia="Sylfaen" w:hAnsi="Sylfaen"/>
          <w:lang w:val="ka-GE"/>
        </w:rPr>
        <w:t>ს</w:t>
      </w:r>
      <w:r w:rsidRPr="00A1314C">
        <w:rPr>
          <w:rFonts w:ascii="Sylfaen" w:eastAsia="Sylfaen" w:hAnsi="Sylfaen"/>
          <w:lang w:val="ka-GE"/>
        </w:rPr>
        <w:t xml:space="preserve"> 3,0 ათას ლარს, ხარჯი არ გაწეულა.</w:t>
      </w:r>
    </w:p>
    <w:p w:rsidR="00EB0E85" w:rsidRPr="00B457EE" w:rsidRDefault="006B03B4" w:rsidP="006B03B4">
      <w:pPr>
        <w:pStyle w:val="1"/>
        <w:rPr>
          <w:rFonts w:ascii="Sylfaen" w:eastAsia="Times New Roman" w:hAnsi="Sylfaen" w:cs="Calibri"/>
          <w:color w:val="222222"/>
          <w:sz w:val="22"/>
          <w:szCs w:val="22"/>
          <w:lang w:val="ka-GE"/>
        </w:rPr>
      </w:pPr>
      <w:bookmarkStart w:id="8" w:name="_Toc180489583"/>
      <w:r w:rsidRPr="00B457EE">
        <w:rPr>
          <w:rFonts w:ascii="Sylfaen" w:eastAsia="Times New Roman" w:hAnsi="Sylfaen" w:cs="Calibri"/>
          <w:color w:val="222222"/>
          <w:sz w:val="22"/>
          <w:szCs w:val="22"/>
          <w:lang w:val="ka-GE"/>
        </w:rPr>
        <w:t>თავი</w:t>
      </w:r>
      <w:r w:rsidRPr="00B457EE">
        <w:rPr>
          <w:rFonts w:ascii="Sylfaen" w:eastAsia="Times New Roman" w:hAnsi="Sylfaen" w:cs="Calibri"/>
          <w:color w:val="222222"/>
          <w:sz w:val="22"/>
          <w:szCs w:val="22"/>
          <w:lang w:val="en-US"/>
        </w:rPr>
        <w:t xml:space="preserve"> VI</w:t>
      </w:r>
      <w:r w:rsidRPr="00B457EE">
        <w:rPr>
          <w:rFonts w:ascii="Sylfaen" w:eastAsia="Times New Roman" w:hAnsi="Sylfaen" w:cs="Calibri"/>
          <w:color w:val="222222"/>
          <w:sz w:val="22"/>
          <w:szCs w:val="22"/>
          <w:lang w:val="ka-GE"/>
        </w:rPr>
        <w:t>. 202</w:t>
      </w:r>
      <w:r w:rsidR="00B61AB7" w:rsidRPr="00B457EE">
        <w:rPr>
          <w:rFonts w:ascii="Sylfaen" w:eastAsia="Times New Roman" w:hAnsi="Sylfaen" w:cs="Calibri"/>
          <w:color w:val="222222"/>
          <w:sz w:val="22"/>
          <w:szCs w:val="22"/>
          <w:lang w:val="ka-GE"/>
        </w:rPr>
        <w:t>4</w:t>
      </w:r>
      <w:r w:rsidRPr="00B457EE">
        <w:rPr>
          <w:rFonts w:ascii="Sylfaen" w:eastAsia="Times New Roman" w:hAnsi="Sylfaen" w:cs="Calibri"/>
          <w:color w:val="222222"/>
          <w:sz w:val="22"/>
          <w:szCs w:val="22"/>
          <w:lang w:val="ka-GE"/>
        </w:rPr>
        <w:t xml:space="preserve"> წლის ბიუჯეტის</w:t>
      </w:r>
      <w:r w:rsidR="00B61AB7" w:rsidRPr="00B457EE">
        <w:rPr>
          <w:rFonts w:ascii="Sylfaen" w:eastAsia="Times New Roman" w:hAnsi="Sylfaen" w:cs="Calibri"/>
          <w:color w:val="222222"/>
          <w:sz w:val="22"/>
          <w:szCs w:val="22"/>
          <w:lang w:val="ka-GE"/>
        </w:rPr>
        <w:t xml:space="preserve"> </w:t>
      </w:r>
      <w:r w:rsidR="0027656F" w:rsidRPr="00B457EE">
        <w:rPr>
          <w:rFonts w:ascii="Sylfaen" w:eastAsia="Times New Roman" w:hAnsi="Sylfaen" w:cs="Calibri"/>
          <w:color w:val="222222"/>
          <w:sz w:val="22"/>
          <w:szCs w:val="22"/>
          <w:lang w:val="en-US"/>
        </w:rPr>
        <w:t>9</w:t>
      </w:r>
      <w:r w:rsidR="00B61AB7" w:rsidRPr="00B457EE">
        <w:rPr>
          <w:rFonts w:ascii="Sylfaen" w:eastAsia="Times New Roman" w:hAnsi="Sylfaen" w:cs="Calibri"/>
          <w:color w:val="222222"/>
          <w:sz w:val="22"/>
          <w:szCs w:val="22"/>
          <w:lang w:val="ka-GE"/>
        </w:rPr>
        <w:t xml:space="preserve"> თვის </w:t>
      </w:r>
      <w:r w:rsidRPr="00B457EE">
        <w:rPr>
          <w:rFonts w:ascii="Sylfaen" w:eastAsia="Times New Roman" w:hAnsi="Sylfaen" w:cs="Calibri"/>
          <w:color w:val="222222"/>
          <w:sz w:val="22"/>
          <w:szCs w:val="22"/>
          <w:lang w:val="ka-GE"/>
        </w:rPr>
        <w:t xml:space="preserve"> შესრულება ფუნქციონალური კლასიფიკაციის ჭრილში</w:t>
      </w:r>
      <w:bookmarkEnd w:id="8"/>
    </w:p>
    <w:p w:rsidR="006B03B4" w:rsidRDefault="00C576EC" w:rsidP="00665CAB">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3324"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479"/>
        <w:gridCol w:w="5594"/>
        <w:gridCol w:w="1477"/>
        <w:gridCol w:w="1935"/>
        <w:gridCol w:w="1776"/>
        <w:gridCol w:w="1063"/>
      </w:tblGrid>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ფუნქციონალ.</w:t>
            </w:r>
            <w:r w:rsidRPr="00665CAB">
              <w:rPr>
                <w:rFonts w:ascii="Sylfaen" w:eastAsia="Times New Roman" w:hAnsi="Sylfaen" w:cs="Times New Roman"/>
                <w:b/>
                <w:bCs/>
                <w:color w:val="000000"/>
                <w:sz w:val="16"/>
                <w:szCs w:val="16"/>
                <w:lang w:val="en-US" w:eastAsia="en-US"/>
              </w:rPr>
              <w:br/>
              <w:t xml:space="preserve"> კოდი   </w:t>
            </w:r>
          </w:p>
        </w:tc>
        <w:tc>
          <w:tcPr>
            <w:tcW w:w="5594" w:type="dxa"/>
            <w:shd w:val="clear" w:color="auto" w:fill="auto"/>
            <w:hideMark/>
          </w:tcPr>
          <w:p w:rsidR="00665CAB" w:rsidRPr="00665CAB" w:rsidRDefault="00665CAB" w:rsidP="00665CAB">
            <w:pPr>
              <w:spacing w:after="0" w:line="240" w:lineRule="auto"/>
              <w:jc w:val="center"/>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დ ა ს ა ხ ე ლ ე ბ ა</w:t>
            </w:r>
          </w:p>
        </w:tc>
        <w:tc>
          <w:tcPr>
            <w:tcW w:w="1477"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გეგმა</w:t>
            </w:r>
          </w:p>
        </w:tc>
        <w:tc>
          <w:tcPr>
            <w:tcW w:w="1935"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 xml:space="preserve"> ხარჯი</w:t>
            </w:r>
          </w:p>
        </w:tc>
        <w:tc>
          <w:tcPr>
            <w:tcW w:w="1776"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სხვაობა</w:t>
            </w:r>
          </w:p>
        </w:tc>
        <w:tc>
          <w:tcPr>
            <w:tcW w:w="1063" w:type="dxa"/>
            <w:shd w:val="clear" w:color="auto" w:fill="auto"/>
            <w:hideMark/>
          </w:tcPr>
          <w:p w:rsidR="00665CAB" w:rsidRPr="00665CAB" w:rsidRDefault="00665CAB" w:rsidP="00665CAB">
            <w:pPr>
              <w:spacing w:after="0" w:line="240" w:lineRule="auto"/>
              <w:jc w:val="center"/>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შესრულება</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00</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ჯამური</w:t>
            </w:r>
          </w:p>
        </w:tc>
        <w:tc>
          <w:tcPr>
            <w:tcW w:w="1477"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69 504 990,20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52 652 887,45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16 852 102,75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38 737 908,45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33 433 960,76</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5 303 947,69</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შრომის ანაზღაურება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6 214 647,00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5 444 621,07</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770 025,93</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10 033 044,30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7 775 409,23</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2 257 635,07</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lastRenderedPageBreak/>
              <w:t>2.4</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პროცენტი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13 937,25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6 931,00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7 006,25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0,50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17 114 078,10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15 794 238,02</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1 319 840,08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 სხვა დონის სახელმწიფო ერთეულებს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2.6.3.1.3</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 ერთიან მუნიციპალურ ბიუჯეტს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2.6.3.1.3.2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4 141 294,80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3 985 360,40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155 934,40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1 165 907,00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372 401,04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793 505,96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0,32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1 165 907,00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372 401,04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793 505,96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0,32</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566 907,00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372 401,04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194 505,96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0,66</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599 000,00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30 767 081,75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19 218 926,69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11 548 155,06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0,62</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მთლიანი ხარჯები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69 504 990,20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52 652 887,45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16 852 102,75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38 737 908,45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33 433 960,76</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5 303 947,69</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შრომის ანაზღაურება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6 214 647,00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5 444 621,07</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770 025,93</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10 033 044,30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7 775 409,23</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2 257 635,07</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2.4</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პროცენტი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13 937,25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6 931,00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7 006,25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0,50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17 114 078,10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15 794 238,02</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1 319 840,08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 სხვა დონის სახელმწიფო ერთეულებს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2.6.3.1.3</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 ერთიან მუნიციპალურ ბიუჯეტს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2.6.3.1.3.2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4 141 294,80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3 985 360,40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155 934,40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1 165 907,00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372 401,04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793 505,96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0,32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1 165 907,00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372 401,04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793 505,96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0,32</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lastRenderedPageBreak/>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566 907,00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372 401,04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194 505,96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0,66</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599 000,00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30 767 081,75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19 218 926,69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11 548 155,06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0,62</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7.1</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საერთო დანიშნულების სახელმწიფო მომსახურება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14 190 796,84</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11 665 273,95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2 525 522,89</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11 393 182,03</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9 753 726,52</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1 639 455,51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შრომის ანაზღაურება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6 214 647,00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5 444 621,07</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770 025,93</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4 520 157,78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3 772 382,90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747 774,88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2.4</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პროცენტი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13 937,25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6 931,00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7 006,25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0,50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140 890,00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29 110,00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 სხვა დონის სახელმწიფო ერთეულებს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2.6.3.1.3</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 ერთიან მუნიციპალურ ბიუჯეტს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2.6.3.1.3.2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165 632,00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149 546,51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16 085,49</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253 808,00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184 355,04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69 452,96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253 808,00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184 355,04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69 452,96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0,73</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243 558,00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184 355,04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59 202,96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0,76</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10 250,00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2 797 614,81</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1 911 547,43</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886 067,38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0,68</w:t>
            </w:r>
          </w:p>
        </w:tc>
      </w:tr>
      <w:tr w:rsidR="00665CAB" w:rsidRPr="00665CAB" w:rsidTr="00665CAB">
        <w:trPr>
          <w:trHeight w:val="720"/>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7.1.1</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14 161 359,59</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11 658 342,95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2 503 016,64</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11 363 744,78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9 746 795,52</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1 616 949,26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შრომის ანაზღაურება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6 214 647,00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5 444 621,07</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770 025,93</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4 504 657,78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3 772 382,90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732 274,88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lastRenderedPageBreak/>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140 890,00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29 110,00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 სხვა დონის სახელმწიფო ერთეულებს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2.6.3.1.3</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 ერთიან მუნიციპალურ ბიუჯეტს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2.6.3.1.3.2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165 632,00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149 546,51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16 085,49</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253 808,00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184 355,04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69 452,96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253 808,00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184 355,04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69 452,96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0,73</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243 558,00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184 355,04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59 202,96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0,76</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10 250,00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2 797 614,81</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1 911 547,43</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886 067,38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0,68</w:t>
            </w:r>
          </w:p>
        </w:tc>
      </w:tr>
      <w:tr w:rsidR="00665CAB" w:rsidRPr="00665CAB" w:rsidTr="00665CAB">
        <w:trPr>
          <w:trHeight w:val="480"/>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7.1.1.1</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აღმასრულებელი და წარმომადგენლობითი ორგანოების საქმიანობის უზრუნველყოფა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14 124 797,01</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11 658 342,95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2 466 454,06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11 327 182,20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9 746 795,52</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1 580 386,68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შრომის ანაზღაურება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6 214 647,00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5 444 621,07</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770 025,93</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4 504 657,78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3 772 382,90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732 274,88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140 890,00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29 110,00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 სხვა დონის სახელმწიფო ერთეულებს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2.6.3.1.3</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გრანტები ერთიან მუნიციპალურ ბიუჯეტს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2.6.3.1.3.2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165 632,00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149 546,51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16 085,49</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217 245,42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184 355,04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32 890,38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0,85</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217 245,42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184 355,04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32 890,38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0,85</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206 995,42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184 355,04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22 640,38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0,89</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lastRenderedPageBreak/>
              <w:t>2.8.2.2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10 250,00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2 797 614,81</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1 911 547,43</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886 067,38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0,68</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7.1.1.2</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ფინანსური და ფისკალური საქმიანობა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36 562,58</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36 562,58</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36 562,58</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36 562,58</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36 562,58</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7.1.3</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საერთო დანიშნულების მომსახურება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15 500,00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15 500,00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15 500,00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15 500,00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15 500,00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15 500,00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7.1.6</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ვალთან დაკავშირებული ოპერაციები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13 937,25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6 931,00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7 006,25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0,50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13 937,25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6 931,00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7 006,25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0,50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2.4</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პროცენტი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13 937,25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6 931,00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7 006,25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0,50</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7.4</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ეკონომიკური საქმიანობა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19 950 772,59</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13 570 899,83</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6 379 872,76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2 795 809,14</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2 374 696,68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421 112,46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0,85</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1 595 809,14</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1 174 696,68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421 112,46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1 200 000,00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1 200 000,00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17 154 963,45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11 196 203,15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5 958 760,30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0,65</w:t>
            </w:r>
          </w:p>
        </w:tc>
      </w:tr>
      <w:tr w:rsidR="00665CAB" w:rsidRPr="00665CAB" w:rsidTr="00665CAB">
        <w:trPr>
          <w:trHeight w:val="480"/>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7.4.2</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სოფლის მეურნეობა, სატყეო მეურნეობა, მეთევზეობა და მონადირეობა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472 542,21</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94 437,00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378 105,21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lastRenderedPageBreak/>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472 542,21</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94 437,00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378 105,21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0,20</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7.4.2.1</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სოფლის მეურნეობა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472 542,21</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94 437,00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378 105,21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472 542,21</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94 437,00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378 105,21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0,20</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7.4.5</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ტრანსპორტი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17 555 589,42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11 782 497,68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5 773 091,74</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2 593 255,60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2 185 594,28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407 661,32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1 393 255,60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985 594,28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407 661,32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0,71</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1 200 000,00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1 200 000,00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14 962 333,82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9 596 903,40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5 365 430,42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0,64</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7.4.5.1</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საავტომობილო ტრანსპორტი და გზები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17 555 589,42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11 782 497,68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5 773 091,74</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2 593 255,60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2 185 594,28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407 661,32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1 393 255,60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985 594,28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407 661,32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0,71</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1 200 000,00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1 200 000,00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14 962 333,82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9 596 903,40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5 365 430,42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0,64</w:t>
            </w:r>
          </w:p>
        </w:tc>
      </w:tr>
      <w:tr w:rsidR="00665CAB" w:rsidRPr="00665CAB" w:rsidTr="00665CAB">
        <w:trPr>
          <w:trHeight w:val="480"/>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7.4.9</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სხვა არაკლასიფიცირებული საქმიანობა ეკონომიკის სფეროში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1 922 640,96</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1 693 965,15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228 675,81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202 553,54</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189 102,40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13 451,14</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202 553,54</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189 102,40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13 451,14</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1 720 087,42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1 504 862,75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215 224,67</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0,87</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7.5</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გარემოს დაცვა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4 313 466,00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3 879 977,85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433 488,15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3 192 596,95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2 839 401,85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353 195,10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0,89</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162 446,95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108 959,50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53 487,45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3 030 150,00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2 730 442,35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299 707,65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1 120 869,05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1 040 576,00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80 293,05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0,93</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7.5.1</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ნარჩენების შეგროვება, გადამუშავება და განადგურება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lastRenderedPageBreak/>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3 727 369,05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3 375 800,85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351 568,20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0,91</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2 606 500,00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2 335 224,85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271 275,15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2 606 500,00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2 335 224,85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271 275,15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1 120 869,05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1 040 576,00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80 293,05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0,93</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7.5.2</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ჩამდინარე წყლების მართვა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88 000,00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41 713,00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46 287,00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0,47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88 000,00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41 713,00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46 287,00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0,47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88 000,00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41 713,00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46 287,00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0,47</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7.5.4</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ბიომრავალფეროვნებისა და ლანდშაფტების დაცვა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423 650,00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395 217,50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28 432,50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423 650,00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395 217,50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28 432,50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423 650,00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395 217,50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28 432,50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0,93</w:t>
            </w:r>
          </w:p>
        </w:tc>
      </w:tr>
      <w:tr w:rsidR="00665CAB" w:rsidRPr="00665CAB" w:rsidTr="00665CAB">
        <w:trPr>
          <w:trHeight w:val="480"/>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7.5.6</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სხვა არაკლასიფიცირებული საქმიანობა გარემოს დაცვის სფეროში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74 446,95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67 246,50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7 200,45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74 446,95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67 246,50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7 200,45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74 446,95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67 246,50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7 200,45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0,90</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7.6</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საბინაო-კომუნალური მეურნეობა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12 863 943,99</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8 810 295,44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4 053 648,55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5 653 234,52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4 574 287,50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1 078 947,02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0,81</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1 670 984,52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1 225 652,56</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445 331,96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3 397 250,00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3 348 634,94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48 615,06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0,99</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585 000,00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585 000,00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585 000,00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7 210 709,47</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4 236 007,94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2 974 701,53</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0,59</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7.6.1</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ბინათმშენებლობა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585 000,00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585 000,00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585 000,00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585 000,00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lastRenderedPageBreak/>
              <w:t>2.8.2.2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585 000,00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7.6.2</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კომუნალური მეურნეობის განვითარება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1 538 315,28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580 687,47</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957 627,81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0,38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1 538 315,28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580 687,47</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957 627,81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0,38</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7.6.3</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წყალმომარაგება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6 213 398,47</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4 847 133,27</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1 366 265,20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3 000 000,00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2 999 999,16</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0,84</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3 000 000,00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2 999 999,16</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0,84</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3 213 398,47</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1 847 134,11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1 366 264,36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0,57</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7.6.4</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გარე განათება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3 605 291,35</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2 540 813,89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1 064 477,46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1 765 718,32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1 340 137,10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425 581,22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1 368 468,32</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991 501,32</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376 967,00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397 250,00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348 635,78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48 614,22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1 839 573,03</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1 200 676,79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638 896,24</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0,65</w:t>
            </w:r>
          </w:p>
        </w:tc>
      </w:tr>
      <w:tr w:rsidR="00665CAB" w:rsidRPr="00665CAB" w:rsidTr="00665CAB">
        <w:trPr>
          <w:trHeight w:val="480"/>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7.6.6</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სხვა არაკლასიფიცირებული საქმიანობა საბინაო-კომუნალურ მეურნეობაში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921 938,89</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841 660,81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80 278,08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0,91</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302 516,20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234 151,24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68 364,96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302 516,20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234 151,24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68 364,96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619 422,69</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607 509,57</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11 913,12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0,98</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7.7</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ჯანმრთელობის დაცვა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341 225,00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254 138,38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87 086,62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341 225,00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254 138,38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87 086,62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341 225,00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254 138,38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87 086,62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0,74</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7.7.4</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საზოგადოებრივი ჯანდაცვის მომსახურება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341 225,00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254 138,38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87 086,62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341 225,00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254 138,38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87 086,62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341 225,00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254 138,38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87 086,62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0,74</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7.8</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დასვენება, კულტურა და რელიგია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6 968 353,48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4 991 016,00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1 977 337,48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lastRenderedPageBreak/>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4 874 818,48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4 316 395,57</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558 422,91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0,89</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452 098,38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414 502,08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37 596,30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4 295 453,10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3 870 116,49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425 336,61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10 900,00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26 600,00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0,29</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89 767,00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20 877,00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68 890,00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89 767,00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20 877,00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68 890,00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0,23</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86 017,00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20 877,00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65 140,00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0,24</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3 750,00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2 093 535,00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674 620,43</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1 418 914,57</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0,32</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7.8.1</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მომსახურება დასვენებისა და სპორტის სფეროში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4 299 860,00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2 708 902,03</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1 590 957,97</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2 269 325,00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2 081 465,72</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187 859,28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18 625,00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11 829,00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6 796,00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2 223 433,00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2 063 636,72</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159 796,28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27 267,00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21 267,00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27 267,00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21 267,00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0,22</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27 267,00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6 000,00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21 267,00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2 030 535,00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627 436,31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1 403 098,69</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0,31</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7.8.2</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მომსახურება კულტურის სფეროში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2 123 286,08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1 833 131,12</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290 154,96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2 060 286,08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1 785 947,00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274 339,08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292 831,78</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279 653,08</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13 178,70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0,95</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1 744 954,30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1 498 418,92</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246 535,38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7 875,00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14 625,00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0,35</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7 875,00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14 625,00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0,35</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18 750,00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7 875,00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10 875,00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0,42</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3 750,00</w:t>
            </w:r>
          </w:p>
        </w:tc>
        <w:tc>
          <w:tcPr>
            <w:tcW w:w="1935"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776" w:type="dxa"/>
            <w:shd w:val="clear" w:color="auto" w:fill="auto"/>
            <w:hideMark/>
          </w:tcPr>
          <w:p w:rsidR="00665CAB" w:rsidRPr="00665CAB" w:rsidRDefault="00665CAB" w:rsidP="00665CAB">
            <w:pPr>
              <w:spacing w:after="0" w:line="240" w:lineRule="auto"/>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 </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63 000,00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47 184,12</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15 815,88</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0,75</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lastRenderedPageBreak/>
              <w:t>7.8.3</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ტელერადიომაუწყებლობა და საგამომცემლო საქმიანობა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140 641,60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123 020,00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17 621,60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140 641,60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123 020,00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17 621,60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140 641,60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123 020,00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17 621,60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0,87</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7.8.4</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რელიგიური და სხვა სახის საზოგადოებრივი საქმიანობა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327 065,80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308 060,85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19 004,95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327 065,80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308 060,85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19 004,95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327 065,80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308 060,85</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19 004,95</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0,94</w:t>
            </w:r>
          </w:p>
        </w:tc>
      </w:tr>
      <w:tr w:rsidR="00665CAB" w:rsidRPr="00665CAB" w:rsidTr="00665CAB">
        <w:trPr>
          <w:trHeight w:val="480"/>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7.8.6</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სხვა არაკლასიფიცირებული საქმიანობა დასვენების, კულტურისა და რელიგიის სფეროში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17 902,00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59 598,00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17 902,00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59 598,00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0,23</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10 900,00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26 600,00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0,29</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7 002,00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32 998,00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0,18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7 002,00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32 998,00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0,18</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7 002,00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32 998,00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0,18</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7.9</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განათლება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6 762 437,50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5 525 603,11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1 236 834,39</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0,82</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6 373 047,53</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5 365 631,37</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1 007 416,16</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1 631 547,53</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1 079 215,51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552 332,02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4 680 000,00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4 250 015,86</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429 984,14</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0,91</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54 000,00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28 900,00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25 100,00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0,54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389 389,97</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159 971,74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229 418,23</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0,41</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7.9.1</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სკოლამდელი აღზრდა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5 069 389,97</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4 409 987,60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659 402,37</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0,87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4 680 000,00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4 250 015,86</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429 984,14</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0,91</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სუბსიდიები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4 680 000,00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4 250 015,86</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429 984,14</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0,91</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lastRenderedPageBreak/>
              <w:t>31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389 389,97</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159 971,74</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229 418,23</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0,41</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7.9.2</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ზოგადი განათლება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1 693 047,53</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1 115 615,51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577 432,02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1 693 047,53</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1 115 615,51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577 432,02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1 631 547,53</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1 079 215,51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552 332,02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54 000,00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28 900,00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25 100,00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0,54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7.9.2.3</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საშუალო ზოგადი განათლება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1 693 047,53</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1 115 615,51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577 432,02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1 693 047,53</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1 115 615,51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577 432,02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საქონელი და მომსახურება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1 631 547,53</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1 079 215,51</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552 332,02</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54 000,00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28 900,00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25 100,00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0,54</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7 500,00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1,00</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7.10</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სოციალური დაცვა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4 113 994,80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3 955 682,89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158 311,91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4 113 994,80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3 955 682,89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158 311,91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3 884 162,80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3 796 013,89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88 148,91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229 832,00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159 669,00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70 163,00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0,69</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229 832,00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159 669,00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70 163,00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0,69</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229 832,00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159 669,00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70 163,00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0,69</w:t>
            </w:r>
          </w:p>
        </w:tc>
      </w:tr>
      <w:tr w:rsidR="00665CAB" w:rsidRPr="00665CAB" w:rsidTr="00665CAB">
        <w:trPr>
          <w:trHeight w:val="480"/>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7.10.1</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ავადმყოფთა და შეზღუდული შესაძლებლობების მქონე პირთა სოციალური დაცვა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1 524 338,80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1 480 699,89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43 638,91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1 524 338,80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1 480 699,89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43 638,91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1 524 338,80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1 480 699,89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43 638,91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0,97</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lastRenderedPageBreak/>
              <w:t>7.10.1.1</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ავადმყოფთა სოციალური დაცვა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1 524 338,80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1 480 699,89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43 638,91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1 524 338,80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1 480 699,89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43 638,91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0,97</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1 524 338,80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1 480 699,89</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43 638,91</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0,97</w:t>
            </w:r>
          </w:p>
        </w:tc>
      </w:tr>
      <w:tr w:rsidR="00665CAB" w:rsidRPr="00665CAB" w:rsidTr="00665CAB">
        <w:trPr>
          <w:trHeight w:val="288"/>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7.10.4</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ოჯახებისა და ბავშვების სოციალური დაცვა</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2 584 656,00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2 474 083,00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110 573,00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2 584 656,00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2 474 083,00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110 573,00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0,96</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2 354 824,00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2 314 414,00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40 410,00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0,98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სხვა 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229 832,00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159 669,00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70 163,00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0,69</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229 832,00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159 669,00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70 163,00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0,69</w:t>
            </w:r>
          </w:p>
        </w:tc>
      </w:tr>
      <w:tr w:rsidR="00665CAB" w:rsidRPr="00665CAB" w:rsidTr="00665CAB">
        <w:trPr>
          <w:trHeight w:val="480"/>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2.8.2.1</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229 832,00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159 669,00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70 163,00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0,69</w:t>
            </w:r>
          </w:p>
        </w:tc>
      </w:tr>
      <w:tr w:rsidR="00665CAB" w:rsidRPr="00665CAB" w:rsidTr="00665CAB">
        <w:trPr>
          <w:trHeight w:val="480"/>
        </w:trPr>
        <w:tc>
          <w:tcPr>
            <w:tcW w:w="1479"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20"/>
                <w:szCs w:val="20"/>
                <w:lang w:val="en-US" w:eastAsia="en-US"/>
              </w:rPr>
            </w:pPr>
            <w:r w:rsidRPr="00665CAB">
              <w:rPr>
                <w:rFonts w:ascii="Arial" w:eastAsia="Times New Roman" w:hAnsi="Arial" w:cs="Arial"/>
                <w:b/>
                <w:bCs/>
                <w:color w:val="000000"/>
                <w:sz w:val="20"/>
                <w:szCs w:val="20"/>
                <w:lang w:val="en-US" w:eastAsia="en-US"/>
              </w:rPr>
              <w:t>7.10.9</w:t>
            </w:r>
          </w:p>
        </w:tc>
        <w:tc>
          <w:tcPr>
            <w:tcW w:w="5594" w:type="dxa"/>
            <w:shd w:val="clear" w:color="F5F5F5" w:fill="F5F5F5"/>
            <w:hideMark/>
          </w:tcPr>
          <w:p w:rsidR="00665CAB" w:rsidRPr="00665CAB" w:rsidRDefault="00665CAB" w:rsidP="00665CAB">
            <w:pPr>
              <w:spacing w:after="0" w:line="240" w:lineRule="auto"/>
              <w:rPr>
                <w:rFonts w:ascii="Sylfaen" w:eastAsia="Times New Roman" w:hAnsi="Sylfaen" w:cs="Times New Roman"/>
                <w:b/>
                <w:bCs/>
                <w:color w:val="000000"/>
                <w:sz w:val="18"/>
                <w:szCs w:val="18"/>
                <w:lang w:val="en-US" w:eastAsia="en-US"/>
              </w:rPr>
            </w:pPr>
            <w:r w:rsidRPr="00665CAB">
              <w:rPr>
                <w:rFonts w:ascii="Sylfaen" w:eastAsia="Times New Roman" w:hAnsi="Sylfaen" w:cs="Times New Roman"/>
                <w:b/>
                <w:bCs/>
                <w:color w:val="000000"/>
                <w:sz w:val="18"/>
                <w:szCs w:val="18"/>
                <w:lang w:val="en-US" w:eastAsia="en-US"/>
              </w:rPr>
              <w:t>სხვა არაკლასიფიცირებული საქმიანობა სოციალური დაცვის სფეროში</w:t>
            </w:r>
          </w:p>
        </w:tc>
        <w:tc>
          <w:tcPr>
            <w:tcW w:w="1477" w:type="dxa"/>
            <w:shd w:val="clear" w:color="F5F5F5" w:fill="F5F5F5"/>
            <w:hideMark/>
          </w:tcPr>
          <w:p w:rsidR="00665CAB" w:rsidRPr="00665CAB" w:rsidRDefault="00665CAB" w:rsidP="00665CAB">
            <w:pPr>
              <w:spacing w:after="0" w:line="240" w:lineRule="auto"/>
              <w:jc w:val="right"/>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0</w:t>
            </w:r>
          </w:p>
        </w:tc>
        <w:tc>
          <w:tcPr>
            <w:tcW w:w="1935"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776"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c>
          <w:tcPr>
            <w:tcW w:w="1063" w:type="dxa"/>
            <w:shd w:val="clear" w:color="F5F5F5" w:fill="F5F5F5"/>
            <w:hideMark/>
          </w:tcPr>
          <w:p w:rsidR="00665CAB" w:rsidRPr="00665CAB" w:rsidRDefault="00665CAB" w:rsidP="00665CAB">
            <w:pPr>
              <w:spacing w:after="0" w:line="240" w:lineRule="auto"/>
              <w:rPr>
                <w:rFonts w:ascii="Arial" w:eastAsia="Times New Roman" w:hAnsi="Arial" w:cs="Arial"/>
                <w:b/>
                <w:bCs/>
                <w:color w:val="000000"/>
                <w:sz w:val="16"/>
                <w:szCs w:val="16"/>
                <w:lang w:val="en-US" w:eastAsia="en-US"/>
              </w:rPr>
            </w:pPr>
            <w:r w:rsidRPr="00665CAB">
              <w:rPr>
                <w:rFonts w:ascii="Arial" w:eastAsia="Times New Roman" w:hAnsi="Arial" w:cs="Arial"/>
                <w:b/>
                <w:bCs/>
                <w:color w:val="000000"/>
                <w:sz w:val="16"/>
                <w:szCs w:val="16"/>
                <w:lang w:val="en-US" w:eastAsia="en-US"/>
              </w:rPr>
              <w:t> </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00</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ჯამური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4 100,00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0,18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b/>
                <w:bCs/>
                <w:color w:val="000000"/>
                <w:sz w:val="16"/>
                <w:szCs w:val="16"/>
                <w:lang w:val="en-US" w:eastAsia="en-US"/>
              </w:rPr>
            </w:pPr>
            <w:r w:rsidRPr="00665CAB">
              <w:rPr>
                <w:rFonts w:ascii="Sylfaen" w:eastAsia="Times New Roman" w:hAnsi="Sylfaen" w:cs="Times New Roman"/>
                <w:b/>
                <w:bCs/>
                <w:color w:val="000000"/>
                <w:sz w:val="16"/>
                <w:szCs w:val="16"/>
                <w:lang w:val="en-US" w:eastAsia="en-US"/>
              </w:rPr>
              <w:t>ხარჯები</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4 100,00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0,18</w:t>
            </w:r>
          </w:p>
        </w:tc>
      </w:tr>
      <w:tr w:rsidR="00665CAB" w:rsidRPr="00665CAB" w:rsidTr="00665CAB">
        <w:trPr>
          <w:trHeight w:val="288"/>
        </w:trPr>
        <w:tc>
          <w:tcPr>
            <w:tcW w:w="1479" w:type="dxa"/>
            <w:shd w:val="clear" w:color="auto" w:fill="auto"/>
            <w:hideMark/>
          </w:tcPr>
          <w:p w:rsidR="00665CAB" w:rsidRPr="00665CAB" w:rsidRDefault="00665CAB" w:rsidP="00665CAB">
            <w:pPr>
              <w:spacing w:after="0" w:line="240" w:lineRule="auto"/>
              <w:jc w:val="center"/>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2.7</w:t>
            </w:r>
          </w:p>
        </w:tc>
        <w:tc>
          <w:tcPr>
            <w:tcW w:w="5594" w:type="dxa"/>
            <w:shd w:val="clear" w:color="auto" w:fill="auto"/>
            <w:hideMark/>
          </w:tcPr>
          <w:p w:rsidR="00665CAB" w:rsidRPr="00665CAB" w:rsidRDefault="00665CAB" w:rsidP="00665CAB">
            <w:pPr>
              <w:spacing w:after="0" w:line="240" w:lineRule="auto"/>
              <w:rPr>
                <w:rFonts w:ascii="Sylfaen" w:eastAsia="Times New Roman" w:hAnsi="Sylfaen" w:cs="Times New Roman"/>
                <w:color w:val="000000"/>
                <w:sz w:val="16"/>
                <w:szCs w:val="16"/>
                <w:lang w:val="en-US" w:eastAsia="en-US"/>
              </w:rPr>
            </w:pPr>
            <w:r w:rsidRPr="00665CAB">
              <w:rPr>
                <w:rFonts w:ascii="Sylfaen" w:eastAsia="Times New Roman" w:hAnsi="Sylfaen" w:cs="Times New Roman"/>
                <w:color w:val="000000"/>
                <w:sz w:val="16"/>
                <w:szCs w:val="16"/>
                <w:lang w:val="en-US" w:eastAsia="en-US"/>
              </w:rPr>
              <w:t xml:space="preserve">   სოციალური უზრუნველყოფა</w:t>
            </w:r>
          </w:p>
        </w:tc>
        <w:tc>
          <w:tcPr>
            <w:tcW w:w="1477"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5 000,00</w:t>
            </w:r>
          </w:p>
        </w:tc>
        <w:tc>
          <w:tcPr>
            <w:tcW w:w="1935"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900,00</w:t>
            </w:r>
          </w:p>
        </w:tc>
        <w:tc>
          <w:tcPr>
            <w:tcW w:w="1776"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4 100,00</w:t>
            </w:r>
          </w:p>
        </w:tc>
        <w:tc>
          <w:tcPr>
            <w:tcW w:w="1063" w:type="dxa"/>
            <w:shd w:val="clear" w:color="auto" w:fill="auto"/>
            <w:hideMark/>
          </w:tcPr>
          <w:p w:rsidR="00665CAB" w:rsidRPr="00665CAB" w:rsidRDefault="00665CAB" w:rsidP="00665CAB">
            <w:pPr>
              <w:spacing w:after="0" w:line="240" w:lineRule="auto"/>
              <w:jc w:val="right"/>
              <w:rPr>
                <w:rFonts w:ascii="Arial" w:eastAsia="Times New Roman" w:hAnsi="Arial" w:cs="Arial"/>
                <w:color w:val="000000"/>
                <w:sz w:val="16"/>
                <w:szCs w:val="16"/>
                <w:lang w:val="en-US" w:eastAsia="en-US"/>
              </w:rPr>
            </w:pPr>
            <w:r w:rsidRPr="00665CAB">
              <w:rPr>
                <w:rFonts w:ascii="Arial" w:eastAsia="Times New Roman" w:hAnsi="Arial" w:cs="Arial"/>
                <w:color w:val="000000"/>
                <w:sz w:val="16"/>
                <w:szCs w:val="16"/>
                <w:lang w:val="en-US" w:eastAsia="en-US"/>
              </w:rPr>
              <w:t>0,18</w:t>
            </w:r>
          </w:p>
        </w:tc>
      </w:tr>
    </w:tbl>
    <w:p w:rsidR="0092216A" w:rsidRPr="00A656D2" w:rsidRDefault="0092216A" w:rsidP="00B65F9B">
      <w:pPr>
        <w:jc w:val="both"/>
        <w:rPr>
          <w:rFonts w:ascii="Sylfaen" w:eastAsia="Times New Roman" w:hAnsi="Sylfaen" w:cs="Times New Roman"/>
          <w:b/>
          <w:bCs/>
          <w:color w:val="000000"/>
          <w:lang w:val="ka-GE"/>
        </w:rPr>
      </w:pPr>
    </w:p>
    <w:p w:rsidR="00577459" w:rsidRDefault="00577459" w:rsidP="00577459">
      <w:pPr>
        <w:pStyle w:val="1"/>
        <w:jc w:val="center"/>
        <w:rPr>
          <w:rFonts w:ascii="Sylfaen" w:eastAsia="Times New Roman" w:hAnsi="Sylfaen" w:cs="Sylfaen"/>
          <w:b w:val="0"/>
          <w:sz w:val="24"/>
          <w:szCs w:val="24"/>
          <w:lang w:val="ka-GE" w:eastAsia="en-US"/>
        </w:rPr>
      </w:pPr>
      <w:bookmarkStart w:id="9" w:name="_Toc94277232"/>
      <w:bookmarkStart w:id="10" w:name="_Toc180489584"/>
      <w:r w:rsidRPr="00821CFE">
        <w:rPr>
          <w:rFonts w:ascii="Sylfaen" w:hAnsi="Sylfaen"/>
          <w:b w:val="0"/>
          <w:sz w:val="24"/>
          <w:szCs w:val="24"/>
          <w:lang w:val="ka-GE"/>
        </w:rPr>
        <w:t>თავი</w:t>
      </w:r>
      <w:r w:rsidRPr="00821CFE">
        <w:rPr>
          <w:rFonts w:ascii="Sylfaen" w:hAnsi="Sylfaen"/>
          <w:b w:val="0"/>
          <w:sz w:val="24"/>
          <w:szCs w:val="24"/>
          <w:lang w:val="en-US"/>
        </w:rPr>
        <w:t>V</w:t>
      </w:r>
      <w:r w:rsidR="006B03B4">
        <w:rPr>
          <w:rFonts w:ascii="Sylfaen" w:hAnsi="Sylfaen"/>
          <w:b w:val="0"/>
          <w:sz w:val="24"/>
          <w:szCs w:val="24"/>
          <w:lang w:val="en-US"/>
        </w:rPr>
        <w:t>I</w:t>
      </w:r>
      <w:r w:rsidR="0084193D" w:rsidRPr="00821CFE">
        <w:rPr>
          <w:rFonts w:ascii="Sylfaen" w:hAnsi="Sylfaen"/>
          <w:b w:val="0"/>
          <w:sz w:val="24"/>
          <w:szCs w:val="24"/>
          <w:lang w:val="en-US"/>
        </w:rPr>
        <w:t>I</w:t>
      </w:r>
      <w:r w:rsidRPr="00821CFE">
        <w:rPr>
          <w:rFonts w:ascii="Sylfaen" w:hAnsi="Sylfaen"/>
          <w:b w:val="0"/>
          <w:sz w:val="24"/>
          <w:szCs w:val="24"/>
          <w:lang w:val="en-US"/>
        </w:rPr>
        <w:t>.</w:t>
      </w:r>
      <w:r w:rsidRPr="00821CFE">
        <w:rPr>
          <w:rFonts w:ascii="Sylfaen" w:eastAsia="Times New Roman" w:hAnsi="Sylfaen" w:cs="Sylfaen"/>
          <w:b w:val="0"/>
          <w:sz w:val="24"/>
          <w:szCs w:val="24"/>
          <w:lang w:val="ka-GE" w:eastAsia="en-US"/>
        </w:rPr>
        <w:t>მარნეულის მუნიციპალიტეტის 202</w:t>
      </w:r>
      <w:r w:rsidR="00B61AB7">
        <w:rPr>
          <w:rFonts w:ascii="Sylfaen" w:eastAsia="Times New Roman" w:hAnsi="Sylfaen" w:cs="Sylfaen"/>
          <w:b w:val="0"/>
          <w:sz w:val="24"/>
          <w:szCs w:val="24"/>
          <w:lang w:val="ka-GE" w:eastAsia="en-US"/>
        </w:rPr>
        <w:t>4</w:t>
      </w:r>
      <w:r w:rsidRPr="00821CFE">
        <w:rPr>
          <w:rFonts w:ascii="Sylfaen" w:eastAsia="Times New Roman" w:hAnsi="Sylfaen" w:cs="Sylfaen"/>
          <w:b w:val="0"/>
          <w:sz w:val="24"/>
          <w:szCs w:val="24"/>
          <w:lang w:val="ka-GE" w:eastAsia="en-US"/>
        </w:rPr>
        <w:t xml:space="preserve"> წლის ბიუჯეტის</w:t>
      </w:r>
      <w:r w:rsidR="000D7C55">
        <w:rPr>
          <w:rFonts w:ascii="Sylfaen" w:eastAsia="Times New Roman" w:hAnsi="Sylfaen" w:cs="Sylfaen"/>
          <w:b w:val="0"/>
          <w:sz w:val="24"/>
          <w:szCs w:val="24"/>
          <w:lang w:val="ka-GE" w:eastAsia="en-US"/>
        </w:rPr>
        <w:t xml:space="preserve"> </w:t>
      </w:r>
      <w:r w:rsidR="00665CAB">
        <w:rPr>
          <w:rFonts w:ascii="Sylfaen" w:eastAsia="Times New Roman" w:hAnsi="Sylfaen" w:cs="Sylfaen"/>
          <w:b w:val="0"/>
          <w:sz w:val="24"/>
          <w:szCs w:val="24"/>
          <w:lang w:val="ka-GE" w:eastAsia="en-US"/>
        </w:rPr>
        <w:t>ცხრა</w:t>
      </w:r>
      <w:r w:rsidR="000D7C55">
        <w:rPr>
          <w:rFonts w:ascii="Sylfaen" w:eastAsia="Times New Roman" w:hAnsi="Sylfaen" w:cs="Sylfaen"/>
          <w:b w:val="0"/>
          <w:sz w:val="24"/>
          <w:szCs w:val="24"/>
          <w:lang w:val="ka-GE" w:eastAsia="en-US"/>
        </w:rPr>
        <w:t xml:space="preserve"> თვის </w:t>
      </w:r>
      <w:r w:rsidRPr="00821CFE">
        <w:rPr>
          <w:rFonts w:ascii="Sylfaen" w:hAnsi="Sylfaen" w:cs="Sylfaen"/>
          <w:b w:val="0"/>
          <w:sz w:val="24"/>
          <w:szCs w:val="24"/>
          <w:lang w:val="ka-GE"/>
        </w:rPr>
        <w:t xml:space="preserve">პრიორიტეტების, </w:t>
      </w:r>
      <w:r w:rsidRPr="00821CFE">
        <w:rPr>
          <w:rFonts w:ascii="Sylfaen" w:eastAsia="Times New Roman" w:hAnsi="Sylfaen" w:cs="Sylfaen"/>
          <w:b w:val="0"/>
          <w:sz w:val="24"/>
          <w:szCs w:val="24"/>
          <w:lang w:val="ka-GE" w:eastAsia="en-US"/>
        </w:rPr>
        <w:t>პროგრამების/ქვეპროგრამების შესრულება</w:t>
      </w:r>
      <w:bookmarkEnd w:id="9"/>
      <w:bookmarkEnd w:id="10"/>
    </w:p>
    <w:p w:rsidR="00D16B8E" w:rsidRPr="00B457EE" w:rsidRDefault="00D16B8E" w:rsidP="00B457EE">
      <w:pPr>
        <w:pStyle w:val="a3"/>
        <w:tabs>
          <w:tab w:val="left" w:pos="360"/>
        </w:tabs>
        <w:ind w:left="0"/>
        <w:jc w:val="both"/>
        <w:outlineLvl w:val="0"/>
        <w:rPr>
          <w:rFonts w:ascii="Sylfaen" w:eastAsia="Calibri" w:hAnsi="Sylfaen" w:cs="Arial"/>
          <w:b/>
          <w:bCs/>
          <w:sz w:val="24"/>
          <w:szCs w:val="24"/>
          <w:lang w:val="ka-GE" w:eastAsia="en-US"/>
        </w:rPr>
      </w:pPr>
      <w:bookmarkStart w:id="11" w:name="_Toc94277233"/>
      <w:bookmarkStart w:id="12" w:name="_Toc180489585"/>
      <w:r w:rsidRPr="009E4668">
        <w:rPr>
          <w:rFonts w:ascii="Sylfaen" w:eastAsia="Times New Roman" w:hAnsi="Sylfaen" w:cs="Sylfaen"/>
          <w:b/>
          <w:sz w:val="24"/>
          <w:szCs w:val="24"/>
          <w:lang w:val="ka-GE" w:eastAsia="en-US"/>
        </w:rPr>
        <w:t>მუხლი1.</w:t>
      </w:r>
      <w:r w:rsidRPr="009E4668">
        <w:rPr>
          <w:rFonts w:ascii="Sylfaen" w:eastAsia="Sylfaen" w:hAnsi="Sylfaen" w:cs="Sylfaen"/>
          <w:b/>
          <w:sz w:val="24"/>
          <w:szCs w:val="24"/>
          <w:lang w:val="ka-GE" w:eastAsia="en-US"/>
        </w:rPr>
        <w:t xml:space="preserve">ინფრასტრუქტურის განვითარება ( ორგანიზაციული  კოდი </w:t>
      </w:r>
      <w:r w:rsidRPr="009E4668">
        <w:rPr>
          <w:rFonts w:ascii="Arial" w:eastAsia="Calibri" w:hAnsi="Arial" w:cs="Arial"/>
          <w:b/>
          <w:bCs/>
          <w:sz w:val="24"/>
          <w:szCs w:val="24"/>
          <w:lang w:val="en-US" w:eastAsia="en-US"/>
        </w:rPr>
        <w:t>02 00</w:t>
      </w:r>
      <w:r w:rsidRPr="009E4668">
        <w:rPr>
          <w:rFonts w:ascii="Sylfaen" w:eastAsia="Calibri" w:hAnsi="Sylfaen" w:cs="Arial"/>
          <w:b/>
          <w:bCs/>
          <w:sz w:val="24"/>
          <w:szCs w:val="24"/>
          <w:lang w:val="ka-GE" w:eastAsia="en-US"/>
        </w:rPr>
        <w:t>)</w:t>
      </w:r>
      <w:bookmarkEnd w:id="11"/>
      <w:bookmarkEnd w:id="12"/>
    </w:p>
    <w:tbl>
      <w:tblPr>
        <w:tblW w:w="14164" w:type="dxa"/>
        <w:tblLayout w:type="fixed"/>
        <w:tblLook w:val="04A0" w:firstRow="1" w:lastRow="0" w:firstColumn="1" w:lastColumn="0" w:noHBand="0" w:noVBand="1"/>
      </w:tblPr>
      <w:tblGrid>
        <w:gridCol w:w="845"/>
        <w:gridCol w:w="2408"/>
        <w:gridCol w:w="1062"/>
        <w:gridCol w:w="1082"/>
        <w:gridCol w:w="1047"/>
        <w:gridCol w:w="989"/>
        <w:gridCol w:w="1079"/>
        <w:gridCol w:w="1082"/>
        <w:gridCol w:w="1047"/>
        <w:gridCol w:w="1189"/>
        <w:gridCol w:w="568"/>
        <w:gridCol w:w="597"/>
        <w:gridCol w:w="567"/>
        <w:gridCol w:w="594"/>
        <w:gridCol w:w="8"/>
      </w:tblGrid>
      <w:tr w:rsidR="00612B6B" w:rsidRPr="00612B6B" w:rsidTr="00B457EE">
        <w:trPr>
          <w:trHeight w:val="240"/>
        </w:trPr>
        <w:tc>
          <w:tcPr>
            <w:tcW w:w="846" w:type="dxa"/>
            <w:tcBorders>
              <w:top w:val="single" w:sz="4" w:space="0" w:color="C0C0C0"/>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000000"/>
                <w:sz w:val="12"/>
                <w:szCs w:val="12"/>
                <w:lang w:val="en-US" w:eastAsia="en-US"/>
              </w:rPr>
            </w:pPr>
            <w:r w:rsidRPr="00612B6B">
              <w:rPr>
                <w:rFonts w:ascii="Arial" w:eastAsia="Times New Roman" w:hAnsi="Arial" w:cs="Arial"/>
                <w:color w:val="000000"/>
                <w:sz w:val="12"/>
                <w:szCs w:val="12"/>
                <w:lang w:val="en-US" w:eastAsia="en-US"/>
              </w:rPr>
              <w:t> </w:t>
            </w:r>
          </w:p>
        </w:tc>
        <w:tc>
          <w:tcPr>
            <w:tcW w:w="2410" w:type="dxa"/>
            <w:tcBorders>
              <w:top w:val="single" w:sz="4" w:space="0" w:color="C0C0C0"/>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Sylfaen" w:eastAsia="Times New Roman" w:hAnsi="Sylfaen" w:cs="Calibri"/>
                <w:i/>
                <w:iCs/>
                <w:color w:val="000000"/>
                <w:sz w:val="16"/>
                <w:szCs w:val="16"/>
                <w:lang w:val="en-US" w:eastAsia="en-US"/>
              </w:rPr>
            </w:pPr>
            <w:r w:rsidRPr="00612B6B">
              <w:rPr>
                <w:rFonts w:ascii="Sylfaen" w:eastAsia="Times New Roman" w:hAnsi="Sylfaen" w:cs="Calibri"/>
                <w:i/>
                <w:iCs/>
                <w:color w:val="000000"/>
                <w:sz w:val="16"/>
                <w:szCs w:val="16"/>
                <w:lang w:val="en-US" w:eastAsia="en-US"/>
              </w:rPr>
              <w:t> </w:t>
            </w:r>
          </w:p>
        </w:tc>
        <w:tc>
          <w:tcPr>
            <w:tcW w:w="4180" w:type="dxa"/>
            <w:gridSpan w:val="4"/>
            <w:tcBorders>
              <w:top w:val="single" w:sz="4" w:space="0" w:color="C0C0C0"/>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გეგმა 3 კვ</w:t>
            </w:r>
          </w:p>
        </w:tc>
        <w:tc>
          <w:tcPr>
            <w:tcW w:w="4397" w:type="dxa"/>
            <w:gridSpan w:val="4"/>
            <w:tcBorders>
              <w:top w:val="single" w:sz="4" w:space="0" w:color="C0C0C0"/>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ხარჯი</w:t>
            </w:r>
          </w:p>
        </w:tc>
        <w:tc>
          <w:tcPr>
            <w:tcW w:w="2331" w:type="dxa"/>
            <w:gridSpan w:val="5"/>
            <w:tcBorders>
              <w:top w:val="single" w:sz="4" w:space="0" w:color="C0C0C0"/>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შესრულება  გეგმის მიმართ</w:t>
            </w:r>
          </w:p>
        </w:tc>
      </w:tr>
      <w:tr w:rsidR="00612B6B" w:rsidRPr="00612B6B" w:rsidTr="00B457EE">
        <w:trPr>
          <w:gridAfter w:val="1"/>
          <w:wAfter w:w="8" w:type="dxa"/>
          <w:trHeight w:val="87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2"/>
                <w:szCs w:val="12"/>
                <w:lang w:val="en-US" w:eastAsia="en-US"/>
              </w:rPr>
            </w:pPr>
            <w:r w:rsidRPr="00612B6B">
              <w:rPr>
                <w:rFonts w:ascii="Sylfaen" w:eastAsia="Times New Roman" w:hAnsi="Sylfaen" w:cs="Calibri"/>
                <w:b/>
                <w:bCs/>
                <w:color w:val="000000"/>
                <w:sz w:val="12"/>
                <w:szCs w:val="12"/>
                <w:lang w:val="en-US" w:eastAsia="en-US"/>
              </w:rPr>
              <w:t>ორგანიზაციული კოდი</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დასახელება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სულ </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საბიუჯეტო სახსრები </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 სარეზერვო ფონდი</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კაპიტალური ტრანსფერი</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სულ </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საბიუჯეტო სახსრები </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 სარეზერვო ფონდი</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კაპიტალური ტრანსფერი</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სულ</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B457EE">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საბიუჯეტო </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B457EE">
            <w:pPr>
              <w:spacing w:after="0" w:line="240" w:lineRule="auto"/>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სარეზერვო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ტრანსფერი</w:t>
            </w:r>
          </w:p>
        </w:tc>
      </w:tr>
      <w:tr w:rsidR="00612B6B" w:rsidRPr="00612B6B" w:rsidTr="00B457EE">
        <w:trPr>
          <w:gridAfter w:val="1"/>
          <w:wAfter w:w="8" w:type="dxa"/>
          <w:trHeight w:val="38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02 00</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ინფრასტრუქტურის განვითარება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32 902 717</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19 646 811</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10 808</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13 245 098</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22 422 908</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13 298 144</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10 808</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9 113 957</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68</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68</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69</w:t>
            </w:r>
          </w:p>
        </w:tc>
      </w:tr>
      <w:tr w:rsidR="00612B6B" w:rsidRPr="00612B6B" w:rsidTr="00B457EE">
        <w:trPr>
          <w:gridAfter w:val="1"/>
          <w:wAfter w:w="8" w:type="dxa"/>
          <w:trHeight w:val="545"/>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02 01</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საგზაო ინფრასტრუქტურის განვითარება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15 943 389</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5 242 267</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10 701 122</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10 170 298</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3 192 677</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6 977 620</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64</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61</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65</w:t>
            </w:r>
          </w:p>
        </w:tc>
      </w:tr>
      <w:tr w:rsidR="00612B6B" w:rsidRPr="00612B6B" w:rsidTr="00B457EE">
        <w:trPr>
          <w:gridAfter w:val="1"/>
          <w:wAfter w:w="8" w:type="dxa"/>
          <w:trHeight w:val="312"/>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02 01 01</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გზების  მოვლა შენახვა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1 393 256</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1 393 256</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985 594</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985 594</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71</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71</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38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lastRenderedPageBreak/>
              <w:t>02 01 02</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გზების მშენებლობა და რეაბილიტაცია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14 550 134</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3 849 012</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10 701 122</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9 184 703</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2 207 083</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6 977 620</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63</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57</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65</w:t>
            </w:r>
          </w:p>
        </w:tc>
      </w:tr>
      <w:tr w:rsidR="00612B6B" w:rsidRPr="00612B6B" w:rsidTr="00B457EE">
        <w:trPr>
          <w:gridAfter w:val="1"/>
          <w:wAfter w:w="8" w:type="dxa"/>
          <w:trHeight w:val="38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02 02</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წყლის სისტემების განვითარება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6 773 941</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5 596 318</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10 808</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1 166 815</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4 983 283</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4 088 859</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10 808</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883 617</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74</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73</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76</w:t>
            </w:r>
          </w:p>
        </w:tc>
      </w:tr>
      <w:tr w:rsidR="00612B6B" w:rsidRPr="00612B6B" w:rsidTr="00B457EE">
        <w:trPr>
          <w:gridAfter w:val="1"/>
          <w:wAfter w:w="8" w:type="dxa"/>
          <w:trHeight w:val="38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02 02 01</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სასმელი წყლის სისტემის ექსპლოატაცია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3 000 000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3 000 000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2 999 999</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2 999 999</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576"/>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02 02 02</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სასმელი წყლის სისტემის მშენებლობა-რეაბილიტაცია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3 213 398</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2 035 776</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10 808</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1 166 815</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1 847 134</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952 709</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10 808</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883 617</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57</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47</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76</w:t>
            </w:r>
          </w:p>
        </w:tc>
      </w:tr>
      <w:tr w:rsidR="00612B6B" w:rsidRPr="00612B6B" w:rsidTr="00B457EE">
        <w:trPr>
          <w:gridAfter w:val="1"/>
          <w:wAfter w:w="8" w:type="dxa"/>
          <w:trHeight w:val="642"/>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02 02 03</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საკანალიზაციო და სანიაღვრე სისტემის განვითარება და მოვლა შენახვა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88 000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88 000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41 713</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41 713</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47</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47</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583"/>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02 02 04</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სარწყავი არხების და ნაპირსამაგრი ნაგებობების მოწყობა, რეაბილიტაცია და ექსპლოატაცია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472 542</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472 542</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94 437</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94 437</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20</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20</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20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02 03</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გარე განათება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3 605 291</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3 605 291</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2 540 814</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2 540 814</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70</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70</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38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02 03 01</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გარე განათების ქსელის ექსპლოატაცია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397 250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397 250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348 636</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348 636</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88</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88</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768"/>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02 03 02</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გარე განათების სისტემის მიერ მოხმარებული ელექტროენერგიის გადასახადი</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1 368 468</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1 368 468</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991 501</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991 501</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72</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72</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38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02 03 03</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გარე განათების ახალი წერტილების მოწყობა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1 839 573</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1 839 573</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1 200 677</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1 200 677</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65</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65</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576"/>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02 04</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მუნიციპალური ტრანსპორტის განვითარება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1 612 200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1 612 200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1 612 200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1 612 200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576"/>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02 04 01</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მუნიციპალური სატრანსპორტო სისტემის სუბსიდირება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1 200 000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1 200 000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1 200 000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1 200 000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38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02 04 02</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მუნიციპალური ტრანსპორტის განახლება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412 200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412 200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412 200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412 200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20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02 07</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კეთილმოწყობა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2 606 121</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2 606 121</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995 129</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995 129</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38</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38</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576"/>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02 07 01</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საზოგადოებრივი სივრცეების მოწყობა–რეაბილიტაცია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1 538 315</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1 538 315</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580 687</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580 687</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38</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38</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38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02 07 02</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შენობების ფასადების რეაბილიტაცია</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585 000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585 000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38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02 07 03</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b/>
                <w:bCs/>
                <w:color w:val="000000"/>
                <w:sz w:val="12"/>
                <w:szCs w:val="12"/>
                <w:lang w:val="en-US" w:eastAsia="en-US"/>
              </w:rPr>
            </w:pPr>
            <w:r w:rsidRPr="00612B6B">
              <w:rPr>
                <w:rFonts w:ascii="Sylfaen" w:eastAsia="Times New Roman" w:hAnsi="Sylfaen" w:cs="Calibri"/>
                <w:b/>
                <w:bCs/>
                <w:color w:val="000000"/>
                <w:sz w:val="12"/>
                <w:szCs w:val="12"/>
                <w:lang w:val="en-US" w:eastAsia="en-US"/>
              </w:rPr>
              <w:t>სადღესასწაულო ღონისძიებები</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482 806</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482 806</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414 441</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414 441</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86</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86</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384"/>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02 08</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სარიტუალო ღონისძიებები</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439 133</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439 133</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427 220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427 220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97</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97</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B457EE">
        <w:trPr>
          <w:gridAfter w:val="1"/>
          <w:wAfter w:w="8" w:type="dxa"/>
          <w:trHeight w:val="768"/>
        </w:trPr>
        <w:tc>
          <w:tcPr>
            <w:tcW w:w="846"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02 09</w:t>
            </w:r>
          </w:p>
        </w:tc>
        <w:tc>
          <w:tcPr>
            <w:tcW w:w="2410"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2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სოფლის მხარდაჭერის პროგრამის ფარგლებში განსახორციელებელი ღონისძიებები</w:t>
            </w:r>
          </w:p>
        </w:tc>
        <w:tc>
          <w:tcPr>
            <w:tcW w:w="106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1 922 641</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545 480</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8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1 377 161</w:t>
            </w:r>
          </w:p>
        </w:tc>
        <w:tc>
          <w:tcPr>
            <w:tcW w:w="1079"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1 693 965</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441 246</w:t>
            </w:r>
          </w:p>
        </w:tc>
        <w:tc>
          <w:tcPr>
            <w:tcW w:w="104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1186"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1 252 719</w:t>
            </w:r>
          </w:p>
        </w:tc>
        <w:tc>
          <w:tcPr>
            <w:tcW w:w="56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88</w:t>
            </w:r>
          </w:p>
        </w:tc>
        <w:tc>
          <w:tcPr>
            <w:tcW w:w="59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81</w:t>
            </w:r>
          </w:p>
        </w:tc>
        <w:tc>
          <w:tcPr>
            <w:tcW w:w="56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94"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91</w:t>
            </w:r>
          </w:p>
        </w:tc>
      </w:tr>
    </w:tbl>
    <w:p w:rsidR="00612B6B" w:rsidRPr="00D16B8E" w:rsidRDefault="00612B6B" w:rsidP="00D16B8E">
      <w:pPr>
        <w:rPr>
          <w:lang w:val="ka-GE" w:eastAsia="en-US"/>
        </w:rPr>
      </w:pPr>
    </w:p>
    <w:p w:rsidR="00D16B8E" w:rsidRPr="00943994" w:rsidRDefault="00D16B8E" w:rsidP="00D16B8E">
      <w:pPr>
        <w:pStyle w:val="a3"/>
        <w:tabs>
          <w:tab w:val="left" w:pos="360"/>
        </w:tabs>
        <w:ind w:left="0"/>
        <w:jc w:val="both"/>
        <w:rPr>
          <w:rFonts w:ascii="Sylfaen" w:eastAsia="Calibri" w:hAnsi="Sylfaen" w:cs="Arial"/>
          <w:b/>
          <w:bCs/>
          <w:color w:val="FF0000"/>
          <w:sz w:val="20"/>
          <w:szCs w:val="20"/>
          <w:lang w:val="ka-GE" w:eastAsia="en-US"/>
        </w:rPr>
      </w:pPr>
      <w:bookmarkStart w:id="13" w:name="_Toc158124296"/>
      <w:r w:rsidRPr="00943994">
        <w:rPr>
          <w:rFonts w:ascii="Sylfaen" w:eastAsia="Calibri" w:hAnsi="Sylfaen" w:cs="Arial"/>
          <w:b/>
          <w:bCs/>
          <w:noProof/>
          <w:color w:val="FF0000"/>
          <w:sz w:val="16"/>
          <w:szCs w:val="16"/>
          <w:lang w:val="en-US" w:eastAsia="en-US"/>
        </w:rPr>
        <w:lastRenderedPageBreak/>
        <w:drawing>
          <wp:inline distT="0" distB="0" distL="0" distR="0" wp14:anchorId="7772A9B4" wp14:editId="04E566FD">
            <wp:extent cx="8892540" cy="1638300"/>
            <wp:effectExtent l="0" t="0" r="0" b="190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End w:id="13"/>
    </w:p>
    <w:p w:rsidR="00D16B8E" w:rsidRPr="00BA4052" w:rsidRDefault="00D16B8E" w:rsidP="00D16B8E">
      <w:pPr>
        <w:jc w:val="right"/>
        <w:rPr>
          <w:sz w:val="20"/>
          <w:szCs w:val="20"/>
          <w:lang w:val="ka-GE" w:eastAsia="en-US"/>
        </w:rPr>
      </w:pPr>
      <w:r w:rsidRPr="00BA4052">
        <w:rPr>
          <w:sz w:val="20"/>
          <w:szCs w:val="20"/>
          <w:lang w:val="ka-GE" w:eastAsia="en-US"/>
        </w:rPr>
        <w:t>(თანხა ლარებში)</w:t>
      </w:r>
    </w:p>
    <w:p w:rsidR="00D16B8E" w:rsidRDefault="00D16B8E" w:rsidP="00D16B8E">
      <w:pPr>
        <w:pStyle w:val="a3"/>
        <w:tabs>
          <w:tab w:val="left" w:pos="360"/>
        </w:tabs>
        <w:ind w:left="0"/>
        <w:jc w:val="both"/>
        <w:rPr>
          <w:rFonts w:ascii="Sylfaen" w:eastAsia="Sylfaen" w:hAnsi="Sylfaen" w:cs="Times New Roman"/>
          <w:color w:val="000000"/>
          <w:lang w:val="en-US" w:eastAsia="en-US"/>
        </w:rPr>
      </w:pPr>
    </w:p>
    <w:p w:rsidR="00D16B8E" w:rsidRDefault="00D16B8E" w:rsidP="00D16B8E">
      <w:pPr>
        <w:pStyle w:val="a3"/>
        <w:tabs>
          <w:tab w:val="left" w:pos="360"/>
        </w:tabs>
        <w:ind w:left="0"/>
        <w:jc w:val="both"/>
        <w:rPr>
          <w:rFonts w:ascii="Sylfaen" w:eastAsia="Sylfaen" w:hAnsi="Sylfaen" w:cs="Times New Roman"/>
          <w:color w:val="000000"/>
          <w:lang w:val="en-US" w:eastAsia="en-US"/>
        </w:rPr>
      </w:pPr>
    </w:p>
    <w:p w:rsidR="00D16B8E" w:rsidRPr="004A293A" w:rsidRDefault="00D16B8E" w:rsidP="00D16B8E">
      <w:pPr>
        <w:pStyle w:val="a3"/>
        <w:tabs>
          <w:tab w:val="left" w:pos="360"/>
        </w:tabs>
        <w:ind w:left="709"/>
        <w:jc w:val="both"/>
        <w:rPr>
          <w:rFonts w:ascii="Sylfaen" w:hAnsi="Sylfaen" w:cs="Calibri"/>
          <w:b/>
          <w:bCs/>
          <w:sz w:val="24"/>
          <w:szCs w:val="24"/>
          <w:lang w:val="ka-GE"/>
        </w:rPr>
      </w:pPr>
      <w:r w:rsidRPr="004A293A">
        <w:rPr>
          <w:rFonts w:ascii="Sylfaen" w:eastAsia="Sylfaen" w:hAnsi="Sylfaen" w:cs="Times New Roman"/>
          <w:b/>
          <w:color w:val="000000"/>
          <w:sz w:val="24"/>
          <w:szCs w:val="24"/>
          <w:lang w:val="ka-GE" w:eastAsia="en-US"/>
        </w:rPr>
        <w:t xml:space="preserve">   ა) კოდი 0201 </w:t>
      </w:r>
      <w:r w:rsidRPr="004A293A">
        <w:rPr>
          <w:rFonts w:ascii="Sylfaen" w:hAnsi="Sylfaen" w:cs="Calibri"/>
          <w:b/>
          <w:bCs/>
          <w:sz w:val="24"/>
          <w:szCs w:val="24"/>
        </w:rPr>
        <w:t>საგზაო ინფრასტრუქტურის განვითარება</w:t>
      </w:r>
    </w:p>
    <w:p w:rsidR="00D16B8E" w:rsidRPr="004A293A" w:rsidRDefault="00D16B8E" w:rsidP="00D16B8E">
      <w:pPr>
        <w:pStyle w:val="a3"/>
        <w:tabs>
          <w:tab w:val="left" w:pos="360"/>
        </w:tabs>
        <w:ind w:left="709"/>
        <w:jc w:val="both"/>
        <w:rPr>
          <w:rFonts w:ascii="Sylfaen" w:hAnsi="Sylfaen" w:cs="Calibri"/>
          <w:b/>
          <w:bCs/>
          <w:sz w:val="24"/>
          <w:szCs w:val="24"/>
          <w:lang w:val="ka-GE"/>
        </w:rPr>
      </w:pPr>
    </w:p>
    <w:p w:rsidR="00D16B8E" w:rsidRDefault="00D16B8E" w:rsidP="00D16B8E">
      <w:pPr>
        <w:pStyle w:val="a3"/>
        <w:tabs>
          <w:tab w:val="left" w:pos="360"/>
        </w:tabs>
        <w:ind w:left="709"/>
        <w:jc w:val="both"/>
        <w:rPr>
          <w:rFonts w:ascii="Sylfaen" w:hAnsi="Sylfaen" w:cs="Calibri"/>
          <w:b/>
          <w:color w:val="000000"/>
          <w:sz w:val="24"/>
          <w:szCs w:val="24"/>
        </w:rPr>
      </w:pPr>
      <w:r w:rsidRPr="004A293A">
        <w:rPr>
          <w:rFonts w:ascii="Sylfaen" w:eastAsia="Sylfaen" w:hAnsi="Sylfaen" w:cs="Times New Roman"/>
          <w:b/>
          <w:color w:val="000000"/>
          <w:sz w:val="24"/>
          <w:szCs w:val="24"/>
          <w:lang w:val="ka-GE" w:eastAsia="en-US"/>
        </w:rPr>
        <w:t>ა.ა) კოდი 020101</w:t>
      </w:r>
      <w:r>
        <w:rPr>
          <w:rFonts w:ascii="Sylfaen" w:eastAsia="Sylfaen" w:hAnsi="Sylfaen" w:cs="Times New Roman"/>
          <w:b/>
          <w:color w:val="000000"/>
          <w:sz w:val="24"/>
          <w:szCs w:val="24"/>
          <w:lang w:val="ka-GE" w:eastAsia="en-US"/>
        </w:rPr>
        <w:t xml:space="preserve"> </w:t>
      </w:r>
      <w:r w:rsidRPr="004A293A">
        <w:rPr>
          <w:rFonts w:ascii="Sylfaen" w:hAnsi="Sylfaen" w:cs="Calibri"/>
          <w:b/>
          <w:color w:val="000000"/>
          <w:sz w:val="24"/>
          <w:szCs w:val="24"/>
        </w:rPr>
        <w:t>გზების</w:t>
      </w:r>
      <w:r>
        <w:rPr>
          <w:rFonts w:ascii="Sylfaen" w:hAnsi="Sylfaen" w:cs="Calibri"/>
          <w:b/>
          <w:color w:val="000000"/>
          <w:sz w:val="24"/>
          <w:szCs w:val="24"/>
          <w:lang w:val="ka-GE"/>
        </w:rPr>
        <w:t xml:space="preserve"> </w:t>
      </w:r>
      <w:r w:rsidRPr="004A293A">
        <w:rPr>
          <w:rFonts w:ascii="Sylfaen" w:hAnsi="Sylfaen" w:cs="Calibri"/>
          <w:b/>
          <w:color w:val="000000"/>
          <w:sz w:val="24"/>
          <w:szCs w:val="24"/>
        </w:rPr>
        <w:t>მიმდინარე</w:t>
      </w:r>
      <w:r>
        <w:rPr>
          <w:rFonts w:ascii="Sylfaen" w:hAnsi="Sylfaen" w:cs="Calibri"/>
          <w:b/>
          <w:color w:val="000000"/>
          <w:sz w:val="24"/>
          <w:szCs w:val="24"/>
          <w:lang w:val="ka-GE"/>
        </w:rPr>
        <w:t xml:space="preserve"> </w:t>
      </w:r>
      <w:r w:rsidRPr="004A293A">
        <w:rPr>
          <w:rFonts w:ascii="Sylfaen" w:hAnsi="Sylfaen" w:cs="Calibri"/>
          <w:b/>
          <w:color w:val="000000"/>
          <w:sz w:val="24"/>
          <w:szCs w:val="24"/>
        </w:rPr>
        <w:t>მოვლა</w:t>
      </w:r>
      <w:r>
        <w:rPr>
          <w:rFonts w:ascii="Sylfaen" w:hAnsi="Sylfaen" w:cs="Calibri"/>
          <w:b/>
          <w:color w:val="000000"/>
          <w:sz w:val="24"/>
          <w:szCs w:val="24"/>
        </w:rPr>
        <w:t>-</w:t>
      </w:r>
      <w:r w:rsidRPr="004A293A">
        <w:rPr>
          <w:rFonts w:ascii="Sylfaen" w:hAnsi="Sylfaen" w:cs="Calibri"/>
          <w:b/>
          <w:color w:val="000000"/>
          <w:sz w:val="24"/>
          <w:szCs w:val="24"/>
        </w:rPr>
        <w:t>შენახვა</w:t>
      </w:r>
    </w:p>
    <w:p w:rsidR="00D16B8E" w:rsidRDefault="00D16B8E" w:rsidP="00D16B8E">
      <w:pPr>
        <w:pStyle w:val="a3"/>
        <w:tabs>
          <w:tab w:val="left" w:pos="360"/>
        </w:tabs>
        <w:ind w:left="0"/>
        <w:jc w:val="both"/>
        <w:rPr>
          <w:rFonts w:ascii="Sylfaen" w:hAnsi="Sylfaen" w:cs="Calibri"/>
          <w:b/>
          <w:color w:val="000000"/>
          <w:sz w:val="24"/>
          <w:szCs w:val="24"/>
        </w:rPr>
      </w:pPr>
    </w:p>
    <w:p w:rsidR="00D16B8E" w:rsidRDefault="00D16B8E" w:rsidP="00D16B8E">
      <w:pPr>
        <w:pStyle w:val="a3"/>
        <w:tabs>
          <w:tab w:val="left" w:pos="360"/>
        </w:tabs>
        <w:ind w:left="0"/>
        <w:jc w:val="both"/>
        <w:rPr>
          <w:rFonts w:ascii="Sylfaen" w:hAnsi="Sylfaen" w:cs="Calibri"/>
          <w:b/>
          <w:color w:val="000000"/>
          <w:sz w:val="24"/>
          <w:szCs w:val="24"/>
        </w:rPr>
      </w:pPr>
    </w:p>
    <w:tbl>
      <w:tblPr>
        <w:tblStyle w:val="-43"/>
        <w:tblW w:w="14317" w:type="dxa"/>
        <w:tblInd w:w="-5" w:type="dxa"/>
        <w:tblLayout w:type="fixed"/>
        <w:tblLook w:val="04A0" w:firstRow="1" w:lastRow="0" w:firstColumn="1" w:lastColumn="0" w:noHBand="0" w:noVBand="1"/>
      </w:tblPr>
      <w:tblGrid>
        <w:gridCol w:w="547"/>
        <w:gridCol w:w="6966"/>
        <w:gridCol w:w="1432"/>
        <w:gridCol w:w="1120"/>
        <w:gridCol w:w="2039"/>
        <w:gridCol w:w="1302"/>
        <w:gridCol w:w="911"/>
      </w:tblGrid>
      <w:tr w:rsidR="00B457EE" w:rsidRPr="00157CC2" w:rsidTr="006F64D4">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547" w:type="dxa"/>
            <w:noWrap/>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 </w:t>
            </w:r>
          </w:p>
        </w:tc>
        <w:tc>
          <w:tcPr>
            <w:tcW w:w="6966" w:type="dxa"/>
            <w:noWrap/>
            <w:hideMark/>
          </w:tcPr>
          <w:p w:rsidR="00D16B8E" w:rsidRPr="00157CC2"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დასახელება</w:t>
            </w:r>
          </w:p>
        </w:tc>
        <w:tc>
          <w:tcPr>
            <w:tcW w:w="1432" w:type="dxa"/>
            <w:noWrap/>
            <w:hideMark/>
          </w:tcPr>
          <w:p w:rsidR="00D16B8E" w:rsidRPr="00157CC2"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რაოდენობა</w:t>
            </w:r>
          </w:p>
        </w:tc>
        <w:tc>
          <w:tcPr>
            <w:tcW w:w="1120" w:type="dxa"/>
            <w:hideMark/>
          </w:tcPr>
          <w:p w:rsidR="00D16B8E" w:rsidRPr="00157CC2"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განზომილება</w:t>
            </w:r>
          </w:p>
        </w:tc>
        <w:tc>
          <w:tcPr>
            <w:tcW w:w="2039" w:type="dxa"/>
            <w:hideMark/>
          </w:tcPr>
          <w:p w:rsidR="00D16B8E" w:rsidRPr="00157CC2"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ერთ.ღირებულება</w:t>
            </w:r>
          </w:p>
        </w:tc>
        <w:tc>
          <w:tcPr>
            <w:tcW w:w="1302" w:type="dxa"/>
            <w:noWrap/>
            <w:hideMark/>
          </w:tcPr>
          <w:p w:rsidR="00D16B8E" w:rsidRPr="00157CC2"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ჯამი</w:t>
            </w:r>
          </w:p>
        </w:tc>
        <w:tc>
          <w:tcPr>
            <w:tcW w:w="911" w:type="dxa"/>
            <w:noWrap/>
            <w:hideMark/>
          </w:tcPr>
          <w:p w:rsidR="00D16B8E" w:rsidRPr="00B457EE"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sz w:val="16"/>
                <w:szCs w:val="16"/>
                <w:lang w:val="en-US" w:eastAsia="en-US"/>
              </w:rPr>
            </w:pPr>
            <w:r w:rsidRPr="00B457EE">
              <w:rPr>
                <w:rFonts w:ascii="Sylfaen" w:eastAsia="Times New Roman" w:hAnsi="Sylfaen" w:cs="Calibri"/>
                <w:sz w:val="16"/>
                <w:szCs w:val="16"/>
                <w:lang w:val="en-US" w:eastAsia="en-US"/>
              </w:rPr>
              <w:t>ხელშეკრულების #</w:t>
            </w: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1</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სატრანსპორტო საშუალების სახ.ნომრის ამომცნობი კამერის მოვლა-პატრონობა</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677</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342,4</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28975,6</w:t>
            </w:r>
          </w:p>
        </w:tc>
        <w:tc>
          <w:tcPr>
            <w:tcW w:w="911" w:type="dxa"/>
            <w:vMerge w:val="restart"/>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r w:rsidRPr="00157CC2">
              <w:rPr>
                <w:rFonts w:ascii="Sylfaen" w:eastAsia="Times New Roman" w:hAnsi="Sylfaen" w:cs="Calibri"/>
                <w:b/>
                <w:bCs/>
                <w:lang w:val="en-US" w:eastAsia="en-US"/>
              </w:rPr>
              <w:t>193</w:t>
            </w:r>
          </w:p>
        </w:tc>
      </w:tr>
      <w:tr w:rsidR="00D16B8E" w:rsidRPr="00157CC2" w:rsidTr="006F64D4">
        <w:trPr>
          <w:trHeight w:val="553"/>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2</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ზოგადი ხედვის კამერის მოვლა-პატრონობა</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978</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161,6</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50025,6</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3</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ვიდეო სამეთვალყურეო კამერის გარე გამოყენების უწყვეტი კვების წყაროების საგარანტიო მომსახურება</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10</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250</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2500</w:t>
            </w:r>
          </w:p>
        </w:tc>
        <w:tc>
          <w:tcPr>
            <w:tcW w:w="911"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r w:rsidRPr="00157CC2">
              <w:rPr>
                <w:rFonts w:ascii="Sylfaen" w:eastAsia="Times New Roman" w:hAnsi="Sylfaen" w:cs="Calibri"/>
                <w:b/>
                <w:bCs/>
                <w:lang w:val="en-US" w:eastAsia="en-US"/>
              </w:rPr>
              <w:t>217</w:t>
            </w:r>
          </w:p>
        </w:tc>
      </w:tr>
      <w:tr w:rsidR="00D16B8E" w:rsidRPr="00157CC2" w:rsidTr="006F64D4">
        <w:trPr>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4</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დაზიანებული ა/ბეტონის საფარის მოხსნა პნევმატური ჩაქუჩებით და დატვირთვა ავტოთვითმცლელზე</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136,8</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108</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3612,6</w:t>
            </w:r>
          </w:p>
        </w:tc>
        <w:tc>
          <w:tcPr>
            <w:tcW w:w="911" w:type="dxa"/>
            <w:vMerge w:val="restart"/>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r w:rsidRPr="00157CC2">
              <w:rPr>
                <w:rFonts w:ascii="Sylfaen" w:eastAsia="Times New Roman" w:hAnsi="Sylfaen" w:cs="Calibri"/>
                <w:b/>
                <w:bCs/>
                <w:lang w:val="en-US" w:eastAsia="en-US"/>
              </w:rPr>
              <w:t>44</w:t>
            </w: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lastRenderedPageBreak/>
              <w:t>5</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სავალი ნაწილის შეკეთება ფრაქციული ღორღით 0,40 მმ</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2966</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336</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124572</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475"/>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lastRenderedPageBreak/>
              <w:t>6</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თხევადი ბიტუმის მოსხმა</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1,63</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ტ</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7875</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2567,25</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7</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xml:space="preserve"> საფარის აღდგენა წვრილმარცვლოვანი მკვრივი ა/ბ ცხელი ნარევით 5 სმ</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2359</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მ²</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224</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132104</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1293"/>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8</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სავალი ნაწილის მონიშვნა ერთკომპონენტიანი ნიშანსადები საღებავით, დამზადებული მეთილმეთაკრილატისბაზაზე, გაუმჯობესებული ღამის ხილვადობის შუქდამბრუნებელი მინის ბურთულაკებით , ზომით 100-600 მკმ</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283</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მ²</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28</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7924</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99"/>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9</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xml:space="preserve">ქალაქ </w:t>
            </w:r>
            <w:proofErr w:type="gramStart"/>
            <w:r w:rsidRPr="00157CC2">
              <w:rPr>
                <w:rFonts w:ascii="Sylfaen" w:eastAsia="Times New Roman" w:hAnsi="Sylfaen" w:cs="Calibri"/>
                <w:lang w:val="en-US" w:eastAsia="en-US"/>
              </w:rPr>
              <w:t>მარნეულში ,</w:t>
            </w:r>
            <w:proofErr w:type="gramEnd"/>
            <w:r w:rsidRPr="00157CC2">
              <w:rPr>
                <w:rFonts w:ascii="Sylfaen" w:eastAsia="Times New Roman" w:hAnsi="Sylfaen" w:cs="Calibri"/>
                <w:lang w:val="en-US" w:eastAsia="en-US"/>
              </w:rPr>
              <w:t xml:space="preserve"> სოფ. სადახლოს, კიროვკას, ქუთლიარის, გიულბაღისა და ჯანდარის დასახელების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1217</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210</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51114</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10</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xml:space="preserve"> სავალი ნაწილის შეკეთება ქვიშა-ხრეშოვანი ნარევით(ვიბროსატკეპნით)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672</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78</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26208</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11</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,ვაჟა ფშაველას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12</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504</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12</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20 იანვრის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48</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2016</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13</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ტაბიძის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132</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5544</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14</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გიორგაძის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96</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4032</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15</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მაზნიაშვილის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60</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2520</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lastRenderedPageBreak/>
              <w:t>16</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ერეკლე 2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120</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5040</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lastRenderedPageBreak/>
              <w:t>17</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თაყიაშვილის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60</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2520</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18</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წერეთლის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84</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3528</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19</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,ახუნდოვის ქუჩისსავალი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144</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6048</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20</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,ბერიტაშვილის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48</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2016</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21</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ბაქოს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396</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16632</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22</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მაისურაძეს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24</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1008</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23</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რასულზადეს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24</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1008</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24</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გუდიაშვილის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120</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5040</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25</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ქალაქ მარნეულში , ქობულეთის ქუჩის სავალი ნაწილის შეკეთება პრაქციული ღორღით 0-40 მმ (ვიბროსატკეპნით)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52</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84</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2184</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lastRenderedPageBreak/>
              <w:t>26</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კიდევაც დაიზრდებიან ძეგლის მიმდებარე ტერიტორიაზე თხევადი ბიტუმის მოსხმა</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0,42</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ტ</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3150</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661,5</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lastRenderedPageBreak/>
              <w:t>27</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კიდევაც დაიზრდებიან ძეგლის მიმდებარე ტერიტორიაზე  საფარის აღდგენა მსხვილმარცვლოვანი მკვრივი ა/ბ ცხელი ნარევით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420</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მ²</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51</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21420</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896"/>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28</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კიდევაც დაიზრდებიან ძეგლის მიმდებარე ტერიტორიაზე საფარის აღდგენა წვრილმარცვლოვანი მკვრივი ა/ბ ცხელი ნარევით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420</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მ²</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45</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18900</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29</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მაღალაშვილის სახელობის ხიდის ქვეშ რკინიგზაზე გადასასვლელი სავალი ნაწილის შეკეთება ქვიშა-ხრეშოვანი ნარევით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84</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39</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3276</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98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30</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მაღალაშვილის სახელობის ხიდის ქვეშ რკინიგზაზე გადასასვლელი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72</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3024</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31</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მაღალაშვილის სახელობის ხიდის ქვეშ რკინიგზაზე გადასასვლელ გზაზე თხევადი ბიტუმის მოსხმა</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0,123</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ტ</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1575</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193,73</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12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32</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მაღალაშვილის სახელობის ხიდის ქვეშ რკინიგზაზე გადასასვლელი გზის საფარის აღდგენა წვრილმარცვლოვანი მკვრივი ა/ბ ცხელი ნარევით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410</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მ²</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56</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22960</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33</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ბაზრის მიმდებარე ტერიტორიაზე, დაზიანებული ა ბეტონის საფარის მოხსნა პნევმატური ჩაქუჩებით და დატვირთვა ავტოთვითმცლელზე</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8</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27</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216</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34</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ბაზრის მიმდებარე ტერიტორიაზე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24</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1008</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35</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ბაზრის მიმდებარე ტერიტორიაზე თხევადი ბიტუმის მოსხმა</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0,08</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ტ</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1575</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126</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12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lastRenderedPageBreak/>
              <w:t>36</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xml:space="preserve"> ბაზრის მიმდებარე ტერიტორიაზე და სოფ. თამარისში  შემასწორებელი ფენის მოწყობა წვრილმარცვლოვანი მკვრივი ა/ბ ცხელი ნარევით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68</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ტ</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390</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6032</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lastRenderedPageBreak/>
              <w:t>37</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ბაზრის მიმდებარე ტერიტორიაზე საფარის აღდგენა წვრილმარცვლოვანი მკვრივი ა/ბ ცხელი ნარევით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145</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მ²</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45</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6525</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38</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აზი ასლანოვის ქუჩაზე,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168</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7056</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39</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9 აპრილის ქუჩაზე,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40</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1680</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40</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სოფ. დიოკნისში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96</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4032</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41</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ნიზამის ქუჩაზე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528</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22176</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ალგეთის ქუჩაზე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144</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6048</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43</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ნარიმანოვის ქუჩაზე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24</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1008</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44</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ბორჩალოელის ქუჩაზე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48</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2016</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45</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ხალილოვის ქუჩაზე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36</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1512</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46</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ახუნდოვის ქუჩაზე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144</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6048</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47</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ბერიტაშვილის ქუჩაზე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12</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504</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48</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საბირას ქუჩაზე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60</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2520</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49</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აღმაშენებლის ქუჩაზე სარკინიგზე გადასასვლელი სავალი ნაწილის შეკეთება ქვიშა-ხრეშოვანი ნარევით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60</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39</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2340</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703"/>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lastRenderedPageBreak/>
              <w:t>50</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აღმაშენებლის ქუჩაზე სარკინიგზე გადასასვლელი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72</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3024</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lastRenderedPageBreak/>
              <w:t>51</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ჯავახიშვილის ქუჩაზე სავალი ნაწილის შეკეთება ფრაქციული ღორღით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96</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4032</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52</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სოფ. სიონიში სავალი ნაწილის შეკეთება ქვისა-ხრეშოვანი ნარევით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48</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39</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1872</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53</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სოფ. სიონიში სავალი ნაწილის შეკეთება ქვისა-ხრეშოვანი ნარევით ფრაქციული ღორღით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20</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840</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647"/>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54</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სოფ. იმირში ხიდის მიმდებარედ, სავალი ნაწილის შეკეთება ქვისა-ხრეშოვანი ნარევით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60</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39</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2340</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55</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სოფ. ამბაროვკაში, საიმერლოში  და თამარისში ლითონის მილის მოწყობა</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71,6</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გრძ/მ</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1008</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24057,5</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501"/>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56</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აღმაშენებლის ქუჩაზე სარკინიგზე გადასასვლელზე ლითონის მილის მოწყობა</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17</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გრძ/მ</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336</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5712</w:t>
            </w:r>
          </w:p>
        </w:tc>
        <w:tc>
          <w:tcPr>
            <w:tcW w:w="911" w:type="dxa"/>
            <w:vMerge/>
            <w:hideMark/>
          </w:tcPr>
          <w:p w:rsidR="00D16B8E" w:rsidRPr="00157CC2"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en-US" w:eastAsia="en-US"/>
              </w:rPr>
            </w:pP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57</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სოფ. დიოკნისში ორმოულის საფარის აღდგენა წვრილმარცვლოვანი მკვრიკი ცხელი ნარევით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55</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მ²</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56</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3080</w:t>
            </w:r>
          </w:p>
        </w:tc>
        <w:tc>
          <w:tcPr>
            <w:tcW w:w="911" w:type="dxa"/>
            <w:vMerge/>
            <w:hideMark/>
          </w:tcPr>
          <w:p w:rsidR="00D16B8E" w:rsidRPr="00157CC2"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lang w:val="en-US" w:eastAsia="en-US"/>
              </w:rPr>
            </w:pPr>
          </w:p>
        </w:tc>
      </w:tr>
      <w:tr w:rsidR="00D16B8E" w:rsidRPr="00157CC2" w:rsidTr="006F64D4">
        <w:trPr>
          <w:trHeight w:val="709"/>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61</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მარნეულის მუნიციპლაიტეტის სოფ. ენიქენდში და აზიზკენდში სავალი ნაწილის შეკეთება ფრაქციული ღორღით 0-40მმ</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36</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1512</w:t>
            </w:r>
          </w:p>
        </w:tc>
        <w:tc>
          <w:tcPr>
            <w:tcW w:w="911"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62</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xml:space="preserve">  გზისპირა კიუვეტების გაწმენდა ხელით, დატვირთვა და გატანა ნაყარში</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30,8</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58</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893,2</w:t>
            </w:r>
          </w:p>
        </w:tc>
        <w:tc>
          <w:tcPr>
            <w:tcW w:w="911"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r>
      <w:tr w:rsidR="00D16B8E" w:rsidRPr="00157CC2" w:rsidTr="006F64D4">
        <w:trPr>
          <w:trHeight w:val="699"/>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63</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xml:space="preserve">  გზისპირა კიუვეტების გაწმენდა ექსკავატორით, დატვირთვა და გატანა ნაყარში</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196</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15</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1470</w:t>
            </w:r>
          </w:p>
        </w:tc>
        <w:tc>
          <w:tcPr>
            <w:tcW w:w="911"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64</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 მარნეულში 26 მაისის ქუჩაზე სტანდარტული საგზაო ნიშნების დაყენება ლითონის დგარზე, სიგრძით 2.75მ, მიწის სამუშაოებითა და დაბეტონებით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ც</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462</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1155</w:t>
            </w:r>
          </w:p>
        </w:tc>
        <w:tc>
          <w:tcPr>
            <w:tcW w:w="911"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r>
      <w:tr w:rsidR="00D16B8E" w:rsidRPr="00157CC2" w:rsidTr="006F64D4">
        <w:trPr>
          <w:trHeight w:val="12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65</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xml:space="preserve"> სავალი ნაწილის მონიშვნა ერთკომპონენტიანი ნიშანსადები საღებავით,დამზადებული მეთილმეთაკრილატის ბაზაზე.</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329,92</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მ²</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28</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9237,76</w:t>
            </w:r>
          </w:p>
        </w:tc>
        <w:tc>
          <w:tcPr>
            <w:tcW w:w="911"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lastRenderedPageBreak/>
              <w:t>66</w:t>
            </w:r>
          </w:p>
        </w:tc>
        <w:tc>
          <w:tcPr>
            <w:tcW w:w="6966" w:type="dxa"/>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ქვეითად მოსიარულეთა საგზაო ჰორიზონტალური მონიშვნა</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822,5</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მ²</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153</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125842,5</w:t>
            </w:r>
          </w:p>
        </w:tc>
        <w:tc>
          <w:tcPr>
            <w:tcW w:w="911"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r>
      <w:tr w:rsidR="00D16B8E" w:rsidRPr="00157CC2" w:rsidTr="006F64D4">
        <w:trPr>
          <w:trHeight w:val="513"/>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67</w:t>
            </w:r>
          </w:p>
        </w:tc>
        <w:tc>
          <w:tcPr>
            <w:tcW w:w="6966"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xml:space="preserve">ექსკავატორის მუშაობა </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174,37</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სთ</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152</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13470,4</w:t>
            </w:r>
          </w:p>
        </w:tc>
        <w:tc>
          <w:tcPr>
            <w:tcW w:w="911"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68</w:t>
            </w:r>
          </w:p>
        </w:tc>
        <w:tc>
          <w:tcPr>
            <w:tcW w:w="6966"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თვითმცლელის მუშაობა</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89,79</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სთ</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36</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3232,44</w:t>
            </w:r>
          </w:p>
        </w:tc>
        <w:tc>
          <w:tcPr>
            <w:tcW w:w="911"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r>
      <w:tr w:rsidR="00D16B8E" w:rsidRPr="00157CC2" w:rsidTr="006F64D4">
        <w:trPr>
          <w:trHeight w:val="600"/>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69</w:t>
            </w:r>
          </w:p>
        </w:tc>
        <w:tc>
          <w:tcPr>
            <w:tcW w:w="6966" w:type="dxa"/>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გზის სავალი ნაწილის შეკეთება ჩამონაშალი ადგილობრივი ბუნებრივი ღორღოვანიო გრუნტით</w:t>
            </w:r>
          </w:p>
        </w:tc>
        <w:tc>
          <w:tcPr>
            <w:tcW w:w="143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14,17</w:t>
            </w:r>
          </w:p>
        </w:tc>
        <w:tc>
          <w:tcPr>
            <w:tcW w:w="1120"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5630</w:t>
            </w:r>
          </w:p>
        </w:tc>
        <w:tc>
          <w:tcPr>
            <w:tcW w:w="1302"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79777,1</w:t>
            </w:r>
          </w:p>
        </w:tc>
        <w:tc>
          <w:tcPr>
            <w:tcW w:w="911" w:type="dxa"/>
            <w:noWrap/>
            <w:hideMark/>
          </w:tcPr>
          <w:p w:rsidR="00D16B8E" w:rsidRPr="00157CC2"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r>
      <w:tr w:rsidR="00B457EE" w:rsidRPr="00157CC2" w:rsidTr="006F64D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47" w:type="dxa"/>
            <w:hideMark/>
          </w:tcPr>
          <w:p w:rsidR="00D16B8E" w:rsidRPr="00157CC2" w:rsidRDefault="00D16B8E" w:rsidP="00D16B8E">
            <w:pPr>
              <w:jc w:val="center"/>
              <w:rPr>
                <w:rFonts w:ascii="Sylfaen" w:eastAsia="Times New Roman" w:hAnsi="Sylfaen" w:cs="Calibri"/>
                <w:lang w:val="en-US" w:eastAsia="en-US"/>
              </w:rPr>
            </w:pPr>
            <w:r w:rsidRPr="00157CC2">
              <w:rPr>
                <w:rFonts w:ascii="Sylfaen" w:eastAsia="Times New Roman" w:hAnsi="Sylfaen" w:cs="Calibri"/>
                <w:lang w:val="en-US" w:eastAsia="en-US"/>
              </w:rPr>
              <w:t>70</w:t>
            </w:r>
          </w:p>
        </w:tc>
        <w:tc>
          <w:tcPr>
            <w:tcW w:w="6966"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მიწის ვაკისის სტაბილიზაცია ქვით</w:t>
            </w:r>
          </w:p>
        </w:tc>
        <w:tc>
          <w:tcPr>
            <w:tcW w:w="143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37,8</w:t>
            </w:r>
          </w:p>
        </w:tc>
        <w:tc>
          <w:tcPr>
            <w:tcW w:w="1120"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მ³</w:t>
            </w:r>
          </w:p>
        </w:tc>
        <w:tc>
          <w:tcPr>
            <w:tcW w:w="2039"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1945</w:t>
            </w:r>
          </w:p>
        </w:tc>
        <w:tc>
          <w:tcPr>
            <w:tcW w:w="1302"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73521</w:t>
            </w:r>
          </w:p>
        </w:tc>
        <w:tc>
          <w:tcPr>
            <w:tcW w:w="911" w:type="dxa"/>
            <w:noWrap/>
            <w:hideMark/>
          </w:tcPr>
          <w:p w:rsidR="00D16B8E" w:rsidRPr="00157CC2"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157CC2">
              <w:rPr>
                <w:rFonts w:ascii="Sylfaen" w:eastAsia="Times New Roman" w:hAnsi="Sylfaen" w:cs="Calibri"/>
                <w:lang w:val="en-US" w:eastAsia="en-US"/>
              </w:rPr>
              <w:t> </w:t>
            </w:r>
          </w:p>
        </w:tc>
      </w:tr>
    </w:tbl>
    <w:p w:rsidR="00D16B8E" w:rsidRDefault="00D16B8E" w:rsidP="00D16B8E">
      <w:pPr>
        <w:pStyle w:val="a3"/>
        <w:tabs>
          <w:tab w:val="left" w:pos="360"/>
          <w:tab w:val="left" w:pos="8364"/>
        </w:tabs>
        <w:ind w:left="0"/>
        <w:jc w:val="both"/>
        <w:rPr>
          <w:rFonts w:ascii="Sylfaen" w:hAnsi="Sylfaen" w:cs="Calibri"/>
          <w:b/>
          <w:color w:val="000000"/>
          <w:sz w:val="24"/>
          <w:szCs w:val="24"/>
          <w:lang w:val="en-US"/>
        </w:rPr>
      </w:pPr>
    </w:p>
    <w:p w:rsidR="00D16B8E" w:rsidRDefault="00D16B8E" w:rsidP="00D16B8E">
      <w:pPr>
        <w:pStyle w:val="a3"/>
        <w:tabs>
          <w:tab w:val="left" w:pos="360"/>
        </w:tabs>
        <w:ind w:left="1134"/>
        <w:jc w:val="both"/>
        <w:rPr>
          <w:rFonts w:ascii="Sylfaen" w:hAnsi="Sylfaen" w:cs="Calibri"/>
          <w:b/>
          <w:color w:val="000000"/>
          <w:sz w:val="24"/>
          <w:szCs w:val="24"/>
          <w:lang w:val="ka-GE"/>
        </w:rPr>
      </w:pPr>
    </w:p>
    <w:p w:rsidR="00D16B8E" w:rsidRPr="00BA4052" w:rsidRDefault="00D16B8E" w:rsidP="00D16B8E">
      <w:pPr>
        <w:pStyle w:val="a3"/>
        <w:tabs>
          <w:tab w:val="left" w:pos="360"/>
        </w:tabs>
        <w:ind w:left="1134"/>
        <w:jc w:val="both"/>
        <w:rPr>
          <w:rFonts w:ascii="Sylfaen" w:hAnsi="Sylfaen" w:cs="Calibri"/>
          <w:b/>
          <w:color w:val="000000"/>
          <w:sz w:val="24"/>
          <w:szCs w:val="24"/>
        </w:rPr>
      </w:pPr>
      <w:r w:rsidRPr="0092216A">
        <w:rPr>
          <w:rFonts w:ascii="Sylfaen" w:hAnsi="Sylfaen" w:cs="Calibri"/>
          <w:b/>
          <w:color w:val="000000"/>
          <w:sz w:val="24"/>
          <w:szCs w:val="24"/>
          <w:lang w:val="ka-GE"/>
        </w:rPr>
        <w:t xml:space="preserve">ა.ბ) კოდი 02 01 02 </w:t>
      </w:r>
      <w:r w:rsidRPr="0092216A">
        <w:rPr>
          <w:rFonts w:ascii="Sylfaen" w:hAnsi="Sylfaen" w:cs="Calibri"/>
          <w:b/>
          <w:color w:val="000000"/>
          <w:sz w:val="24"/>
          <w:szCs w:val="24"/>
        </w:rPr>
        <w:t>გზების</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მშენებლობა</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და</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რეაბილიტაცია</w:t>
      </w:r>
    </w:p>
    <w:p w:rsidR="00D16B8E" w:rsidRDefault="00D16B8E" w:rsidP="00D16B8E">
      <w:pPr>
        <w:pStyle w:val="a3"/>
        <w:tabs>
          <w:tab w:val="left" w:pos="360"/>
        </w:tabs>
        <w:ind w:left="567"/>
        <w:jc w:val="both"/>
        <w:rPr>
          <w:rFonts w:ascii="Sylfaen" w:hAnsi="Sylfaen" w:cs="Calibri"/>
          <w:b/>
          <w:color w:val="000000"/>
          <w:lang w:val="ka-GE"/>
        </w:rPr>
      </w:pPr>
    </w:p>
    <w:tbl>
      <w:tblPr>
        <w:tblStyle w:val="-63"/>
        <w:tblW w:w="14040" w:type="dxa"/>
        <w:tblLayout w:type="fixed"/>
        <w:tblLook w:val="04A0" w:firstRow="1" w:lastRow="0" w:firstColumn="1" w:lastColumn="0" w:noHBand="0" w:noVBand="1"/>
      </w:tblPr>
      <w:tblGrid>
        <w:gridCol w:w="560"/>
        <w:gridCol w:w="2447"/>
        <w:gridCol w:w="1383"/>
        <w:gridCol w:w="1515"/>
        <w:gridCol w:w="1320"/>
        <w:gridCol w:w="1276"/>
        <w:gridCol w:w="1134"/>
        <w:gridCol w:w="1133"/>
        <w:gridCol w:w="1134"/>
        <w:gridCol w:w="1134"/>
        <w:gridCol w:w="986"/>
        <w:gridCol w:w="7"/>
        <w:gridCol w:w="11"/>
      </w:tblGrid>
      <w:tr w:rsidR="00D16B8E" w:rsidRPr="00704D99" w:rsidTr="00691A44">
        <w:trPr>
          <w:gridAfter w:val="2"/>
          <w:cnfStyle w:val="100000000000" w:firstRow="1" w:lastRow="0" w:firstColumn="0" w:lastColumn="0" w:oddVBand="0" w:evenVBand="0" w:oddHBand="0" w:evenHBand="0" w:firstRowFirstColumn="0" w:firstRowLastColumn="0" w:lastRowFirstColumn="0" w:lastRowLastColumn="0"/>
          <w:wAfter w:w="18" w:type="dxa"/>
          <w:trHeight w:val="630"/>
        </w:trPr>
        <w:tc>
          <w:tcPr>
            <w:cnfStyle w:val="001000000000" w:firstRow="0" w:lastRow="0" w:firstColumn="1" w:lastColumn="0" w:oddVBand="0" w:evenVBand="0" w:oddHBand="0" w:evenHBand="0" w:firstRowFirstColumn="0" w:firstRowLastColumn="0" w:lastRowFirstColumn="0" w:lastRowLastColumn="0"/>
            <w:tcW w:w="560" w:type="dxa"/>
            <w:vMerge w:val="restart"/>
            <w:tcBorders>
              <w:bottom w:val="none" w:sz="0" w:space="0" w:color="auto"/>
            </w:tcBorders>
            <w:hideMark/>
          </w:tcPr>
          <w:p w:rsidR="00D16B8E" w:rsidRPr="00704D99" w:rsidRDefault="00D16B8E" w:rsidP="00D16B8E">
            <w:pPr>
              <w:jc w:val="center"/>
              <w:rPr>
                <w:rFonts w:ascii="Sylfaen" w:eastAsia="Times New Roman" w:hAnsi="Sylfaen" w:cs="Calibri"/>
                <w:color w:val="000000"/>
                <w:lang w:val="en-US" w:eastAsia="en-US"/>
              </w:rPr>
            </w:pPr>
          </w:p>
        </w:tc>
        <w:tc>
          <w:tcPr>
            <w:tcW w:w="2447" w:type="dxa"/>
            <w:vMerge w:val="restart"/>
            <w:tcBorders>
              <w:bottom w:val="none" w:sz="0" w:space="0" w:color="auto"/>
            </w:tcBorders>
            <w:hideMark/>
          </w:tcPr>
          <w:p w:rsidR="00D16B8E" w:rsidRPr="00704D99"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პროექტის დასახელება</w:t>
            </w:r>
          </w:p>
        </w:tc>
        <w:tc>
          <w:tcPr>
            <w:tcW w:w="1383" w:type="dxa"/>
            <w:tcBorders>
              <w:bottom w:val="none" w:sz="0" w:space="0" w:color="auto"/>
            </w:tcBorders>
            <w:hideMark/>
          </w:tcPr>
          <w:p w:rsidR="00D16B8E" w:rsidRPr="00704D99"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მომწ.დასახელება</w:t>
            </w:r>
          </w:p>
        </w:tc>
        <w:tc>
          <w:tcPr>
            <w:tcW w:w="2835" w:type="dxa"/>
            <w:gridSpan w:val="2"/>
            <w:tcBorders>
              <w:bottom w:val="none" w:sz="0" w:space="0" w:color="auto"/>
            </w:tcBorders>
            <w:hideMark/>
          </w:tcPr>
          <w:p w:rsidR="00D16B8E" w:rsidRPr="00704D99"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ხელშეკრულება</w:t>
            </w:r>
          </w:p>
        </w:tc>
        <w:tc>
          <w:tcPr>
            <w:tcW w:w="1276" w:type="dxa"/>
            <w:tcBorders>
              <w:bottom w:val="none" w:sz="0" w:space="0" w:color="auto"/>
            </w:tcBorders>
            <w:hideMark/>
          </w:tcPr>
          <w:p w:rsidR="00D16B8E" w:rsidRPr="00704D99"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ფაქტი წინა წლის</w:t>
            </w:r>
          </w:p>
        </w:tc>
        <w:tc>
          <w:tcPr>
            <w:tcW w:w="3401" w:type="dxa"/>
            <w:gridSpan w:val="3"/>
            <w:tcBorders>
              <w:bottom w:val="none" w:sz="0" w:space="0" w:color="auto"/>
            </w:tcBorders>
            <w:hideMark/>
          </w:tcPr>
          <w:p w:rsidR="00D16B8E" w:rsidRPr="00704D99"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ფაქტი 2024 წლის</w:t>
            </w:r>
          </w:p>
        </w:tc>
        <w:tc>
          <w:tcPr>
            <w:tcW w:w="1134" w:type="dxa"/>
            <w:tcBorders>
              <w:bottom w:val="none" w:sz="0" w:space="0" w:color="auto"/>
            </w:tcBorders>
            <w:hideMark/>
          </w:tcPr>
          <w:p w:rsidR="00D16B8E" w:rsidRPr="00704D99"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 </w:t>
            </w:r>
          </w:p>
        </w:tc>
        <w:tc>
          <w:tcPr>
            <w:tcW w:w="986" w:type="dxa"/>
            <w:tcBorders>
              <w:bottom w:val="none" w:sz="0" w:space="0" w:color="auto"/>
            </w:tcBorders>
            <w:hideMark/>
          </w:tcPr>
          <w:p w:rsidR="00D16B8E" w:rsidRPr="00704D99"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შენიშვნა</w:t>
            </w:r>
          </w:p>
        </w:tc>
      </w:tr>
      <w:tr w:rsidR="00D16B8E" w:rsidRPr="00704D99" w:rsidTr="00691A44">
        <w:trPr>
          <w:gridAfter w:val="1"/>
          <w:cnfStyle w:val="000000100000" w:firstRow="0" w:lastRow="0" w:firstColumn="0" w:lastColumn="0" w:oddVBand="0" w:evenVBand="0" w:oddHBand="1" w:evenHBand="0" w:firstRowFirstColumn="0" w:firstRowLastColumn="0" w:lastRowFirstColumn="0" w:lastRowLastColumn="0"/>
          <w:wAfter w:w="11" w:type="dxa"/>
          <w:trHeight w:val="803"/>
        </w:trPr>
        <w:tc>
          <w:tcPr>
            <w:cnfStyle w:val="001000000000" w:firstRow="0" w:lastRow="0" w:firstColumn="1" w:lastColumn="0" w:oddVBand="0" w:evenVBand="0" w:oddHBand="0" w:evenHBand="0" w:firstRowFirstColumn="0" w:firstRowLastColumn="0" w:lastRowFirstColumn="0" w:lastRowLastColumn="0"/>
            <w:tcW w:w="560" w:type="dxa"/>
            <w:vMerge/>
            <w:hideMark/>
          </w:tcPr>
          <w:p w:rsidR="00D16B8E" w:rsidRPr="00704D99" w:rsidRDefault="00D16B8E" w:rsidP="00D16B8E">
            <w:pPr>
              <w:rPr>
                <w:rFonts w:ascii="Sylfaen" w:eastAsia="Times New Roman" w:hAnsi="Sylfaen" w:cs="Calibri"/>
                <w:color w:val="000000"/>
                <w:lang w:val="en-US" w:eastAsia="en-US"/>
              </w:rPr>
            </w:pPr>
          </w:p>
        </w:tc>
        <w:tc>
          <w:tcPr>
            <w:tcW w:w="2447" w:type="dxa"/>
            <w:vMerge/>
            <w:hideMark/>
          </w:tcPr>
          <w:p w:rsidR="00D16B8E" w:rsidRPr="00704D99"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c>
          <w:tcPr>
            <w:tcW w:w="1383"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r w:rsidRPr="00704D99">
              <w:rPr>
                <w:rFonts w:ascii="Sylfaen" w:eastAsia="Times New Roman" w:hAnsi="Sylfaen" w:cs="Calibri"/>
                <w:b/>
                <w:bCs/>
                <w:color w:val="000000"/>
                <w:lang w:val="en-US" w:eastAsia="en-US"/>
              </w:rPr>
              <w:t> </w:t>
            </w:r>
          </w:p>
        </w:tc>
        <w:tc>
          <w:tcPr>
            <w:tcW w:w="1515"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704D99">
              <w:rPr>
                <w:rFonts w:ascii="Sylfaen" w:eastAsia="Times New Roman" w:hAnsi="Sylfaen" w:cs="Calibri"/>
                <w:color w:val="000000"/>
                <w:sz w:val="18"/>
                <w:szCs w:val="18"/>
                <w:lang w:val="en-US" w:eastAsia="en-US"/>
              </w:rPr>
              <w:t>ნომერი, თარიღი</w:t>
            </w:r>
          </w:p>
        </w:tc>
        <w:tc>
          <w:tcPr>
            <w:tcW w:w="1320"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თანხა</w:t>
            </w:r>
          </w:p>
        </w:tc>
        <w:tc>
          <w:tcPr>
            <w:tcW w:w="1276" w:type="dxa"/>
            <w:hideMark/>
          </w:tcPr>
          <w:p w:rsidR="00D16B8E" w:rsidRPr="00704D99"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c>
          <w:tcPr>
            <w:tcW w:w="1134"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სულ</w:t>
            </w:r>
          </w:p>
        </w:tc>
        <w:tc>
          <w:tcPr>
            <w:tcW w:w="1133"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ადგილობრივი ბიუჯეტი</w:t>
            </w:r>
          </w:p>
        </w:tc>
        <w:tc>
          <w:tcPr>
            <w:tcW w:w="1134"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ტრანსფერი</w:t>
            </w:r>
          </w:p>
        </w:tc>
        <w:tc>
          <w:tcPr>
            <w:tcW w:w="1134"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2025 გეგმა</w:t>
            </w:r>
          </w:p>
        </w:tc>
        <w:tc>
          <w:tcPr>
            <w:tcW w:w="993" w:type="dxa"/>
            <w:gridSpan w:val="2"/>
            <w:hideMark/>
          </w:tcPr>
          <w:p w:rsidR="00D16B8E" w:rsidRPr="00704D99"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r>
      <w:tr w:rsidR="00D16B8E" w:rsidRPr="00704D99" w:rsidTr="00691A44">
        <w:trPr>
          <w:trHeight w:val="803"/>
        </w:trPr>
        <w:tc>
          <w:tcPr>
            <w:cnfStyle w:val="001000000000" w:firstRow="0" w:lastRow="0" w:firstColumn="1" w:lastColumn="0" w:oddVBand="0" w:evenVBand="0" w:oddHBand="0" w:evenHBand="0" w:firstRowFirstColumn="0" w:firstRowLastColumn="0" w:lastRowFirstColumn="0" w:lastRowLastColumn="0"/>
            <w:tcW w:w="560" w:type="dxa"/>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 </w:t>
            </w:r>
          </w:p>
        </w:tc>
        <w:tc>
          <w:tcPr>
            <w:tcW w:w="13480" w:type="dxa"/>
            <w:gridSpan w:val="12"/>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4"/>
                <w:szCs w:val="24"/>
                <w:lang w:val="en-US" w:eastAsia="en-US"/>
              </w:rPr>
            </w:pPr>
            <w:r w:rsidRPr="00704D99">
              <w:rPr>
                <w:rFonts w:ascii="Sylfaen" w:eastAsia="Times New Roman" w:hAnsi="Sylfaen" w:cs="Calibri"/>
                <w:b/>
                <w:bCs/>
                <w:color w:val="000000"/>
                <w:sz w:val="24"/>
                <w:szCs w:val="24"/>
                <w:lang w:val="en-US" w:eastAsia="en-US"/>
              </w:rPr>
              <w:t>გზების მშენებლობა და რეაბილიტაცია   02 01 02</w:t>
            </w:r>
          </w:p>
        </w:tc>
      </w:tr>
      <w:tr w:rsidR="00D16B8E" w:rsidRPr="00704D99" w:rsidTr="00691A44">
        <w:trPr>
          <w:gridAfter w:val="1"/>
          <w:cnfStyle w:val="000000100000" w:firstRow="0" w:lastRow="0" w:firstColumn="0" w:lastColumn="0" w:oddVBand="0" w:evenVBand="0" w:oddHBand="1" w:evenHBand="0" w:firstRowFirstColumn="0" w:firstRowLastColumn="0" w:lastRowFirstColumn="0" w:lastRowLastColumn="0"/>
          <w:wAfter w:w="11" w:type="dxa"/>
          <w:trHeight w:val="900"/>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1</w:t>
            </w:r>
          </w:p>
        </w:tc>
        <w:tc>
          <w:tcPr>
            <w:tcW w:w="2447" w:type="dxa"/>
            <w:hideMark/>
          </w:tcPr>
          <w:p w:rsidR="00D16B8E" w:rsidRPr="00704D99"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xml:space="preserve">ქ. მარნეულში აღმაშენებლის ქუჩაზე გზის სარეაბილიტაციო სამუშაოები </w:t>
            </w:r>
          </w:p>
        </w:tc>
        <w:tc>
          <w:tcPr>
            <w:tcW w:w="1383"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შპს ,,ქცია"</w:t>
            </w:r>
          </w:p>
        </w:tc>
        <w:tc>
          <w:tcPr>
            <w:tcW w:w="1515"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lang w:val="en-US" w:eastAsia="en-US"/>
              </w:rPr>
            </w:pPr>
            <w:r w:rsidRPr="00704D99">
              <w:rPr>
                <w:rFonts w:ascii="Sylfaen" w:eastAsia="Times New Roman" w:hAnsi="Sylfaen" w:cs="Calibri"/>
                <w:sz w:val="18"/>
                <w:szCs w:val="18"/>
                <w:lang w:val="en-US" w:eastAsia="en-US"/>
              </w:rPr>
              <w:t>ხელშეკრულება   209; თარიღი: 04/10/2022</w:t>
            </w:r>
          </w:p>
        </w:tc>
        <w:tc>
          <w:tcPr>
            <w:tcW w:w="1320"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2 100 096,71</w:t>
            </w:r>
          </w:p>
        </w:tc>
        <w:tc>
          <w:tcPr>
            <w:tcW w:w="1276"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886 564,31</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1 208 677,30</w:t>
            </w:r>
          </w:p>
        </w:tc>
        <w:tc>
          <w:tcPr>
            <w:tcW w:w="1133"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599 003,30</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609 674,00</w:t>
            </w:r>
          </w:p>
        </w:tc>
        <w:tc>
          <w:tcPr>
            <w:tcW w:w="1134" w:type="dxa"/>
            <w:noWrap/>
            <w:hideMark/>
          </w:tcPr>
          <w:p w:rsidR="00D16B8E" w:rsidRPr="002E336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ka-GE" w:eastAsia="en-US"/>
              </w:rPr>
            </w:pPr>
          </w:p>
        </w:tc>
        <w:tc>
          <w:tcPr>
            <w:tcW w:w="993" w:type="dxa"/>
            <w:gridSpan w:val="2"/>
            <w:hideMark/>
          </w:tcPr>
          <w:p w:rsidR="00D16B8E" w:rsidRPr="002E3369" w:rsidRDefault="002E3369"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ka-GE" w:eastAsia="en-US"/>
              </w:rPr>
            </w:pPr>
            <w:r>
              <w:rPr>
                <w:rFonts w:ascii="Sylfaen" w:eastAsia="Times New Roman" w:hAnsi="Sylfaen" w:cs="Calibri"/>
                <w:sz w:val="20"/>
                <w:szCs w:val="20"/>
                <w:lang w:val="ka-GE" w:eastAsia="en-US"/>
              </w:rPr>
              <w:t>დასრულდა</w:t>
            </w:r>
          </w:p>
        </w:tc>
      </w:tr>
      <w:tr w:rsidR="00D16B8E" w:rsidRPr="00704D99" w:rsidTr="00691A44">
        <w:trPr>
          <w:gridAfter w:val="1"/>
          <w:wAfter w:w="11" w:type="dxa"/>
          <w:trHeight w:val="1110"/>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2</w:t>
            </w:r>
          </w:p>
        </w:tc>
        <w:tc>
          <w:tcPr>
            <w:tcW w:w="2447" w:type="dxa"/>
            <w:hideMark/>
          </w:tcPr>
          <w:p w:rsidR="00D16B8E" w:rsidRPr="00704D99"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სოფ. შულავერის გზის რეაბილიტაციის სამუშაოების შესყიდვა.ეკლესიასთან მისასვლელი გზა.</w:t>
            </w:r>
          </w:p>
        </w:tc>
        <w:tc>
          <w:tcPr>
            <w:tcW w:w="1383" w:type="dxa"/>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შპს ,,ქცია"</w:t>
            </w:r>
          </w:p>
        </w:tc>
        <w:tc>
          <w:tcPr>
            <w:tcW w:w="1515" w:type="dxa"/>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lang w:val="en-US" w:eastAsia="en-US"/>
              </w:rPr>
            </w:pPr>
            <w:r w:rsidRPr="00704D99">
              <w:rPr>
                <w:rFonts w:ascii="Sylfaen" w:eastAsia="Times New Roman" w:hAnsi="Sylfaen" w:cs="Calibri"/>
                <w:sz w:val="18"/>
                <w:szCs w:val="18"/>
                <w:lang w:val="en-US" w:eastAsia="en-US"/>
              </w:rPr>
              <w:t>ხელშეკრულება   77; თარიღი: 02/05/2023</w:t>
            </w:r>
          </w:p>
        </w:tc>
        <w:tc>
          <w:tcPr>
            <w:tcW w:w="1320"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1 180 461,57</w:t>
            </w:r>
          </w:p>
        </w:tc>
        <w:tc>
          <w:tcPr>
            <w:tcW w:w="1276" w:type="dxa"/>
            <w:noWrap/>
            <w:hideMark/>
          </w:tcPr>
          <w:p w:rsidR="00D16B8E" w:rsidRPr="00704D99" w:rsidRDefault="002E3369"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2E3369">
              <w:rPr>
                <w:rFonts w:ascii="Sylfaen" w:eastAsia="Times New Roman" w:hAnsi="Sylfaen" w:cs="Calibri"/>
                <w:sz w:val="20"/>
                <w:szCs w:val="20"/>
                <w:lang w:val="en-US" w:eastAsia="en-US"/>
              </w:rPr>
              <w:t>994 097</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136 917,57</w:t>
            </w:r>
          </w:p>
        </w:tc>
        <w:tc>
          <w:tcPr>
            <w:tcW w:w="1133"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136 917,57</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0,00</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p>
        </w:tc>
        <w:tc>
          <w:tcPr>
            <w:tcW w:w="993" w:type="dxa"/>
            <w:gridSpan w:val="2"/>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დასრულდა</w:t>
            </w:r>
          </w:p>
        </w:tc>
      </w:tr>
      <w:tr w:rsidR="00D16B8E" w:rsidRPr="00704D99" w:rsidTr="00691A44">
        <w:trPr>
          <w:gridAfter w:val="1"/>
          <w:cnfStyle w:val="000000100000" w:firstRow="0" w:lastRow="0" w:firstColumn="0" w:lastColumn="0" w:oddVBand="0" w:evenVBand="0" w:oddHBand="1" w:evenHBand="0" w:firstRowFirstColumn="0" w:firstRowLastColumn="0" w:lastRowFirstColumn="0" w:lastRowLastColumn="0"/>
          <w:wAfter w:w="11" w:type="dxa"/>
          <w:trHeight w:val="780"/>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lastRenderedPageBreak/>
              <w:t>3</w:t>
            </w:r>
          </w:p>
        </w:tc>
        <w:tc>
          <w:tcPr>
            <w:tcW w:w="2447" w:type="dxa"/>
            <w:hideMark/>
          </w:tcPr>
          <w:p w:rsidR="00D16B8E" w:rsidRPr="00704D99"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სოფელ თამარისში მისასვლელი გზის რეაბილიტაციის სამუშაოები</w:t>
            </w:r>
          </w:p>
        </w:tc>
        <w:tc>
          <w:tcPr>
            <w:tcW w:w="1383"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შპს ,,ქცია"</w:t>
            </w:r>
          </w:p>
        </w:tc>
        <w:tc>
          <w:tcPr>
            <w:tcW w:w="1515"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704D99">
              <w:rPr>
                <w:rFonts w:ascii="Sylfaen" w:eastAsia="Times New Roman" w:hAnsi="Sylfaen" w:cs="Calibri"/>
                <w:color w:val="000000"/>
                <w:sz w:val="18"/>
                <w:szCs w:val="18"/>
                <w:lang w:val="en-US" w:eastAsia="en-US"/>
              </w:rPr>
              <w:t>ხელშეკრულება   103    21.05.2024</w:t>
            </w:r>
          </w:p>
        </w:tc>
        <w:tc>
          <w:tcPr>
            <w:tcW w:w="1320"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975 850,83</w:t>
            </w:r>
          </w:p>
        </w:tc>
        <w:tc>
          <w:tcPr>
            <w:tcW w:w="1276"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0,00</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970 928,15</w:t>
            </w:r>
          </w:p>
        </w:tc>
        <w:tc>
          <w:tcPr>
            <w:tcW w:w="1133"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292 249,15</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678 679,00</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 </w:t>
            </w:r>
          </w:p>
        </w:tc>
        <w:tc>
          <w:tcPr>
            <w:tcW w:w="993" w:type="dxa"/>
            <w:gridSpan w:val="2"/>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მიმდინარე</w:t>
            </w:r>
          </w:p>
        </w:tc>
      </w:tr>
      <w:tr w:rsidR="00D16B8E" w:rsidRPr="00704D99" w:rsidTr="00691A44">
        <w:trPr>
          <w:gridAfter w:val="1"/>
          <w:wAfter w:w="11" w:type="dxa"/>
          <w:trHeight w:val="1103"/>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4</w:t>
            </w:r>
          </w:p>
        </w:tc>
        <w:tc>
          <w:tcPr>
            <w:tcW w:w="2447" w:type="dxa"/>
            <w:hideMark/>
          </w:tcPr>
          <w:p w:rsidR="00D16B8E" w:rsidRPr="00704D99"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სოფელ წერეთელში შიდა გზების რეაბილიტაციის სამუშაოები</w:t>
            </w:r>
          </w:p>
        </w:tc>
        <w:tc>
          <w:tcPr>
            <w:tcW w:w="1383" w:type="dxa"/>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შპს ,,ქცია"</w:t>
            </w:r>
          </w:p>
        </w:tc>
        <w:tc>
          <w:tcPr>
            <w:tcW w:w="1515" w:type="dxa"/>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704D99">
              <w:rPr>
                <w:rFonts w:ascii="Sylfaen" w:eastAsia="Times New Roman" w:hAnsi="Sylfaen" w:cs="Calibri"/>
                <w:color w:val="000000"/>
                <w:sz w:val="18"/>
                <w:szCs w:val="18"/>
                <w:lang w:val="en-US" w:eastAsia="en-US"/>
              </w:rPr>
              <w:t>ხელშეკრულება   113   29.05.2024</w:t>
            </w:r>
          </w:p>
        </w:tc>
        <w:tc>
          <w:tcPr>
            <w:tcW w:w="1320"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1 099 752,00</w:t>
            </w:r>
          </w:p>
        </w:tc>
        <w:tc>
          <w:tcPr>
            <w:tcW w:w="1276"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0,00</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714 066,04</w:t>
            </w:r>
          </w:p>
        </w:tc>
        <w:tc>
          <w:tcPr>
            <w:tcW w:w="1133"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148 752,04</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565 314,00</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w:t>
            </w:r>
          </w:p>
        </w:tc>
        <w:tc>
          <w:tcPr>
            <w:tcW w:w="993" w:type="dxa"/>
            <w:gridSpan w:val="2"/>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მიმდინარე</w:t>
            </w:r>
          </w:p>
        </w:tc>
      </w:tr>
      <w:tr w:rsidR="00D16B8E" w:rsidRPr="00704D99" w:rsidTr="00691A44">
        <w:trPr>
          <w:gridAfter w:val="1"/>
          <w:cnfStyle w:val="000000100000" w:firstRow="0" w:lastRow="0" w:firstColumn="0" w:lastColumn="0" w:oddVBand="0" w:evenVBand="0" w:oddHBand="1" w:evenHBand="0" w:firstRowFirstColumn="0" w:firstRowLastColumn="0" w:lastRowFirstColumn="0" w:lastRowLastColumn="0"/>
          <w:wAfter w:w="11" w:type="dxa"/>
          <w:trHeight w:val="915"/>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5</w:t>
            </w:r>
          </w:p>
        </w:tc>
        <w:tc>
          <w:tcPr>
            <w:tcW w:w="2447" w:type="dxa"/>
            <w:hideMark/>
          </w:tcPr>
          <w:p w:rsidR="00D16B8E" w:rsidRPr="00704D99"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xml:space="preserve">სოფელ საიმერლოს  შიდა გზების რეაბილიტაციის სამუშაოები </w:t>
            </w:r>
          </w:p>
        </w:tc>
        <w:tc>
          <w:tcPr>
            <w:tcW w:w="1383"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შპს ,,ქცია"</w:t>
            </w:r>
          </w:p>
        </w:tc>
        <w:tc>
          <w:tcPr>
            <w:tcW w:w="1515"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704D99">
              <w:rPr>
                <w:rFonts w:ascii="Sylfaen" w:eastAsia="Times New Roman" w:hAnsi="Sylfaen" w:cs="Calibri"/>
                <w:color w:val="000000"/>
                <w:sz w:val="18"/>
                <w:szCs w:val="18"/>
                <w:lang w:val="en-US" w:eastAsia="en-US"/>
              </w:rPr>
              <w:t>ხელშეკრულება     114   29.05.2024</w:t>
            </w:r>
          </w:p>
        </w:tc>
        <w:tc>
          <w:tcPr>
            <w:tcW w:w="1320"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1 099 776,58</w:t>
            </w:r>
          </w:p>
        </w:tc>
        <w:tc>
          <w:tcPr>
            <w:tcW w:w="1276"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0,00</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366 755,81</w:t>
            </w:r>
          </w:p>
        </w:tc>
        <w:tc>
          <w:tcPr>
            <w:tcW w:w="1133"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91 225,81</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275 530,00</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w:t>
            </w:r>
          </w:p>
        </w:tc>
        <w:tc>
          <w:tcPr>
            <w:tcW w:w="993" w:type="dxa"/>
            <w:gridSpan w:val="2"/>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მიმდინარე</w:t>
            </w:r>
          </w:p>
        </w:tc>
      </w:tr>
      <w:tr w:rsidR="00D16B8E" w:rsidRPr="00704D99" w:rsidTr="00691A44">
        <w:trPr>
          <w:gridAfter w:val="1"/>
          <w:wAfter w:w="11" w:type="dxa"/>
          <w:trHeight w:val="885"/>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6</w:t>
            </w:r>
          </w:p>
        </w:tc>
        <w:tc>
          <w:tcPr>
            <w:tcW w:w="2447" w:type="dxa"/>
            <w:hideMark/>
          </w:tcPr>
          <w:p w:rsidR="00D16B8E" w:rsidRPr="00704D99"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xml:space="preserve">სოფელ გაჯისაქენდში, სოფელ თაზაქენდში და სოფელ აზიზქენდში შიდა გზების რეაბილიტაციის სამუშაოები </w:t>
            </w:r>
          </w:p>
        </w:tc>
        <w:tc>
          <w:tcPr>
            <w:tcW w:w="1383" w:type="dxa"/>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შპს ,,ქცია"</w:t>
            </w:r>
          </w:p>
        </w:tc>
        <w:tc>
          <w:tcPr>
            <w:tcW w:w="1515" w:type="dxa"/>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704D99">
              <w:rPr>
                <w:rFonts w:ascii="Sylfaen" w:eastAsia="Times New Roman" w:hAnsi="Sylfaen" w:cs="Calibri"/>
                <w:color w:val="000000"/>
                <w:sz w:val="18"/>
                <w:szCs w:val="18"/>
                <w:lang w:val="en-US" w:eastAsia="en-US"/>
              </w:rPr>
              <w:t xml:space="preserve">  ხელშეკრულება   115  29.05.2024 </w:t>
            </w:r>
          </w:p>
        </w:tc>
        <w:tc>
          <w:tcPr>
            <w:tcW w:w="1320"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999 904,84</w:t>
            </w:r>
          </w:p>
        </w:tc>
        <w:tc>
          <w:tcPr>
            <w:tcW w:w="1276"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0,00</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977 839,50</w:t>
            </w:r>
          </w:p>
        </w:tc>
        <w:tc>
          <w:tcPr>
            <w:tcW w:w="1133"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283 244,50</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694 595,00</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w:t>
            </w:r>
          </w:p>
        </w:tc>
        <w:tc>
          <w:tcPr>
            <w:tcW w:w="993" w:type="dxa"/>
            <w:gridSpan w:val="2"/>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დასრულდა</w:t>
            </w:r>
          </w:p>
        </w:tc>
      </w:tr>
      <w:tr w:rsidR="00D16B8E" w:rsidRPr="00704D99" w:rsidTr="00691A44">
        <w:trPr>
          <w:gridAfter w:val="1"/>
          <w:cnfStyle w:val="000000100000" w:firstRow="0" w:lastRow="0" w:firstColumn="0" w:lastColumn="0" w:oddVBand="0" w:evenVBand="0" w:oddHBand="1" w:evenHBand="0" w:firstRowFirstColumn="0" w:firstRowLastColumn="0" w:lastRowFirstColumn="0" w:lastRowLastColumn="0"/>
          <w:wAfter w:w="11" w:type="dxa"/>
          <w:trHeight w:val="1110"/>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7</w:t>
            </w:r>
          </w:p>
        </w:tc>
        <w:tc>
          <w:tcPr>
            <w:tcW w:w="2447" w:type="dxa"/>
            <w:hideMark/>
          </w:tcPr>
          <w:p w:rsidR="00D16B8E" w:rsidRPr="00704D99"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ქუთლიარის, ლეჟბადინის და ამბაროვკას შიდა გზების მოასფალტების სამუშაოების შესყიდვა</w:t>
            </w:r>
          </w:p>
        </w:tc>
        <w:tc>
          <w:tcPr>
            <w:tcW w:w="1383"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შპს ,,ქცია"</w:t>
            </w:r>
          </w:p>
        </w:tc>
        <w:tc>
          <w:tcPr>
            <w:tcW w:w="1515"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704D99">
              <w:rPr>
                <w:rFonts w:ascii="Sylfaen" w:eastAsia="Times New Roman" w:hAnsi="Sylfaen" w:cs="Calibri"/>
                <w:color w:val="000000"/>
                <w:sz w:val="18"/>
                <w:szCs w:val="18"/>
                <w:lang w:val="en-US" w:eastAsia="en-US"/>
              </w:rPr>
              <w:t>ხელშეკრულება    39   28.02.2024</w:t>
            </w:r>
          </w:p>
        </w:tc>
        <w:tc>
          <w:tcPr>
            <w:tcW w:w="1320"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1 564 921,24</w:t>
            </w:r>
          </w:p>
        </w:tc>
        <w:tc>
          <w:tcPr>
            <w:tcW w:w="1276"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0,00</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1 563 909,67</w:t>
            </w:r>
          </w:p>
        </w:tc>
        <w:tc>
          <w:tcPr>
            <w:tcW w:w="1133"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78 117,67</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1 485 792,00</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w:t>
            </w:r>
          </w:p>
        </w:tc>
        <w:tc>
          <w:tcPr>
            <w:tcW w:w="993" w:type="dxa"/>
            <w:gridSpan w:val="2"/>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მიმდინარე</w:t>
            </w:r>
          </w:p>
        </w:tc>
      </w:tr>
      <w:tr w:rsidR="00D16B8E" w:rsidRPr="00704D99" w:rsidTr="00691A44">
        <w:trPr>
          <w:gridAfter w:val="1"/>
          <w:wAfter w:w="11" w:type="dxa"/>
          <w:trHeight w:val="885"/>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8</w:t>
            </w:r>
          </w:p>
        </w:tc>
        <w:tc>
          <w:tcPr>
            <w:tcW w:w="2447" w:type="dxa"/>
            <w:hideMark/>
          </w:tcPr>
          <w:p w:rsidR="00D16B8E" w:rsidRPr="00704D99"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სოფელ ხოჯორნის ქუჩების და სოფელ სადახლოს შიდა გზების რეაბილიტაცია</w:t>
            </w:r>
          </w:p>
        </w:tc>
        <w:tc>
          <w:tcPr>
            <w:tcW w:w="1383" w:type="dxa"/>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შპს ,,ქცია"</w:t>
            </w:r>
          </w:p>
        </w:tc>
        <w:tc>
          <w:tcPr>
            <w:tcW w:w="1515" w:type="dxa"/>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704D99">
              <w:rPr>
                <w:rFonts w:ascii="Sylfaen" w:eastAsia="Times New Roman" w:hAnsi="Sylfaen" w:cs="Calibri"/>
                <w:color w:val="000000"/>
                <w:sz w:val="18"/>
                <w:szCs w:val="18"/>
                <w:lang w:val="en-US" w:eastAsia="en-US"/>
              </w:rPr>
              <w:t>ხელშეკრულება    41   28.02.2024</w:t>
            </w:r>
          </w:p>
        </w:tc>
        <w:tc>
          <w:tcPr>
            <w:tcW w:w="1320"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837 793,37</w:t>
            </w:r>
          </w:p>
        </w:tc>
        <w:tc>
          <w:tcPr>
            <w:tcW w:w="1276"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0,00</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836 108,82</w:t>
            </w:r>
          </w:p>
        </w:tc>
        <w:tc>
          <w:tcPr>
            <w:tcW w:w="1133"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41 806,82</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794 302,00</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w:t>
            </w:r>
          </w:p>
        </w:tc>
        <w:tc>
          <w:tcPr>
            <w:tcW w:w="993" w:type="dxa"/>
            <w:gridSpan w:val="2"/>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მიმდინარე</w:t>
            </w:r>
          </w:p>
        </w:tc>
      </w:tr>
      <w:tr w:rsidR="00D16B8E" w:rsidRPr="00704D99" w:rsidTr="00691A44">
        <w:trPr>
          <w:gridAfter w:val="1"/>
          <w:cnfStyle w:val="000000100000" w:firstRow="0" w:lastRow="0" w:firstColumn="0" w:lastColumn="0" w:oddVBand="0" w:evenVBand="0" w:oddHBand="1" w:evenHBand="0" w:firstRowFirstColumn="0" w:firstRowLastColumn="0" w:lastRowFirstColumn="0" w:lastRowLastColumn="0"/>
          <w:wAfter w:w="11" w:type="dxa"/>
          <w:trHeight w:val="885"/>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9</w:t>
            </w:r>
          </w:p>
        </w:tc>
        <w:tc>
          <w:tcPr>
            <w:tcW w:w="2447" w:type="dxa"/>
            <w:hideMark/>
          </w:tcPr>
          <w:p w:rsidR="00D16B8E" w:rsidRPr="00704D99"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xml:space="preserve">სოფელ ახკერპის შიდა გზების რეაბილიტაციის სამუშაოები </w:t>
            </w:r>
          </w:p>
        </w:tc>
        <w:tc>
          <w:tcPr>
            <w:tcW w:w="1383"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შპს შპს მშენებელი 2022</w:t>
            </w:r>
          </w:p>
        </w:tc>
        <w:tc>
          <w:tcPr>
            <w:tcW w:w="1515" w:type="dxa"/>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704D99">
              <w:rPr>
                <w:rFonts w:ascii="Sylfaen" w:eastAsia="Times New Roman" w:hAnsi="Sylfaen" w:cs="Calibri"/>
                <w:color w:val="000000"/>
                <w:sz w:val="18"/>
                <w:szCs w:val="18"/>
                <w:lang w:val="en-US" w:eastAsia="en-US"/>
              </w:rPr>
              <w:t>ხელშეკრულება   92   24.04.2024</w:t>
            </w:r>
          </w:p>
        </w:tc>
        <w:tc>
          <w:tcPr>
            <w:tcW w:w="1320"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309 000,00</w:t>
            </w:r>
          </w:p>
        </w:tc>
        <w:tc>
          <w:tcPr>
            <w:tcW w:w="1276"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0,00</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304 008,25</w:t>
            </w:r>
          </w:p>
        </w:tc>
        <w:tc>
          <w:tcPr>
            <w:tcW w:w="1133"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55 937,25</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248 071,00</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w:t>
            </w:r>
          </w:p>
        </w:tc>
        <w:tc>
          <w:tcPr>
            <w:tcW w:w="993" w:type="dxa"/>
            <w:gridSpan w:val="2"/>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მიმდინარე</w:t>
            </w:r>
          </w:p>
        </w:tc>
      </w:tr>
      <w:tr w:rsidR="00D16B8E" w:rsidRPr="00704D99" w:rsidTr="00691A44">
        <w:trPr>
          <w:gridAfter w:val="1"/>
          <w:wAfter w:w="11" w:type="dxa"/>
          <w:trHeight w:val="645"/>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t>10</w:t>
            </w:r>
          </w:p>
        </w:tc>
        <w:tc>
          <w:tcPr>
            <w:tcW w:w="2447" w:type="dxa"/>
            <w:hideMark/>
          </w:tcPr>
          <w:p w:rsidR="00D16B8E" w:rsidRPr="00704D99"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სოფელ მეწამულას მისასვლელი ქუჩების მოასფალტების სამუშაოები</w:t>
            </w:r>
          </w:p>
        </w:tc>
        <w:tc>
          <w:tcPr>
            <w:tcW w:w="1383" w:type="dxa"/>
            <w:vMerge w:val="restart"/>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შპს ,,ქცია"</w:t>
            </w:r>
          </w:p>
        </w:tc>
        <w:tc>
          <w:tcPr>
            <w:tcW w:w="1515" w:type="dxa"/>
            <w:vMerge w:val="restart"/>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704D99">
              <w:rPr>
                <w:rFonts w:ascii="Sylfaen" w:eastAsia="Times New Roman" w:hAnsi="Sylfaen" w:cs="Calibri"/>
                <w:color w:val="000000"/>
                <w:sz w:val="18"/>
                <w:szCs w:val="18"/>
                <w:lang w:val="en-US" w:eastAsia="en-US"/>
              </w:rPr>
              <w:t>ხელშეკრულება   40   28.02.2024</w:t>
            </w:r>
          </w:p>
        </w:tc>
        <w:tc>
          <w:tcPr>
            <w:tcW w:w="1320"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356 824,24</w:t>
            </w:r>
          </w:p>
        </w:tc>
        <w:tc>
          <w:tcPr>
            <w:tcW w:w="1276"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0,00</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339 484,85</w:t>
            </w:r>
          </w:p>
        </w:tc>
        <w:tc>
          <w:tcPr>
            <w:tcW w:w="1133"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16 974,85</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322 510,00</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w:t>
            </w:r>
          </w:p>
        </w:tc>
        <w:tc>
          <w:tcPr>
            <w:tcW w:w="993" w:type="dxa"/>
            <w:gridSpan w:val="2"/>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დასრულდა</w:t>
            </w:r>
          </w:p>
        </w:tc>
      </w:tr>
      <w:tr w:rsidR="00D16B8E" w:rsidRPr="00704D99" w:rsidTr="00691A44">
        <w:trPr>
          <w:gridAfter w:val="1"/>
          <w:cnfStyle w:val="000000100000" w:firstRow="0" w:lastRow="0" w:firstColumn="0" w:lastColumn="0" w:oddVBand="0" w:evenVBand="0" w:oddHBand="1" w:evenHBand="0" w:firstRowFirstColumn="0" w:firstRowLastColumn="0" w:lastRowFirstColumn="0" w:lastRowLastColumn="0"/>
          <w:wAfter w:w="11" w:type="dxa"/>
          <w:trHeight w:val="810"/>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lastRenderedPageBreak/>
              <w:t>11</w:t>
            </w:r>
          </w:p>
        </w:tc>
        <w:tc>
          <w:tcPr>
            <w:tcW w:w="2447" w:type="dxa"/>
            <w:hideMark/>
          </w:tcPr>
          <w:p w:rsidR="00D16B8E" w:rsidRPr="00704D99"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სოფელ დიოკნისის შიდა გზების მოასფალტების სამუშაები</w:t>
            </w:r>
          </w:p>
        </w:tc>
        <w:tc>
          <w:tcPr>
            <w:tcW w:w="1383" w:type="dxa"/>
            <w:vMerge/>
            <w:hideMark/>
          </w:tcPr>
          <w:p w:rsidR="00D16B8E" w:rsidRPr="00704D99"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p>
        </w:tc>
        <w:tc>
          <w:tcPr>
            <w:tcW w:w="1515" w:type="dxa"/>
            <w:vMerge/>
            <w:hideMark/>
          </w:tcPr>
          <w:p w:rsidR="00D16B8E" w:rsidRPr="00704D99"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p>
        </w:tc>
        <w:tc>
          <w:tcPr>
            <w:tcW w:w="1320"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930 740,60</w:t>
            </w:r>
          </w:p>
        </w:tc>
        <w:tc>
          <w:tcPr>
            <w:tcW w:w="1276"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04D99">
              <w:rPr>
                <w:rFonts w:ascii="Sylfaen" w:eastAsia="Times New Roman" w:hAnsi="Sylfaen" w:cs="Calibri"/>
                <w:sz w:val="20"/>
                <w:szCs w:val="20"/>
                <w:lang w:val="en-US" w:eastAsia="en-US"/>
              </w:rPr>
              <w:t>0,00</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930 524,64</w:t>
            </w:r>
          </w:p>
        </w:tc>
        <w:tc>
          <w:tcPr>
            <w:tcW w:w="1133"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46 526,64</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883 998,00</w:t>
            </w:r>
          </w:p>
        </w:tc>
        <w:tc>
          <w:tcPr>
            <w:tcW w:w="1134" w:type="dxa"/>
            <w:noWrap/>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w:t>
            </w:r>
          </w:p>
        </w:tc>
        <w:tc>
          <w:tcPr>
            <w:tcW w:w="993" w:type="dxa"/>
            <w:gridSpan w:val="2"/>
            <w:hideMark/>
          </w:tcPr>
          <w:p w:rsidR="00D16B8E" w:rsidRPr="00704D9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დასრულდა</w:t>
            </w:r>
          </w:p>
        </w:tc>
      </w:tr>
      <w:tr w:rsidR="00D16B8E" w:rsidRPr="00704D99" w:rsidTr="00691A44">
        <w:trPr>
          <w:gridAfter w:val="1"/>
          <w:wAfter w:w="11" w:type="dxa"/>
          <w:trHeight w:val="810"/>
        </w:trPr>
        <w:tc>
          <w:tcPr>
            <w:cnfStyle w:val="001000000000" w:firstRow="0" w:lastRow="0" w:firstColumn="1" w:lastColumn="0" w:oddVBand="0" w:evenVBand="0" w:oddHBand="0" w:evenHBand="0" w:firstRowFirstColumn="0" w:firstRowLastColumn="0" w:lastRowFirstColumn="0" w:lastRowLastColumn="0"/>
            <w:tcW w:w="560" w:type="dxa"/>
            <w:noWrap/>
            <w:hideMark/>
          </w:tcPr>
          <w:p w:rsidR="00D16B8E" w:rsidRPr="00704D99" w:rsidRDefault="00D16B8E" w:rsidP="00D16B8E">
            <w:pPr>
              <w:jc w:val="center"/>
              <w:rPr>
                <w:rFonts w:ascii="Sylfaen" w:eastAsia="Times New Roman" w:hAnsi="Sylfaen" w:cs="Calibri"/>
                <w:color w:val="000000"/>
                <w:lang w:val="en-US" w:eastAsia="en-US"/>
              </w:rPr>
            </w:pPr>
            <w:r w:rsidRPr="00704D99">
              <w:rPr>
                <w:rFonts w:ascii="Sylfaen" w:eastAsia="Times New Roman" w:hAnsi="Sylfaen" w:cs="Calibri"/>
                <w:color w:val="000000"/>
                <w:lang w:val="en-US" w:eastAsia="en-US"/>
              </w:rPr>
              <w:lastRenderedPageBreak/>
              <w:t>12</w:t>
            </w:r>
          </w:p>
        </w:tc>
        <w:tc>
          <w:tcPr>
            <w:tcW w:w="2447" w:type="dxa"/>
            <w:hideMark/>
          </w:tcPr>
          <w:p w:rsidR="00D16B8E" w:rsidRPr="00704D99"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ქ. მარნეულში დ. მაღალაშვილის ხიდის რეაბილიტაცია</w:t>
            </w:r>
          </w:p>
        </w:tc>
        <w:tc>
          <w:tcPr>
            <w:tcW w:w="1383" w:type="dxa"/>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შპს შპს ირლანი</w:t>
            </w:r>
          </w:p>
        </w:tc>
        <w:tc>
          <w:tcPr>
            <w:tcW w:w="1515" w:type="dxa"/>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704D99">
              <w:rPr>
                <w:rFonts w:ascii="Sylfaen" w:eastAsia="Times New Roman" w:hAnsi="Sylfaen" w:cs="Calibri"/>
                <w:color w:val="000000"/>
                <w:sz w:val="18"/>
                <w:szCs w:val="18"/>
                <w:lang w:val="en-US" w:eastAsia="en-US"/>
              </w:rPr>
              <w:t>ხელშეკრულება   83 05.05.2024</w:t>
            </w:r>
          </w:p>
        </w:tc>
        <w:tc>
          <w:tcPr>
            <w:tcW w:w="1320"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1 878 333,00</w:t>
            </w:r>
          </w:p>
        </w:tc>
        <w:tc>
          <w:tcPr>
            <w:tcW w:w="1276"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1 058 291,87</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769 628,01</w:t>
            </w:r>
          </w:p>
        </w:tc>
        <w:tc>
          <w:tcPr>
            <w:tcW w:w="1133"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70 876,80</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698 751,21</w:t>
            </w:r>
          </w:p>
        </w:tc>
        <w:tc>
          <w:tcPr>
            <w:tcW w:w="1134" w:type="dxa"/>
            <w:noWrap/>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 </w:t>
            </w:r>
          </w:p>
        </w:tc>
        <w:tc>
          <w:tcPr>
            <w:tcW w:w="993" w:type="dxa"/>
            <w:gridSpan w:val="2"/>
            <w:hideMark/>
          </w:tcPr>
          <w:p w:rsidR="00D16B8E" w:rsidRPr="00704D99"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04D99">
              <w:rPr>
                <w:rFonts w:ascii="Sylfaen" w:eastAsia="Times New Roman" w:hAnsi="Sylfaen" w:cs="Calibri"/>
                <w:color w:val="000000"/>
                <w:sz w:val="20"/>
                <w:szCs w:val="20"/>
                <w:lang w:val="en-US" w:eastAsia="en-US"/>
              </w:rPr>
              <w:t>დასრულდა</w:t>
            </w:r>
          </w:p>
        </w:tc>
      </w:tr>
    </w:tbl>
    <w:p w:rsidR="00D16B8E" w:rsidRDefault="00D16B8E" w:rsidP="00D16B8E">
      <w:pPr>
        <w:pStyle w:val="a3"/>
        <w:tabs>
          <w:tab w:val="left" w:pos="360"/>
        </w:tabs>
        <w:ind w:left="0"/>
        <w:jc w:val="both"/>
        <w:rPr>
          <w:rFonts w:ascii="Sylfaen" w:hAnsi="Sylfaen" w:cs="Calibri"/>
          <w:b/>
          <w:color w:val="000000"/>
          <w:sz w:val="28"/>
          <w:szCs w:val="28"/>
          <w:lang w:val="en-US"/>
        </w:rPr>
      </w:pPr>
    </w:p>
    <w:p w:rsidR="00D16B8E" w:rsidRPr="00CB6912" w:rsidRDefault="00D16B8E" w:rsidP="00D16B8E">
      <w:pPr>
        <w:pStyle w:val="a3"/>
        <w:tabs>
          <w:tab w:val="left" w:pos="360"/>
        </w:tabs>
        <w:ind w:left="0"/>
        <w:jc w:val="both"/>
        <w:rPr>
          <w:rFonts w:ascii="Sylfaen" w:hAnsi="Sylfaen" w:cs="Calibri"/>
          <w:b/>
          <w:color w:val="000000"/>
          <w:sz w:val="28"/>
          <w:szCs w:val="28"/>
          <w:lang w:val="en-US"/>
        </w:rPr>
      </w:pPr>
    </w:p>
    <w:p w:rsidR="00D16B8E" w:rsidRPr="00C741C6" w:rsidRDefault="00D16B8E" w:rsidP="00D16B8E">
      <w:pPr>
        <w:pStyle w:val="a3"/>
        <w:tabs>
          <w:tab w:val="left" w:pos="360"/>
        </w:tabs>
        <w:ind w:left="0"/>
        <w:jc w:val="both"/>
        <w:rPr>
          <w:rFonts w:ascii="Sylfaen" w:hAnsi="Sylfaen" w:cs="Calibri"/>
          <w:b/>
          <w:bCs/>
          <w:color w:val="000000"/>
          <w:sz w:val="28"/>
          <w:szCs w:val="28"/>
          <w:lang w:val="ka-GE"/>
        </w:rPr>
      </w:pPr>
      <w:r>
        <w:rPr>
          <w:rFonts w:ascii="Sylfaen" w:hAnsi="Sylfaen" w:cs="Calibri"/>
          <w:b/>
          <w:color w:val="000000"/>
          <w:sz w:val="28"/>
          <w:szCs w:val="28"/>
          <w:lang w:val="ka-GE"/>
        </w:rPr>
        <w:t xml:space="preserve">           </w:t>
      </w:r>
      <w:r w:rsidRPr="00C741C6">
        <w:rPr>
          <w:rFonts w:ascii="Sylfaen" w:hAnsi="Sylfaen" w:cs="Calibri"/>
          <w:b/>
          <w:color w:val="000000"/>
          <w:sz w:val="28"/>
          <w:szCs w:val="28"/>
          <w:lang w:val="ka-GE"/>
        </w:rPr>
        <w:t xml:space="preserve">ბ) კოდი 02 02 </w:t>
      </w:r>
      <w:r w:rsidRPr="00C741C6">
        <w:rPr>
          <w:rFonts w:ascii="Sylfaen" w:hAnsi="Sylfaen" w:cs="Calibri"/>
          <w:b/>
          <w:bCs/>
          <w:color w:val="000000"/>
          <w:sz w:val="28"/>
          <w:szCs w:val="28"/>
        </w:rPr>
        <w:t>წყლის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სისტემების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განვითარება</w:t>
      </w:r>
    </w:p>
    <w:p w:rsidR="00D16B8E" w:rsidRPr="00C741C6" w:rsidRDefault="00D16B8E" w:rsidP="00D16B8E">
      <w:pPr>
        <w:pStyle w:val="a3"/>
        <w:tabs>
          <w:tab w:val="left" w:pos="360"/>
        </w:tabs>
        <w:ind w:left="0"/>
        <w:jc w:val="both"/>
        <w:rPr>
          <w:rFonts w:ascii="Sylfaen" w:hAnsi="Sylfaen" w:cs="Calibri"/>
          <w:b/>
          <w:bCs/>
          <w:color w:val="000000"/>
          <w:sz w:val="28"/>
          <w:szCs w:val="28"/>
          <w:lang w:val="ka-GE"/>
        </w:rPr>
      </w:pPr>
      <w:r w:rsidRPr="00C741C6">
        <w:rPr>
          <w:rFonts w:ascii="Sylfaen" w:hAnsi="Sylfaen" w:cs="Calibri"/>
          <w:b/>
          <w:bCs/>
          <w:color w:val="000000"/>
          <w:sz w:val="28"/>
          <w:szCs w:val="28"/>
          <w:lang w:val="ka-GE"/>
        </w:rPr>
        <w:tab/>
      </w:r>
      <w:r>
        <w:rPr>
          <w:rFonts w:ascii="Sylfaen" w:hAnsi="Sylfaen" w:cs="Calibri"/>
          <w:b/>
          <w:bCs/>
          <w:color w:val="000000"/>
          <w:sz w:val="28"/>
          <w:szCs w:val="28"/>
          <w:lang w:val="ka-GE"/>
        </w:rPr>
        <w:t xml:space="preserve">      </w:t>
      </w:r>
      <w:r w:rsidRPr="00C741C6">
        <w:rPr>
          <w:rFonts w:ascii="Sylfaen" w:hAnsi="Sylfaen" w:cs="Calibri"/>
          <w:b/>
          <w:bCs/>
          <w:color w:val="000000"/>
          <w:sz w:val="28"/>
          <w:szCs w:val="28"/>
          <w:lang w:val="ka-GE"/>
        </w:rPr>
        <w:t>ბ.ა) კოდი 02 02 01 სასმელი წყლის სისტემის ექსპლოატაცია</w:t>
      </w:r>
    </w:p>
    <w:p w:rsidR="00D16B8E" w:rsidRDefault="00D16B8E" w:rsidP="00D16B8E">
      <w:pPr>
        <w:pStyle w:val="a3"/>
        <w:tabs>
          <w:tab w:val="left" w:pos="360"/>
        </w:tabs>
        <w:ind w:left="0"/>
        <w:jc w:val="both"/>
        <w:rPr>
          <w:rFonts w:ascii="Sylfaen" w:hAnsi="Sylfaen" w:cs="Calibri"/>
          <w:b/>
          <w:bCs/>
          <w:color w:val="000000"/>
          <w:lang w:val="ka-GE"/>
        </w:rPr>
      </w:pPr>
    </w:p>
    <w:p w:rsidR="00D16B8E" w:rsidRDefault="00D16B8E" w:rsidP="00D16B8E">
      <w:pPr>
        <w:pStyle w:val="a3"/>
        <w:tabs>
          <w:tab w:val="left" w:pos="360"/>
        </w:tabs>
        <w:ind w:left="0" w:right="672"/>
        <w:jc w:val="both"/>
        <w:rPr>
          <w:rFonts w:ascii="Sylfaen" w:eastAsia="Times New Roman" w:hAnsi="Sylfaen" w:cs="Calibri"/>
          <w:color w:val="000000"/>
          <w:lang w:val="ka-GE"/>
        </w:rPr>
      </w:pPr>
      <w:r>
        <w:rPr>
          <w:rFonts w:ascii="Sylfaen" w:eastAsia="Times New Roman" w:hAnsi="Sylfaen" w:cs="Calibri"/>
          <w:color w:val="000000"/>
          <w:lang w:val="ka-GE"/>
        </w:rPr>
        <w:tab/>
      </w:r>
      <w:r>
        <w:rPr>
          <w:rFonts w:ascii="Sylfaen" w:eastAsia="Times New Roman" w:hAnsi="Sylfaen" w:cs="Calibri"/>
          <w:color w:val="000000"/>
        </w:rPr>
        <w:t>ქვეპროგრამ</w:t>
      </w:r>
      <w:r>
        <w:rPr>
          <w:rFonts w:ascii="Sylfaen" w:eastAsia="Times New Roman" w:hAnsi="Sylfaen" w:cs="Calibri"/>
          <w:color w:val="000000"/>
          <w:lang w:val="ka-GE"/>
        </w:rPr>
        <w:t>ა</w:t>
      </w:r>
      <w:r>
        <w:rPr>
          <w:rFonts w:ascii="Sylfaen" w:eastAsia="Times New Roman" w:hAnsi="Sylfaen" w:cs="Calibri"/>
          <w:color w:val="000000"/>
          <w:lang w:val="en-US"/>
        </w:rPr>
        <w:t xml:space="preserve"> </w:t>
      </w:r>
      <w:r>
        <w:rPr>
          <w:rFonts w:ascii="Sylfaen" w:eastAsia="Times New Roman" w:hAnsi="Sylfaen" w:cs="Calibri"/>
          <w:color w:val="000000"/>
          <w:lang w:val="ka-GE"/>
        </w:rPr>
        <w:t>მოიცავს</w:t>
      </w:r>
      <w:r w:rsidRPr="00780BAB">
        <w:rPr>
          <w:rFonts w:ascii="Sylfaen" w:eastAsia="Times New Roman" w:hAnsi="Sylfaen" w:cs="Calibri"/>
          <w:color w:val="000000"/>
        </w:rPr>
        <w:t xml:space="preserve"> მარნეულის მუნიციპალიტეტის მიერ შექმნილი 100%-ის წილის მქონე შ.პ.ს. "მარნეულის სოფწყალის" სუბსიდირება</w:t>
      </w:r>
      <w:r>
        <w:rPr>
          <w:rFonts w:ascii="Sylfaen" w:eastAsia="Times New Roman" w:hAnsi="Sylfaen" w:cs="Calibri"/>
          <w:color w:val="000000"/>
          <w:lang w:val="ka-GE"/>
        </w:rPr>
        <w:t>ს</w:t>
      </w:r>
      <w:r w:rsidRPr="00780BAB">
        <w:rPr>
          <w:rFonts w:ascii="Sylfaen" w:eastAsia="Times New Roman" w:hAnsi="Sylfaen" w:cs="Calibri"/>
          <w:color w:val="000000"/>
        </w:rPr>
        <w:t xml:space="preserve">, რომელიც ახორციელებს </w:t>
      </w:r>
      <w:proofErr w:type="gramStart"/>
      <w:r w:rsidRPr="00780BAB">
        <w:rPr>
          <w:rFonts w:ascii="Sylfaen" w:eastAsia="Times New Roman" w:hAnsi="Sylfaen" w:cs="Calibri"/>
          <w:color w:val="000000"/>
        </w:rPr>
        <w:t>მუნიციპალიტეტის</w:t>
      </w:r>
      <w:r w:rsidRPr="00D11EF6">
        <w:rPr>
          <w:rFonts w:ascii="Sylfaen" w:eastAsia="Times New Roman" w:hAnsi="Sylfaen" w:cs="Calibri"/>
        </w:rPr>
        <w:t xml:space="preserve">  54</w:t>
      </w:r>
      <w:proofErr w:type="gramEnd"/>
      <w:r w:rsidRPr="00D11EF6">
        <w:rPr>
          <w:rFonts w:ascii="Sylfaen" w:eastAsia="Times New Roman" w:hAnsi="Sylfaen" w:cs="Calibri"/>
        </w:rPr>
        <w:t xml:space="preserve"> სოფლისათვის,</w:t>
      </w:r>
      <w:r w:rsidRPr="00D11EF6">
        <w:rPr>
          <w:rFonts w:ascii="Sylfaen" w:eastAsia="Times New Roman" w:hAnsi="Sylfaen" w:cs="Calibri"/>
          <w:sz w:val="24"/>
          <w:szCs w:val="24"/>
        </w:rPr>
        <w:t xml:space="preserve"> </w:t>
      </w:r>
      <w:r w:rsidRPr="00D11EF6">
        <w:rPr>
          <w:rFonts w:ascii="Sylfaen" w:eastAsia="Times New Roman" w:hAnsi="Sylfaen" w:cs="Calibri"/>
          <w:sz w:val="24"/>
          <w:szCs w:val="24"/>
          <w:lang w:val="ka-GE"/>
        </w:rPr>
        <w:t xml:space="preserve">15 646 </w:t>
      </w:r>
      <w:r w:rsidRPr="00D11EF6">
        <w:rPr>
          <w:rFonts w:ascii="Sylfaen" w:eastAsia="Times New Roman" w:hAnsi="Sylfaen" w:cs="Calibri"/>
          <w:sz w:val="24"/>
          <w:szCs w:val="24"/>
        </w:rPr>
        <w:t xml:space="preserve"> აბონენტი</w:t>
      </w:r>
      <w:r w:rsidRPr="00D11EF6">
        <w:rPr>
          <w:rFonts w:ascii="Sylfaen" w:eastAsia="Times New Roman" w:hAnsi="Sylfaen" w:cs="Calibri"/>
          <w:sz w:val="32"/>
          <w:szCs w:val="32"/>
        </w:rPr>
        <w:t>,</w:t>
      </w:r>
      <w:r w:rsidRPr="00D11EF6">
        <w:rPr>
          <w:rFonts w:ascii="Sylfaen" w:eastAsia="Times New Roman" w:hAnsi="Sylfaen" w:cs="Calibri"/>
        </w:rPr>
        <w:t xml:space="preserve"> სასმე</w:t>
      </w:r>
      <w:r w:rsidRPr="00780BAB">
        <w:rPr>
          <w:rFonts w:ascii="Sylfaen" w:eastAsia="Times New Roman" w:hAnsi="Sylfaen" w:cs="Calibri"/>
          <w:color w:val="000000"/>
        </w:rPr>
        <w:t xml:space="preserve">ლი წყლის მიწოდებას და სარწყავი წყლის სისტემით  მომსახურებას. ხდება ქსელის დაზიანების </w:t>
      </w:r>
      <w:proofErr w:type="gramStart"/>
      <w:r w:rsidRPr="00780BAB">
        <w:rPr>
          <w:rFonts w:ascii="Sylfaen" w:eastAsia="Times New Roman" w:hAnsi="Sylfaen" w:cs="Calibri"/>
          <w:color w:val="000000"/>
        </w:rPr>
        <w:t>შემთხვევაში</w:t>
      </w:r>
      <w:r>
        <w:rPr>
          <w:rFonts w:ascii="Sylfaen" w:eastAsia="Times New Roman" w:hAnsi="Sylfaen" w:cs="Calibri"/>
          <w:color w:val="000000"/>
        </w:rPr>
        <w:t xml:space="preserve">  სარემონტო</w:t>
      </w:r>
      <w:proofErr w:type="gramEnd"/>
      <w:r>
        <w:rPr>
          <w:rFonts w:ascii="Sylfaen" w:eastAsia="Times New Roman" w:hAnsi="Sylfaen" w:cs="Calibri"/>
          <w:color w:val="000000"/>
        </w:rPr>
        <w:t xml:space="preserve"> სამუშაოები. </w:t>
      </w:r>
    </w:p>
    <w:p w:rsidR="00D16B8E" w:rsidRPr="00BA4052" w:rsidRDefault="00D16B8E" w:rsidP="00D16B8E">
      <w:pPr>
        <w:tabs>
          <w:tab w:val="left" w:pos="360"/>
        </w:tabs>
        <w:jc w:val="both"/>
        <w:rPr>
          <w:rFonts w:ascii="Sylfaen" w:hAnsi="Sylfaen" w:cs="Calibri"/>
          <w:b/>
          <w:lang w:val="ka-GE"/>
        </w:rPr>
      </w:pPr>
    </w:p>
    <w:p w:rsidR="00D16B8E" w:rsidRDefault="00D16B8E" w:rsidP="00D16B8E">
      <w:pPr>
        <w:pStyle w:val="a3"/>
        <w:tabs>
          <w:tab w:val="left" w:pos="360"/>
        </w:tabs>
        <w:ind w:left="709"/>
        <w:jc w:val="both"/>
        <w:rPr>
          <w:rFonts w:ascii="Sylfaen" w:hAnsi="Sylfaen" w:cs="Calibri"/>
          <w:b/>
          <w:sz w:val="24"/>
          <w:szCs w:val="24"/>
        </w:rPr>
      </w:pPr>
      <w:r w:rsidRPr="00BA4052">
        <w:rPr>
          <w:rFonts w:ascii="Sylfaen" w:hAnsi="Sylfaen" w:cs="Calibri"/>
          <w:b/>
          <w:sz w:val="24"/>
          <w:szCs w:val="24"/>
          <w:lang w:val="ka-GE"/>
        </w:rPr>
        <w:t xml:space="preserve">ბ.ბ) 02 02 02 </w:t>
      </w:r>
      <w:r w:rsidRPr="00BA4052">
        <w:rPr>
          <w:rFonts w:ascii="Sylfaen" w:hAnsi="Sylfaen" w:cs="Calibri"/>
          <w:b/>
          <w:sz w:val="24"/>
          <w:szCs w:val="24"/>
        </w:rPr>
        <w:t>სასმელი წყლის სისტემის მშენებლობა-რეაბილიტაცია</w:t>
      </w:r>
    </w:p>
    <w:p w:rsidR="00D16B8E" w:rsidRPr="00BA4052" w:rsidRDefault="00D16B8E" w:rsidP="00D16B8E">
      <w:pPr>
        <w:pStyle w:val="a3"/>
        <w:tabs>
          <w:tab w:val="left" w:pos="360"/>
        </w:tabs>
        <w:ind w:left="709"/>
        <w:jc w:val="both"/>
        <w:rPr>
          <w:rFonts w:ascii="Sylfaen" w:hAnsi="Sylfaen" w:cs="Calibri"/>
          <w:b/>
          <w:sz w:val="24"/>
          <w:szCs w:val="24"/>
        </w:rPr>
      </w:pPr>
    </w:p>
    <w:tbl>
      <w:tblPr>
        <w:tblStyle w:val="-43"/>
        <w:tblW w:w="14690" w:type="dxa"/>
        <w:tblLook w:val="04A0" w:firstRow="1" w:lastRow="0" w:firstColumn="1" w:lastColumn="0" w:noHBand="0" w:noVBand="1"/>
      </w:tblPr>
      <w:tblGrid>
        <w:gridCol w:w="419"/>
        <w:gridCol w:w="2270"/>
        <w:gridCol w:w="1981"/>
        <w:gridCol w:w="1515"/>
        <w:gridCol w:w="1092"/>
        <w:gridCol w:w="971"/>
        <w:gridCol w:w="1155"/>
        <w:gridCol w:w="1720"/>
        <w:gridCol w:w="1377"/>
        <w:gridCol w:w="6"/>
        <w:gridCol w:w="868"/>
        <w:gridCol w:w="1289"/>
        <w:gridCol w:w="14"/>
        <w:gridCol w:w="13"/>
      </w:tblGrid>
      <w:tr w:rsidR="00D16B8E" w:rsidRPr="00737EB0" w:rsidTr="00D16B8E">
        <w:trPr>
          <w:gridAfter w:val="2"/>
          <w:cnfStyle w:val="100000000000" w:firstRow="1" w:lastRow="0" w:firstColumn="0" w:lastColumn="0" w:oddVBand="0" w:evenVBand="0" w:oddHBand="0" w:evenHBand="0" w:firstRowFirstColumn="0" w:firstRowLastColumn="0" w:lastRowFirstColumn="0" w:lastRowLastColumn="0"/>
          <w:wAfter w:w="27" w:type="dxa"/>
          <w:trHeight w:val="630"/>
        </w:trPr>
        <w:tc>
          <w:tcPr>
            <w:cnfStyle w:val="001000000000" w:firstRow="0" w:lastRow="0" w:firstColumn="1" w:lastColumn="0" w:oddVBand="0" w:evenVBand="0" w:oddHBand="0" w:evenHBand="0" w:firstRowFirstColumn="0" w:firstRowLastColumn="0" w:lastRowFirstColumn="0" w:lastRowLastColumn="0"/>
            <w:tcW w:w="419" w:type="dxa"/>
            <w:vMerge w:val="restart"/>
            <w:tcBorders>
              <w:top w:val="none" w:sz="0" w:space="0" w:color="auto"/>
              <w:left w:val="none" w:sz="0" w:space="0" w:color="auto"/>
              <w:bottom w:val="none" w:sz="0" w:space="0" w:color="auto"/>
              <w:right w:val="none" w:sz="0" w:space="0" w:color="auto"/>
            </w:tcBorders>
            <w:hideMark/>
          </w:tcPr>
          <w:p w:rsidR="00D16B8E" w:rsidRPr="00755271" w:rsidRDefault="00D16B8E" w:rsidP="00D16B8E">
            <w:pPr>
              <w:jc w:val="center"/>
              <w:rPr>
                <w:rFonts w:ascii="Sylfaen" w:eastAsia="Times New Roman" w:hAnsi="Sylfaen" w:cs="Calibri"/>
                <w:b w:val="0"/>
                <w:bCs w:val="0"/>
                <w:color w:val="000000"/>
                <w:lang w:val="en-US" w:eastAsia="en-US"/>
              </w:rPr>
            </w:pPr>
            <w:r w:rsidRPr="00755271">
              <w:rPr>
                <w:rFonts w:ascii="Sylfaen" w:eastAsia="Times New Roman" w:hAnsi="Sylfaen" w:cs="Calibri"/>
                <w:b w:val="0"/>
                <w:bCs w:val="0"/>
                <w:color w:val="000000"/>
                <w:lang w:val="en-US" w:eastAsia="en-US"/>
              </w:rPr>
              <w:t>№</w:t>
            </w:r>
          </w:p>
        </w:tc>
        <w:tc>
          <w:tcPr>
            <w:tcW w:w="2270" w:type="dxa"/>
            <w:vMerge w:val="restart"/>
            <w:tcBorders>
              <w:top w:val="none" w:sz="0" w:space="0" w:color="auto"/>
              <w:left w:val="none" w:sz="0" w:space="0" w:color="auto"/>
              <w:bottom w:val="none" w:sz="0" w:space="0" w:color="auto"/>
              <w:right w:val="none" w:sz="0" w:space="0" w:color="auto"/>
            </w:tcBorders>
            <w:hideMark/>
          </w:tcPr>
          <w:p w:rsidR="00D16B8E" w:rsidRPr="00737EB0"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lang w:val="en-US" w:eastAsia="en-US"/>
              </w:rPr>
            </w:pPr>
            <w:r w:rsidRPr="00737EB0">
              <w:rPr>
                <w:rFonts w:ascii="Sylfaen" w:eastAsia="Times New Roman" w:hAnsi="Sylfaen" w:cs="Calibri"/>
                <w:bCs w:val="0"/>
                <w:color w:val="000000"/>
                <w:lang w:val="en-US" w:eastAsia="en-US"/>
              </w:rPr>
              <w:t>პროექტის დასახელება</w:t>
            </w:r>
          </w:p>
        </w:tc>
        <w:tc>
          <w:tcPr>
            <w:tcW w:w="1981" w:type="dxa"/>
            <w:tcBorders>
              <w:top w:val="none" w:sz="0" w:space="0" w:color="auto"/>
              <w:left w:val="none" w:sz="0" w:space="0" w:color="auto"/>
              <w:bottom w:val="none" w:sz="0" w:space="0" w:color="auto"/>
              <w:right w:val="none" w:sz="0" w:space="0" w:color="auto"/>
            </w:tcBorders>
            <w:hideMark/>
          </w:tcPr>
          <w:p w:rsidR="00D16B8E" w:rsidRPr="00737EB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lang w:val="en-US" w:eastAsia="en-US"/>
              </w:rPr>
            </w:pPr>
            <w:r w:rsidRPr="00737EB0">
              <w:rPr>
                <w:rFonts w:ascii="Sylfaen" w:eastAsia="Times New Roman" w:hAnsi="Sylfaen" w:cs="Calibri"/>
                <w:bCs w:val="0"/>
                <w:color w:val="000000"/>
                <w:lang w:val="en-US" w:eastAsia="en-US"/>
              </w:rPr>
              <w:t>მომწ.დასახელება</w:t>
            </w:r>
          </w:p>
        </w:tc>
        <w:tc>
          <w:tcPr>
            <w:tcW w:w="2607" w:type="dxa"/>
            <w:gridSpan w:val="2"/>
            <w:tcBorders>
              <w:top w:val="none" w:sz="0" w:space="0" w:color="auto"/>
              <w:left w:val="none" w:sz="0" w:space="0" w:color="auto"/>
              <w:bottom w:val="none" w:sz="0" w:space="0" w:color="auto"/>
              <w:right w:val="none" w:sz="0" w:space="0" w:color="auto"/>
            </w:tcBorders>
            <w:hideMark/>
          </w:tcPr>
          <w:p w:rsidR="00D16B8E" w:rsidRPr="00737EB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lang w:val="en-US" w:eastAsia="en-US"/>
              </w:rPr>
            </w:pPr>
            <w:r w:rsidRPr="00737EB0">
              <w:rPr>
                <w:rFonts w:ascii="Sylfaen" w:eastAsia="Times New Roman" w:hAnsi="Sylfaen" w:cs="Calibri"/>
                <w:bCs w:val="0"/>
                <w:color w:val="000000"/>
                <w:lang w:val="en-US" w:eastAsia="en-US"/>
              </w:rPr>
              <w:t>ხელშეკრულება</w:t>
            </w:r>
          </w:p>
        </w:tc>
        <w:tc>
          <w:tcPr>
            <w:tcW w:w="971" w:type="dxa"/>
            <w:vMerge w:val="restart"/>
            <w:tcBorders>
              <w:top w:val="none" w:sz="0" w:space="0" w:color="auto"/>
              <w:left w:val="none" w:sz="0" w:space="0" w:color="auto"/>
              <w:bottom w:val="none" w:sz="0" w:space="0" w:color="auto"/>
              <w:right w:val="none" w:sz="0" w:space="0" w:color="auto"/>
            </w:tcBorders>
            <w:hideMark/>
          </w:tcPr>
          <w:p w:rsidR="00D16B8E" w:rsidRPr="00737EB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lang w:val="en-US" w:eastAsia="en-US"/>
              </w:rPr>
            </w:pPr>
            <w:r w:rsidRPr="00737EB0">
              <w:rPr>
                <w:rFonts w:ascii="Sylfaen" w:eastAsia="Times New Roman" w:hAnsi="Sylfaen" w:cs="Calibri"/>
                <w:bCs w:val="0"/>
                <w:color w:val="000000"/>
                <w:lang w:val="en-US" w:eastAsia="en-US"/>
              </w:rPr>
              <w:t>ფაქტი წინა წლის</w:t>
            </w:r>
          </w:p>
        </w:tc>
        <w:tc>
          <w:tcPr>
            <w:tcW w:w="4258" w:type="dxa"/>
            <w:gridSpan w:val="4"/>
            <w:tcBorders>
              <w:top w:val="none" w:sz="0" w:space="0" w:color="auto"/>
              <w:left w:val="none" w:sz="0" w:space="0" w:color="auto"/>
              <w:bottom w:val="none" w:sz="0" w:space="0" w:color="auto"/>
              <w:right w:val="none" w:sz="0" w:space="0" w:color="auto"/>
            </w:tcBorders>
            <w:hideMark/>
          </w:tcPr>
          <w:p w:rsidR="00D16B8E" w:rsidRPr="00737EB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lang w:val="en-US" w:eastAsia="en-US"/>
              </w:rPr>
            </w:pPr>
            <w:r w:rsidRPr="00737EB0">
              <w:rPr>
                <w:rFonts w:ascii="Sylfaen" w:eastAsia="Times New Roman" w:hAnsi="Sylfaen" w:cs="Calibri"/>
                <w:bCs w:val="0"/>
                <w:color w:val="000000"/>
                <w:lang w:val="en-US" w:eastAsia="en-US"/>
              </w:rPr>
              <w:t>ფაქტი 2024 წლის</w:t>
            </w:r>
          </w:p>
        </w:tc>
        <w:tc>
          <w:tcPr>
            <w:tcW w:w="868" w:type="dxa"/>
            <w:tcBorders>
              <w:top w:val="none" w:sz="0" w:space="0" w:color="auto"/>
              <w:left w:val="none" w:sz="0" w:space="0" w:color="auto"/>
              <w:bottom w:val="none" w:sz="0" w:space="0" w:color="auto"/>
              <w:right w:val="none" w:sz="0" w:space="0" w:color="auto"/>
            </w:tcBorders>
            <w:hideMark/>
          </w:tcPr>
          <w:p w:rsidR="00D16B8E" w:rsidRPr="00737EB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lang w:val="en-US" w:eastAsia="en-US"/>
              </w:rPr>
            </w:pPr>
            <w:r w:rsidRPr="00737EB0">
              <w:rPr>
                <w:rFonts w:ascii="Sylfaen" w:eastAsia="Times New Roman" w:hAnsi="Sylfaen" w:cs="Calibri"/>
                <w:bCs w:val="0"/>
                <w:color w:val="000000"/>
                <w:lang w:val="en-US" w:eastAsia="en-US"/>
              </w:rPr>
              <w:t> </w:t>
            </w:r>
          </w:p>
        </w:tc>
        <w:tc>
          <w:tcPr>
            <w:tcW w:w="1289" w:type="dxa"/>
            <w:tcBorders>
              <w:top w:val="none" w:sz="0" w:space="0" w:color="auto"/>
              <w:left w:val="none" w:sz="0" w:space="0" w:color="auto"/>
              <w:bottom w:val="none" w:sz="0" w:space="0" w:color="auto"/>
              <w:right w:val="none" w:sz="0" w:space="0" w:color="auto"/>
            </w:tcBorders>
            <w:hideMark/>
          </w:tcPr>
          <w:p w:rsidR="00D16B8E" w:rsidRPr="00737EB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lang w:val="en-US" w:eastAsia="en-US"/>
              </w:rPr>
            </w:pPr>
            <w:r w:rsidRPr="00737EB0">
              <w:rPr>
                <w:rFonts w:ascii="Sylfaen" w:eastAsia="Times New Roman" w:hAnsi="Sylfaen" w:cs="Calibri"/>
                <w:bCs w:val="0"/>
                <w:color w:val="000000"/>
                <w:lang w:val="en-US" w:eastAsia="en-US"/>
              </w:rPr>
              <w:t>შენიშვნა</w:t>
            </w:r>
          </w:p>
        </w:tc>
      </w:tr>
      <w:tr w:rsidR="00D16B8E" w:rsidRPr="00755271" w:rsidTr="00D16B8E">
        <w:trPr>
          <w:gridAfter w:val="1"/>
          <w:cnfStyle w:val="000000100000" w:firstRow="0" w:lastRow="0" w:firstColumn="0" w:lastColumn="0" w:oddVBand="0" w:evenVBand="0" w:oddHBand="1" w:evenHBand="0" w:firstRowFirstColumn="0" w:firstRowLastColumn="0" w:lastRowFirstColumn="0" w:lastRowLastColumn="0"/>
          <w:wAfter w:w="13" w:type="dxa"/>
          <w:trHeight w:val="803"/>
        </w:trPr>
        <w:tc>
          <w:tcPr>
            <w:cnfStyle w:val="001000000000" w:firstRow="0" w:lastRow="0" w:firstColumn="1" w:lastColumn="0" w:oddVBand="0" w:evenVBand="0" w:oddHBand="0" w:evenHBand="0" w:firstRowFirstColumn="0" w:firstRowLastColumn="0" w:lastRowFirstColumn="0" w:lastRowLastColumn="0"/>
            <w:tcW w:w="419" w:type="dxa"/>
            <w:vMerge/>
            <w:hideMark/>
          </w:tcPr>
          <w:p w:rsidR="00D16B8E" w:rsidRPr="00755271" w:rsidRDefault="00D16B8E" w:rsidP="00D16B8E">
            <w:pPr>
              <w:rPr>
                <w:rFonts w:ascii="Sylfaen" w:eastAsia="Times New Roman" w:hAnsi="Sylfaen" w:cs="Calibri"/>
                <w:b w:val="0"/>
                <w:bCs w:val="0"/>
                <w:color w:val="000000"/>
                <w:lang w:val="en-US" w:eastAsia="en-US"/>
              </w:rPr>
            </w:pPr>
          </w:p>
        </w:tc>
        <w:tc>
          <w:tcPr>
            <w:tcW w:w="2270" w:type="dxa"/>
            <w:vMerge/>
            <w:hideMark/>
          </w:tcPr>
          <w:p w:rsidR="00D16B8E" w:rsidRPr="00737EB0"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c>
          <w:tcPr>
            <w:tcW w:w="1981" w:type="dxa"/>
            <w:hideMark/>
          </w:tcPr>
          <w:p w:rsidR="00D16B8E" w:rsidRPr="00737EB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r w:rsidRPr="00737EB0">
              <w:rPr>
                <w:rFonts w:ascii="Sylfaen" w:eastAsia="Times New Roman" w:hAnsi="Sylfaen" w:cs="Calibri"/>
                <w:b/>
                <w:bCs/>
                <w:color w:val="000000"/>
                <w:lang w:val="en-US" w:eastAsia="en-US"/>
              </w:rPr>
              <w:t> </w:t>
            </w:r>
          </w:p>
        </w:tc>
        <w:tc>
          <w:tcPr>
            <w:tcW w:w="1515" w:type="dxa"/>
            <w:hideMark/>
          </w:tcPr>
          <w:p w:rsidR="00D16B8E" w:rsidRPr="00737EB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sz w:val="18"/>
                <w:szCs w:val="18"/>
                <w:lang w:val="en-US" w:eastAsia="en-US"/>
              </w:rPr>
            </w:pPr>
            <w:r w:rsidRPr="00737EB0">
              <w:rPr>
                <w:rFonts w:ascii="Sylfaen" w:eastAsia="Times New Roman" w:hAnsi="Sylfaen" w:cs="Calibri"/>
                <w:b/>
                <w:color w:val="000000"/>
                <w:sz w:val="18"/>
                <w:szCs w:val="18"/>
                <w:lang w:val="en-US" w:eastAsia="en-US"/>
              </w:rPr>
              <w:t>ნომერი, თარიღი</w:t>
            </w:r>
          </w:p>
        </w:tc>
        <w:tc>
          <w:tcPr>
            <w:tcW w:w="1092" w:type="dxa"/>
            <w:hideMark/>
          </w:tcPr>
          <w:p w:rsidR="00D16B8E" w:rsidRPr="00737EB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sz w:val="20"/>
                <w:szCs w:val="20"/>
                <w:lang w:val="en-US" w:eastAsia="en-US"/>
              </w:rPr>
            </w:pPr>
            <w:r w:rsidRPr="00737EB0">
              <w:rPr>
                <w:rFonts w:ascii="Sylfaen" w:eastAsia="Times New Roman" w:hAnsi="Sylfaen" w:cs="Calibri"/>
                <w:b/>
                <w:color w:val="000000"/>
                <w:sz w:val="20"/>
                <w:szCs w:val="20"/>
                <w:lang w:val="en-US" w:eastAsia="en-US"/>
              </w:rPr>
              <w:t>თანხა</w:t>
            </w:r>
          </w:p>
        </w:tc>
        <w:tc>
          <w:tcPr>
            <w:tcW w:w="971" w:type="dxa"/>
            <w:vMerge/>
            <w:hideMark/>
          </w:tcPr>
          <w:p w:rsidR="00D16B8E" w:rsidRPr="00737EB0"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c>
          <w:tcPr>
            <w:tcW w:w="1155" w:type="dxa"/>
            <w:hideMark/>
          </w:tcPr>
          <w:p w:rsidR="00D16B8E" w:rsidRPr="00737EB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lang w:val="en-US" w:eastAsia="en-US"/>
              </w:rPr>
            </w:pPr>
            <w:r w:rsidRPr="00737EB0">
              <w:rPr>
                <w:rFonts w:ascii="Sylfaen" w:eastAsia="Times New Roman" w:hAnsi="Sylfaen" w:cs="Calibri"/>
                <w:b/>
                <w:color w:val="000000"/>
                <w:lang w:val="en-US" w:eastAsia="en-US"/>
              </w:rPr>
              <w:t>სულ</w:t>
            </w:r>
          </w:p>
        </w:tc>
        <w:tc>
          <w:tcPr>
            <w:tcW w:w="1720" w:type="dxa"/>
            <w:hideMark/>
          </w:tcPr>
          <w:p w:rsidR="00D16B8E" w:rsidRPr="00737EB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lang w:val="en-US" w:eastAsia="en-US"/>
              </w:rPr>
            </w:pPr>
            <w:r w:rsidRPr="00737EB0">
              <w:rPr>
                <w:rFonts w:ascii="Sylfaen" w:eastAsia="Times New Roman" w:hAnsi="Sylfaen" w:cs="Calibri"/>
                <w:b/>
                <w:color w:val="000000"/>
                <w:lang w:val="en-US" w:eastAsia="en-US"/>
              </w:rPr>
              <w:t>ადგილობრივი ბიუჯეტი</w:t>
            </w:r>
          </w:p>
        </w:tc>
        <w:tc>
          <w:tcPr>
            <w:tcW w:w="1377" w:type="dxa"/>
            <w:hideMark/>
          </w:tcPr>
          <w:p w:rsidR="00D16B8E" w:rsidRPr="00737EB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lang w:val="en-US" w:eastAsia="en-US"/>
              </w:rPr>
            </w:pPr>
            <w:r w:rsidRPr="00737EB0">
              <w:rPr>
                <w:rFonts w:ascii="Sylfaen" w:eastAsia="Times New Roman" w:hAnsi="Sylfaen" w:cs="Calibri"/>
                <w:b/>
                <w:color w:val="000000"/>
                <w:lang w:val="en-US" w:eastAsia="en-US"/>
              </w:rPr>
              <w:t>ტრანსფერი</w:t>
            </w:r>
          </w:p>
        </w:tc>
        <w:tc>
          <w:tcPr>
            <w:tcW w:w="874" w:type="dxa"/>
            <w:gridSpan w:val="2"/>
            <w:hideMark/>
          </w:tcPr>
          <w:p w:rsidR="00D16B8E" w:rsidRPr="00737EB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lang w:val="en-US" w:eastAsia="en-US"/>
              </w:rPr>
            </w:pPr>
            <w:r w:rsidRPr="00737EB0">
              <w:rPr>
                <w:rFonts w:ascii="Sylfaen" w:eastAsia="Times New Roman" w:hAnsi="Sylfaen" w:cs="Calibri"/>
                <w:b/>
                <w:color w:val="000000"/>
                <w:lang w:val="en-US" w:eastAsia="en-US"/>
              </w:rPr>
              <w:t>2025 გეგმა</w:t>
            </w:r>
          </w:p>
        </w:tc>
        <w:tc>
          <w:tcPr>
            <w:tcW w:w="1303" w:type="dxa"/>
            <w:gridSpan w:val="2"/>
            <w:hideMark/>
          </w:tcPr>
          <w:p w:rsidR="00D16B8E" w:rsidRPr="00737EB0"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r>
      <w:tr w:rsidR="00D16B8E" w:rsidRPr="00755271" w:rsidTr="00D16B8E">
        <w:trPr>
          <w:trHeight w:val="829"/>
        </w:trPr>
        <w:tc>
          <w:tcPr>
            <w:cnfStyle w:val="001000000000" w:firstRow="0" w:lastRow="0" w:firstColumn="1" w:lastColumn="0" w:oddVBand="0" w:evenVBand="0" w:oddHBand="0" w:evenHBand="0" w:firstRowFirstColumn="0" w:firstRowLastColumn="0" w:lastRowFirstColumn="0" w:lastRowLastColumn="0"/>
            <w:tcW w:w="14690" w:type="dxa"/>
            <w:gridSpan w:val="14"/>
            <w:hideMark/>
          </w:tcPr>
          <w:p w:rsidR="00D16B8E" w:rsidRPr="00755271" w:rsidRDefault="00D16B8E" w:rsidP="00D16B8E">
            <w:pPr>
              <w:jc w:val="center"/>
              <w:rPr>
                <w:rFonts w:ascii="Sylfaen" w:eastAsia="Times New Roman" w:hAnsi="Sylfaen" w:cs="Calibri"/>
                <w:b w:val="0"/>
                <w:bCs w:val="0"/>
                <w:color w:val="000000"/>
                <w:sz w:val="24"/>
                <w:szCs w:val="24"/>
                <w:lang w:val="en-US" w:eastAsia="en-US"/>
              </w:rPr>
            </w:pPr>
            <w:r w:rsidRPr="00755271">
              <w:rPr>
                <w:rFonts w:ascii="Sylfaen" w:eastAsia="Times New Roman" w:hAnsi="Sylfaen" w:cs="Calibri"/>
                <w:b w:val="0"/>
                <w:bCs w:val="0"/>
                <w:color w:val="000000"/>
                <w:sz w:val="24"/>
                <w:szCs w:val="24"/>
                <w:lang w:val="en-US" w:eastAsia="en-US"/>
              </w:rPr>
              <w:t>სასმელი წყლის სისტემის მშენებლობა-რეაბილიტაცია       02 02 02</w:t>
            </w:r>
          </w:p>
        </w:tc>
      </w:tr>
      <w:tr w:rsidR="00D16B8E" w:rsidRPr="00755271" w:rsidTr="00D16B8E">
        <w:trPr>
          <w:gridAfter w:val="1"/>
          <w:cnfStyle w:val="000000100000" w:firstRow="0" w:lastRow="0" w:firstColumn="0" w:lastColumn="0" w:oddVBand="0" w:evenVBand="0" w:oddHBand="1" w:evenHBand="0" w:firstRowFirstColumn="0" w:firstRowLastColumn="0" w:lastRowFirstColumn="0" w:lastRowLastColumn="0"/>
          <w:wAfter w:w="13" w:type="dxa"/>
          <w:trHeight w:val="660"/>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755271" w:rsidRDefault="00D16B8E" w:rsidP="00D16B8E">
            <w:pPr>
              <w:jc w:val="center"/>
              <w:rPr>
                <w:rFonts w:ascii="Sylfaen" w:eastAsia="Times New Roman" w:hAnsi="Sylfaen" w:cs="Calibri"/>
                <w:color w:val="000000"/>
                <w:lang w:val="en-US" w:eastAsia="en-US"/>
              </w:rPr>
            </w:pPr>
            <w:r w:rsidRPr="00755271">
              <w:rPr>
                <w:rFonts w:ascii="Sylfaen" w:eastAsia="Times New Roman" w:hAnsi="Sylfaen" w:cs="Calibri"/>
                <w:color w:val="000000"/>
                <w:lang w:val="en-US" w:eastAsia="en-US"/>
              </w:rPr>
              <w:t>1</w:t>
            </w:r>
          </w:p>
        </w:tc>
        <w:tc>
          <w:tcPr>
            <w:tcW w:w="2270" w:type="dxa"/>
            <w:hideMark/>
          </w:tcPr>
          <w:p w:rsidR="00D16B8E" w:rsidRPr="00755271"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xml:space="preserve">სოფ. საიმერლოში სტიქიის შედეგად დაზიანებული </w:t>
            </w:r>
            <w:r w:rsidRPr="00755271">
              <w:rPr>
                <w:rFonts w:ascii="Sylfaen" w:eastAsia="Times New Roman" w:hAnsi="Sylfaen" w:cs="Calibri"/>
                <w:color w:val="000000"/>
                <w:sz w:val="20"/>
                <w:szCs w:val="20"/>
                <w:lang w:val="en-US" w:eastAsia="en-US"/>
              </w:rPr>
              <w:lastRenderedPageBreak/>
              <w:t>სასმელი წყლის სატუმბი სადგურის რეაბილიტაცია</w:t>
            </w:r>
          </w:p>
        </w:tc>
        <w:tc>
          <w:tcPr>
            <w:tcW w:w="1981" w:type="dxa"/>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lastRenderedPageBreak/>
              <w:t>შპს შპს ჯორჯია</w:t>
            </w:r>
          </w:p>
        </w:tc>
        <w:tc>
          <w:tcPr>
            <w:tcW w:w="1515" w:type="dxa"/>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755271">
              <w:rPr>
                <w:rFonts w:ascii="Sylfaen" w:eastAsia="Times New Roman" w:hAnsi="Sylfaen" w:cs="Calibri"/>
                <w:color w:val="000000"/>
                <w:sz w:val="18"/>
                <w:szCs w:val="18"/>
                <w:lang w:val="en-US" w:eastAsia="en-US"/>
              </w:rPr>
              <w:t>ხელშეკრულება    132  30.05.2024</w:t>
            </w:r>
          </w:p>
        </w:tc>
        <w:tc>
          <w:tcPr>
            <w:tcW w:w="1092"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67 968,00</w:t>
            </w:r>
          </w:p>
        </w:tc>
        <w:tc>
          <w:tcPr>
            <w:tcW w:w="971"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1155"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67 968,00</w:t>
            </w:r>
          </w:p>
        </w:tc>
        <w:tc>
          <w:tcPr>
            <w:tcW w:w="1720"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67 968,00</w:t>
            </w:r>
          </w:p>
        </w:tc>
        <w:tc>
          <w:tcPr>
            <w:tcW w:w="1377"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874" w:type="dxa"/>
            <w:gridSpan w:val="2"/>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w:t>
            </w:r>
          </w:p>
        </w:tc>
        <w:tc>
          <w:tcPr>
            <w:tcW w:w="1303" w:type="dxa"/>
            <w:gridSpan w:val="2"/>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დასრულდა</w:t>
            </w:r>
          </w:p>
        </w:tc>
      </w:tr>
      <w:tr w:rsidR="00D16B8E" w:rsidRPr="00755271" w:rsidTr="00D16B8E">
        <w:trPr>
          <w:gridAfter w:val="1"/>
          <w:wAfter w:w="13" w:type="dxa"/>
          <w:trHeight w:val="660"/>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755271" w:rsidRDefault="00D16B8E" w:rsidP="00D16B8E">
            <w:pPr>
              <w:jc w:val="center"/>
              <w:rPr>
                <w:rFonts w:ascii="Sylfaen" w:eastAsia="Times New Roman" w:hAnsi="Sylfaen" w:cs="Calibri"/>
                <w:color w:val="000000"/>
                <w:lang w:val="en-US" w:eastAsia="en-US"/>
              </w:rPr>
            </w:pPr>
            <w:r w:rsidRPr="00755271">
              <w:rPr>
                <w:rFonts w:ascii="Sylfaen" w:eastAsia="Times New Roman" w:hAnsi="Sylfaen" w:cs="Calibri"/>
                <w:color w:val="000000"/>
                <w:lang w:val="en-US" w:eastAsia="en-US"/>
              </w:rPr>
              <w:lastRenderedPageBreak/>
              <w:t>2</w:t>
            </w:r>
          </w:p>
        </w:tc>
        <w:tc>
          <w:tcPr>
            <w:tcW w:w="2270" w:type="dxa"/>
            <w:hideMark/>
          </w:tcPr>
          <w:p w:rsidR="00D16B8E" w:rsidRPr="00755271"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xml:space="preserve">სოფ კაჩაგანში სასმელი წყლის  ტრანსფორმატორის შეძენა </w:t>
            </w:r>
          </w:p>
        </w:tc>
        <w:tc>
          <w:tcPr>
            <w:tcW w:w="1981" w:type="dxa"/>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შპს შპს ქსელმშენი</w:t>
            </w:r>
          </w:p>
        </w:tc>
        <w:tc>
          <w:tcPr>
            <w:tcW w:w="1515" w:type="dxa"/>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755271">
              <w:rPr>
                <w:rFonts w:ascii="Sylfaen" w:eastAsia="Times New Roman" w:hAnsi="Sylfaen" w:cs="Calibri"/>
                <w:color w:val="000000"/>
                <w:sz w:val="18"/>
                <w:szCs w:val="18"/>
                <w:lang w:val="en-US" w:eastAsia="en-US"/>
              </w:rPr>
              <w:t>ხელშეკრულება    134  31.05.2024</w:t>
            </w:r>
          </w:p>
        </w:tc>
        <w:tc>
          <w:tcPr>
            <w:tcW w:w="1092"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23 200,00</w:t>
            </w:r>
          </w:p>
        </w:tc>
        <w:tc>
          <w:tcPr>
            <w:tcW w:w="971"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1155"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23 200,00</w:t>
            </w:r>
          </w:p>
        </w:tc>
        <w:tc>
          <w:tcPr>
            <w:tcW w:w="1720"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23 200,00</w:t>
            </w:r>
          </w:p>
        </w:tc>
        <w:tc>
          <w:tcPr>
            <w:tcW w:w="1377"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874" w:type="dxa"/>
            <w:gridSpan w:val="2"/>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w:t>
            </w:r>
          </w:p>
        </w:tc>
        <w:tc>
          <w:tcPr>
            <w:tcW w:w="1303" w:type="dxa"/>
            <w:gridSpan w:val="2"/>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დასრულდა</w:t>
            </w:r>
          </w:p>
        </w:tc>
      </w:tr>
      <w:tr w:rsidR="00D16B8E" w:rsidRPr="00755271" w:rsidTr="00D16B8E">
        <w:trPr>
          <w:gridAfter w:val="1"/>
          <w:cnfStyle w:val="000000100000" w:firstRow="0" w:lastRow="0" w:firstColumn="0" w:lastColumn="0" w:oddVBand="0" w:evenVBand="0" w:oddHBand="1" w:evenHBand="0" w:firstRowFirstColumn="0" w:firstRowLastColumn="0" w:lastRowFirstColumn="0" w:lastRowLastColumn="0"/>
          <w:wAfter w:w="13" w:type="dxa"/>
          <w:trHeight w:val="660"/>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755271" w:rsidRDefault="00D16B8E" w:rsidP="00D16B8E">
            <w:pPr>
              <w:jc w:val="center"/>
              <w:rPr>
                <w:rFonts w:ascii="Sylfaen" w:eastAsia="Times New Roman" w:hAnsi="Sylfaen" w:cs="Calibri"/>
                <w:color w:val="000000"/>
                <w:lang w:val="en-US" w:eastAsia="en-US"/>
              </w:rPr>
            </w:pPr>
            <w:r w:rsidRPr="00755271">
              <w:rPr>
                <w:rFonts w:ascii="Sylfaen" w:eastAsia="Times New Roman" w:hAnsi="Sylfaen" w:cs="Calibri"/>
                <w:color w:val="000000"/>
                <w:lang w:val="en-US" w:eastAsia="en-US"/>
              </w:rPr>
              <w:t>3</w:t>
            </w:r>
          </w:p>
        </w:tc>
        <w:tc>
          <w:tcPr>
            <w:tcW w:w="2270" w:type="dxa"/>
            <w:hideMark/>
          </w:tcPr>
          <w:p w:rsidR="00D16B8E" w:rsidRPr="00755271"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მაღალი ძაბვის ელექტროგადამცემი ბოძის მშენებლობა</w:t>
            </w:r>
          </w:p>
        </w:tc>
        <w:tc>
          <w:tcPr>
            <w:tcW w:w="1981" w:type="dxa"/>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შპს შპს ელექტრო მონტაჟი 2012</w:t>
            </w:r>
          </w:p>
        </w:tc>
        <w:tc>
          <w:tcPr>
            <w:tcW w:w="1515" w:type="dxa"/>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755271">
              <w:rPr>
                <w:rFonts w:ascii="Sylfaen" w:eastAsia="Times New Roman" w:hAnsi="Sylfaen" w:cs="Calibri"/>
                <w:color w:val="000000"/>
                <w:sz w:val="18"/>
                <w:szCs w:val="18"/>
                <w:lang w:val="en-US" w:eastAsia="en-US"/>
              </w:rPr>
              <w:t>ხელშეკრულება     137  03.06.2024</w:t>
            </w:r>
          </w:p>
        </w:tc>
        <w:tc>
          <w:tcPr>
            <w:tcW w:w="1092"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30 061,68</w:t>
            </w:r>
          </w:p>
        </w:tc>
        <w:tc>
          <w:tcPr>
            <w:tcW w:w="971"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1155"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30 061,68</w:t>
            </w:r>
          </w:p>
        </w:tc>
        <w:tc>
          <w:tcPr>
            <w:tcW w:w="1720"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30 061,68</w:t>
            </w:r>
          </w:p>
        </w:tc>
        <w:tc>
          <w:tcPr>
            <w:tcW w:w="1377"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874" w:type="dxa"/>
            <w:gridSpan w:val="2"/>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w:t>
            </w:r>
          </w:p>
        </w:tc>
        <w:tc>
          <w:tcPr>
            <w:tcW w:w="1303" w:type="dxa"/>
            <w:gridSpan w:val="2"/>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დასრულდა</w:t>
            </w:r>
          </w:p>
        </w:tc>
      </w:tr>
      <w:tr w:rsidR="00D16B8E" w:rsidRPr="00755271" w:rsidTr="00D16B8E">
        <w:trPr>
          <w:gridAfter w:val="1"/>
          <w:wAfter w:w="13" w:type="dxa"/>
          <w:trHeight w:val="1080"/>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755271" w:rsidRDefault="00D16B8E" w:rsidP="00D16B8E">
            <w:pPr>
              <w:jc w:val="center"/>
              <w:rPr>
                <w:rFonts w:ascii="Sylfaen" w:eastAsia="Times New Roman" w:hAnsi="Sylfaen" w:cs="Calibri"/>
                <w:color w:val="000000"/>
                <w:lang w:val="en-US" w:eastAsia="en-US"/>
              </w:rPr>
            </w:pPr>
            <w:r w:rsidRPr="00755271">
              <w:rPr>
                <w:rFonts w:ascii="Sylfaen" w:eastAsia="Times New Roman" w:hAnsi="Sylfaen" w:cs="Calibri"/>
                <w:color w:val="000000"/>
                <w:lang w:val="en-US" w:eastAsia="en-US"/>
              </w:rPr>
              <w:t>4</w:t>
            </w:r>
          </w:p>
        </w:tc>
        <w:tc>
          <w:tcPr>
            <w:tcW w:w="2270" w:type="dxa"/>
            <w:hideMark/>
          </w:tcPr>
          <w:p w:rsidR="00D16B8E" w:rsidRPr="00755271"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სოფ.  კასუმლოში 500მ/კუბი მოცულობის რეზერვუარის და საყარაულო-საქლორატორო შენობის მშენებლობის სამუშაოები</w:t>
            </w:r>
          </w:p>
        </w:tc>
        <w:tc>
          <w:tcPr>
            <w:tcW w:w="1981" w:type="dxa"/>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შპს შპს G.SERVICE</w:t>
            </w:r>
          </w:p>
        </w:tc>
        <w:tc>
          <w:tcPr>
            <w:tcW w:w="1515" w:type="dxa"/>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755271">
              <w:rPr>
                <w:rFonts w:ascii="Sylfaen" w:eastAsia="Times New Roman" w:hAnsi="Sylfaen" w:cs="Calibri"/>
                <w:color w:val="000000"/>
                <w:sz w:val="18"/>
                <w:szCs w:val="18"/>
                <w:lang w:val="en-US" w:eastAsia="en-US"/>
              </w:rPr>
              <w:t>ხელშეკრულება    37   28.02.2024</w:t>
            </w:r>
          </w:p>
        </w:tc>
        <w:tc>
          <w:tcPr>
            <w:tcW w:w="1092"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417 000,00</w:t>
            </w:r>
          </w:p>
        </w:tc>
        <w:tc>
          <w:tcPr>
            <w:tcW w:w="971"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1155"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159 760,65</w:t>
            </w:r>
          </w:p>
        </w:tc>
        <w:tc>
          <w:tcPr>
            <w:tcW w:w="1720"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7 988,65</w:t>
            </w:r>
          </w:p>
        </w:tc>
        <w:tc>
          <w:tcPr>
            <w:tcW w:w="1377"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151 772,00</w:t>
            </w:r>
          </w:p>
        </w:tc>
        <w:tc>
          <w:tcPr>
            <w:tcW w:w="874" w:type="dxa"/>
            <w:gridSpan w:val="2"/>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w:t>
            </w:r>
          </w:p>
        </w:tc>
        <w:tc>
          <w:tcPr>
            <w:tcW w:w="1303" w:type="dxa"/>
            <w:gridSpan w:val="2"/>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მიმდინარე</w:t>
            </w:r>
          </w:p>
        </w:tc>
      </w:tr>
      <w:tr w:rsidR="00D16B8E" w:rsidRPr="00755271" w:rsidTr="00D16B8E">
        <w:trPr>
          <w:gridAfter w:val="1"/>
          <w:cnfStyle w:val="000000100000" w:firstRow="0" w:lastRow="0" w:firstColumn="0" w:lastColumn="0" w:oddVBand="0" w:evenVBand="0" w:oddHBand="1" w:evenHBand="0" w:firstRowFirstColumn="0" w:firstRowLastColumn="0" w:lastRowFirstColumn="0" w:lastRowLastColumn="0"/>
          <w:wAfter w:w="13" w:type="dxa"/>
          <w:trHeight w:val="780"/>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755271" w:rsidRDefault="00D16B8E" w:rsidP="00D16B8E">
            <w:pPr>
              <w:jc w:val="center"/>
              <w:rPr>
                <w:rFonts w:ascii="Sylfaen" w:eastAsia="Times New Roman" w:hAnsi="Sylfaen" w:cs="Calibri"/>
                <w:color w:val="000000"/>
                <w:lang w:val="en-US" w:eastAsia="en-US"/>
              </w:rPr>
            </w:pPr>
            <w:r w:rsidRPr="00755271">
              <w:rPr>
                <w:rFonts w:ascii="Sylfaen" w:eastAsia="Times New Roman" w:hAnsi="Sylfaen" w:cs="Calibri"/>
                <w:color w:val="000000"/>
                <w:lang w:val="en-US" w:eastAsia="en-US"/>
              </w:rPr>
              <w:t>5</w:t>
            </w:r>
          </w:p>
        </w:tc>
        <w:tc>
          <w:tcPr>
            <w:tcW w:w="2270" w:type="dxa"/>
            <w:hideMark/>
          </w:tcPr>
          <w:p w:rsidR="00D16B8E" w:rsidRPr="00755271"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xml:space="preserve">სოფ ოფრეთში წყალმომარაგების სისტემების მოწყობის სამუშაოების შესყიდვა </w:t>
            </w:r>
          </w:p>
        </w:tc>
        <w:tc>
          <w:tcPr>
            <w:tcW w:w="1981" w:type="dxa"/>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შპს შპს ჰიდრო და საინჟინრო გეოლოგია 2011</w:t>
            </w:r>
          </w:p>
        </w:tc>
        <w:tc>
          <w:tcPr>
            <w:tcW w:w="1515" w:type="dxa"/>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755271">
              <w:rPr>
                <w:rFonts w:ascii="Sylfaen" w:eastAsia="Times New Roman" w:hAnsi="Sylfaen" w:cs="Calibri"/>
                <w:color w:val="000000"/>
                <w:sz w:val="18"/>
                <w:szCs w:val="18"/>
                <w:lang w:val="en-US" w:eastAsia="en-US"/>
              </w:rPr>
              <w:t>ხელშეკრულება   53   15.03.2024</w:t>
            </w:r>
          </w:p>
        </w:tc>
        <w:tc>
          <w:tcPr>
            <w:tcW w:w="1092"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304 420,92</w:t>
            </w:r>
          </w:p>
        </w:tc>
        <w:tc>
          <w:tcPr>
            <w:tcW w:w="971"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1155"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127 388,10</w:t>
            </w:r>
          </w:p>
        </w:tc>
        <w:tc>
          <w:tcPr>
            <w:tcW w:w="1720"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127 388,10</w:t>
            </w:r>
          </w:p>
        </w:tc>
        <w:tc>
          <w:tcPr>
            <w:tcW w:w="1377"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874" w:type="dxa"/>
            <w:gridSpan w:val="2"/>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w:t>
            </w:r>
          </w:p>
        </w:tc>
        <w:tc>
          <w:tcPr>
            <w:tcW w:w="1303" w:type="dxa"/>
            <w:gridSpan w:val="2"/>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მიმდინარე</w:t>
            </w:r>
          </w:p>
        </w:tc>
      </w:tr>
      <w:tr w:rsidR="00D16B8E" w:rsidRPr="00755271" w:rsidTr="00D16B8E">
        <w:trPr>
          <w:gridAfter w:val="1"/>
          <w:wAfter w:w="13" w:type="dxa"/>
          <w:trHeight w:val="750"/>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755271" w:rsidRDefault="00D16B8E" w:rsidP="00D16B8E">
            <w:pPr>
              <w:jc w:val="center"/>
              <w:rPr>
                <w:rFonts w:ascii="Sylfaen" w:eastAsia="Times New Roman" w:hAnsi="Sylfaen" w:cs="Calibri"/>
                <w:color w:val="000000"/>
                <w:lang w:val="en-US" w:eastAsia="en-US"/>
              </w:rPr>
            </w:pPr>
            <w:r w:rsidRPr="00755271">
              <w:rPr>
                <w:rFonts w:ascii="Sylfaen" w:eastAsia="Times New Roman" w:hAnsi="Sylfaen" w:cs="Calibri"/>
                <w:color w:val="000000"/>
                <w:lang w:val="en-US" w:eastAsia="en-US"/>
              </w:rPr>
              <w:t>6</w:t>
            </w:r>
          </w:p>
        </w:tc>
        <w:tc>
          <w:tcPr>
            <w:tcW w:w="2270" w:type="dxa"/>
            <w:hideMark/>
          </w:tcPr>
          <w:p w:rsidR="00D16B8E" w:rsidRPr="00755271"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სოფ. წერაქვში, ცოფისა და გიულბახში წყალმომარაგების სისტემის წყალსაქაჩი ტუმბოს შეძენა</w:t>
            </w:r>
          </w:p>
        </w:tc>
        <w:tc>
          <w:tcPr>
            <w:tcW w:w="1981" w:type="dxa"/>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შპს შპს პნ PN</w:t>
            </w:r>
          </w:p>
        </w:tc>
        <w:tc>
          <w:tcPr>
            <w:tcW w:w="1515" w:type="dxa"/>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755271">
              <w:rPr>
                <w:rFonts w:ascii="Sylfaen" w:eastAsia="Times New Roman" w:hAnsi="Sylfaen" w:cs="Calibri"/>
                <w:color w:val="000000"/>
                <w:sz w:val="18"/>
                <w:szCs w:val="18"/>
                <w:lang w:val="en-US" w:eastAsia="en-US"/>
              </w:rPr>
              <w:t>ხელშეკრულება   90    19.04.2024</w:t>
            </w:r>
          </w:p>
        </w:tc>
        <w:tc>
          <w:tcPr>
            <w:tcW w:w="1092"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10 807,62</w:t>
            </w:r>
          </w:p>
        </w:tc>
        <w:tc>
          <w:tcPr>
            <w:tcW w:w="971"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1155"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10 807,62</w:t>
            </w:r>
          </w:p>
        </w:tc>
        <w:tc>
          <w:tcPr>
            <w:tcW w:w="1720"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10 807,62</w:t>
            </w:r>
          </w:p>
        </w:tc>
        <w:tc>
          <w:tcPr>
            <w:tcW w:w="1377"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სარეზერვო</w:t>
            </w:r>
          </w:p>
        </w:tc>
        <w:tc>
          <w:tcPr>
            <w:tcW w:w="874" w:type="dxa"/>
            <w:gridSpan w:val="2"/>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w:t>
            </w:r>
          </w:p>
        </w:tc>
        <w:tc>
          <w:tcPr>
            <w:tcW w:w="1303" w:type="dxa"/>
            <w:gridSpan w:val="2"/>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დასრულდა</w:t>
            </w:r>
          </w:p>
        </w:tc>
      </w:tr>
      <w:tr w:rsidR="00D16B8E" w:rsidRPr="00755271" w:rsidTr="00D16B8E">
        <w:trPr>
          <w:gridAfter w:val="1"/>
          <w:cnfStyle w:val="000000100000" w:firstRow="0" w:lastRow="0" w:firstColumn="0" w:lastColumn="0" w:oddVBand="0" w:evenVBand="0" w:oddHBand="1" w:evenHBand="0" w:firstRowFirstColumn="0" w:firstRowLastColumn="0" w:lastRowFirstColumn="0" w:lastRowLastColumn="0"/>
          <w:wAfter w:w="13" w:type="dxa"/>
          <w:trHeight w:val="795"/>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755271" w:rsidRDefault="00D16B8E" w:rsidP="00D16B8E">
            <w:pPr>
              <w:jc w:val="center"/>
              <w:rPr>
                <w:rFonts w:ascii="Sylfaen" w:eastAsia="Times New Roman" w:hAnsi="Sylfaen" w:cs="Calibri"/>
                <w:color w:val="000000"/>
                <w:lang w:val="en-US" w:eastAsia="en-US"/>
              </w:rPr>
            </w:pPr>
            <w:r w:rsidRPr="00755271">
              <w:rPr>
                <w:rFonts w:ascii="Sylfaen" w:eastAsia="Times New Roman" w:hAnsi="Sylfaen" w:cs="Calibri"/>
                <w:color w:val="000000"/>
                <w:lang w:val="en-US" w:eastAsia="en-US"/>
              </w:rPr>
              <w:t>7</w:t>
            </w:r>
          </w:p>
        </w:tc>
        <w:tc>
          <w:tcPr>
            <w:tcW w:w="2270" w:type="dxa"/>
            <w:hideMark/>
          </w:tcPr>
          <w:p w:rsidR="00D16B8E" w:rsidRPr="00755271"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სოფ. საბირქენდში წყალმომარაგების სისტემების მოწყობის სამუშაოების შესყიდვა</w:t>
            </w:r>
          </w:p>
        </w:tc>
        <w:tc>
          <w:tcPr>
            <w:tcW w:w="1981" w:type="dxa"/>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შპს შპს ელეს</w:t>
            </w:r>
          </w:p>
        </w:tc>
        <w:tc>
          <w:tcPr>
            <w:tcW w:w="1515" w:type="dxa"/>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755271">
              <w:rPr>
                <w:rFonts w:ascii="Sylfaen" w:eastAsia="Times New Roman" w:hAnsi="Sylfaen" w:cs="Calibri"/>
                <w:color w:val="000000"/>
                <w:sz w:val="18"/>
                <w:szCs w:val="18"/>
                <w:lang w:val="en-US" w:eastAsia="en-US"/>
              </w:rPr>
              <w:t>ხელშეკრულება   245    14.11.2022</w:t>
            </w:r>
          </w:p>
        </w:tc>
        <w:tc>
          <w:tcPr>
            <w:tcW w:w="1092"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2 400 804,20</w:t>
            </w:r>
          </w:p>
        </w:tc>
        <w:tc>
          <w:tcPr>
            <w:tcW w:w="971"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1 475 696,09</w:t>
            </w:r>
          </w:p>
        </w:tc>
        <w:tc>
          <w:tcPr>
            <w:tcW w:w="1155"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290 456,27</w:t>
            </w:r>
          </w:p>
        </w:tc>
        <w:tc>
          <w:tcPr>
            <w:tcW w:w="1720"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8 611,27</w:t>
            </w:r>
          </w:p>
        </w:tc>
        <w:tc>
          <w:tcPr>
            <w:tcW w:w="1377"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281 845,00</w:t>
            </w:r>
          </w:p>
        </w:tc>
        <w:tc>
          <w:tcPr>
            <w:tcW w:w="874" w:type="dxa"/>
            <w:gridSpan w:val="2"/>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w:t>
            </w:r>
          </w:p>
        </w:tc>
        <w:tc>
          <w:tcPr>
            <w:tcW w:w="1303" w:type="dxa"/>
            <w:gridSpan w:val="2"/>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მიმდინარე</w:t>
            </w:r>
          </w:p>
        </w:tc>
      </w:tr>
      <w:tr w:rsidR="00D16B8E" w:rsidRPr="00755271" w:rsidTr="00D16B8E">
        <w:trPr>
          <w:gridAfter w:val="1"/>
          <w:wAfter w:w="13" w:type="dxa"/>
          <w:trHeight w:val="795"/>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755271" w:rsidRDefault="00D16B8E" w:rsidP="00D16B8E">
            <w:pPr>
              <w:jc w:val="center"/>
              <w:rPr>
                <w:rFonts w:ascii="Sylfaen" w:eastAsia="Times New Roman" w:hAnsi="Sylfaen" w:cs="Calibri"/>
                <w:color w:val="000000"/>
                <w:lang w:val="en-US" w:eastAsia="en-US"/>
              </w:rPr>
            </w:pPr>
            <w:r w:rsidRPr="00755271">
              <w:rPr>
                <w:rFonts w:ascii="Sylfaen" w:eastAsia="Times New Roman" w:hAnsi="Sylfaen" w:cs="Calibri"/>
                <w:color w:val="000000"/>
                <w:lang w:val="en-US" w:eastAsia="en-US"/>
              </w:rPr>
              <w:t>8</w:t>
            </w:r>
          </w:p>
        </w:tc>
        <w:tc>
          <w:tcPr>
            <w:tcW w:w="2270" w:type="dxa"/>
            <w:hideMark/>
          </w:tcPr>
          <w:p w:rsidR="00D16B8E" w:rsidRPr="00755271"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xml:space="preserve">ძვირადღირებული ტუმბოსს შესყიდვა თანმდევი მონტაჟით </w:t>
            </w:r>
          </w:p>
        </w:tc>
        <w:tc>
          <w:tcPr>
            <w:tcW w:w="1981" w:type="dxa"/>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შპს შპს პნ PN</w:t>
            </w:r>
          </w:p>
        </w:tc>
        <w:tc>
          <w:tcPr>
            <w:tcW w:w="1515" w:type="dxa"/>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755271">
              <w:rPr>
                <w:rFonts w:ascii="Sylfaen" w:eastAsia="Times New Roman" w:hAnsi="Sylfaen" w:cs="Calibri"/>
                <w:color w:val="000000"/>
                <w:sz w:val="18"/>
                <w:szCs w:val="18"/>
                <w:lang w:val="en-US" w:eastAsia="en-US"/>
              </w:rPr>
              <w:t>ხელშეკრულება   284    12.12.2023</w:t>
            </w:r>
          </w:p>
        </w:tc>
        <w:tc>
          <w:tcPr>
            <w:tcW w:w="1092"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2 840,05</w:t>
            </w:r>
          </w:p>
        </w:tc>
        <w:tc>
          <w:tcPr>
            <w:tcW w:w="971"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1155"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2 840,00</w:t>
            </w:r>
          </w:p>
        </w:tc>
        <w:tc>
          <w:tcPr>
            <w:tcW w:w="1720"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2 840,00</w:t>
            </w:r>
          </w:p>
        </w:tc>
        <w:tc>
          <w:tcPr>
            <w:tcW w:w="1377" w:type="dxa"/>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755271">
              <w:rPr>
                <w:rFonts w:ascii="Sylfaen" w:eastAsia="Times New Roman" w:hAnsi="Sylfaen" w:cs="Calibri"/>
                <w:sz w:val="20"/>
                <w:szCs w:val="20"/>
                <w:lang w:val="en-US" w:eastAsia="en-US"/>
              </w:rPr>
              <w:t>0,00</w:t>
            </w:r>
          </w:p>
        </w:tc>
        <w:tc>
          <w:tcPr>
            <w:tcW w:w="874" w:type="dxa"/>
            <w:gridSpan w:val="2"/>
            <w:noWrap/>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w:t>
            </w:r>
          </w:p>
        </w:tc>
        <w:tc>
          <w:tcPr>
            <w:tcW w:w="1303" w:type="dxa"/>
            <w:gridSpan w:val="2"/>
            <w:hideMark/>
          </w:tcPr>
          <w:p w:rsidR="00D16B8E" w:rsidRPr="00755271"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დასრულდა</w:t>
            </w:r>
          </w:p>
        </w:tc>
      </w:tr>
      <w:tr w:rsidR="00D16B8E" w:rsidRPr="00755271" w:rsidTr="00D16B8E">
        <w:trPr>
          <w:gridAfter w:val="1"/>
          <w:cnfStyle w:val="000000100000" w:firstRow="0" w:lastRow="0" w:firstColumn="0" w:lastColumn="0" w:oddVBand="0" w:evenVBand="0" w:oddHBand="1" w:evenHBand="0" w:firstRowFirstColumn="0" w:firstRowLastColumn="0" w:lastRowFirstColumn="0" w:lastRowLastColumn="0"/>
          <w:wAfter w:w="13" w:type="dxa"/>
          <w:trHeight w:val="1356"/>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755271" w:rsidRDefault="00D16B8E" w:rsidP="00D16B8E">
            <w:pPr>
              <w:jc w:val="center"/>
              <w:rPr>
                <w:rFonts w:ascii="Sylfaen" w:eastAsia="Times New Roman" w:hAnsi="Sylfaen" w:cs="Calibri"/>
                <w:color w:val="000000"/>
                <w:lang w:val="en-US" w:eastAsia="en-US"/>
              </w:rPr>
            </w:pPr>
            <w:r w:rsidRPr="00755271">
              <w:rPr>
                <w:rFonts w:ascii="Sylfaen" w:eastAsia="Times New Roman" w:hAnsi="Sylfaen" w:cs="Calibri"/>
                <w:color w:val="000000"/>
                <w:lang w:val="en-US" w:eastAsia="en-US"/>
              </w:rPr>
              <w:lastRenderedPageBreak/>
              <w:t>9</w:t>
            </w:r>
          </w:p>
        </w:tc>
        <w:tc>
          <w:tcPr>
            <w:tcW w:w="2270" w:type="dxa"/>
            <w:hideMark/>
          </w:tcPr>
          <w:p w:rsidR="00D16B8E" w:rsidRPr="00755271"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სოფელ საბირქენდის წყლის მაგისტრალური მილსადენის ქსელის მოწყობის სამუშოების სახელმწიფო შესყიდვა.</w:t>
            </w:r>
          </w:p>
        </w:tc>
        <w:tc>
          <w:tcPr>
            <w:tcW w:w="1981" w:type="dxa"/>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შპს შპს ლ.და.კ</w:t>
            </w:r>
          </w:p>
        </w:tc>
        <w:tc>
          <w:tcPr>
            <w:tcW w:w="1515" w:type="dxa"/>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755271">
              <w:rPr>
                <w:rFonts w:ascii="Sylfaen" w:eastAsia="Times New Roman" w:hAnsi="Sylfaen" w:cs="Calibri"/>
                <w:color w:val="000000"/>
                <w:sz w:val="18"/>
                <w:szCs w:val="18"/>
                <w:lang w:val="en-US" w:eastAsia="en-US"/>
              </w:rPr>
              <w:t>ხელშეკრულება   261    13,11,2023</w:t>
            </w:r>
          </w:p>
        </w:tc>
        <w:tc>
          <w:tcPr>
            <w:tcW w:w="1092"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1 793 169,55</w:t>
            </w:r>
          </w:p>
        </w:tc>
        <w:tc>
          <w:tcPr>
            <w:tcW w:w="971"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760 526,00</w:t>
            </w:r>
          </w:p>
        </w:tc>
        <w:tc>
          <w:tcPr>
            <w:tcW w:w="1155"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999 037,91</w:t>
            </w:r>
          </w:p>
        </w:tc>
        <w:tc>
          <w:tcPr>
            <w:tcW w:w="1720"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549 037,91</w:t>
            </w:r>
          </w:p>
        </w:tc>
        <w:tc>
          <w:tcPr>
            <w:tcW w:w="1377" w:type="dxa"/>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450 000,00</w:t>
            </w:r>
          </w:p>
        </w:tc>
        <w:tc>
          <w:tcPr>
            <w:tcW w:w="874" w:type="dxa"/>
            <w:gridSpan w:val="2"/>
            <w:noWrap/>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 </w:t>
            </w:r>
          </w:p>
        </w:tc>
        <w:tc>
          <w:tcPr>
            <w:tcW w:w="1303" w:type="dxa"/>
            <w:gridSpan w:val="2"/>
            <w:hideMark/>
          </w:tcPr>
          <w:p w:rsidR="00D16B8E" w:rsidRPr="00755271"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755271">
              <w:rPr>
                <w:rFonts w:ascii="Sylfaen" w:eastAsia="Times New Roman" w:hAnsi="Sylfaen" w:cs="Calibri"/>
                <w:color w:val="000000"/>
                <w:sz w:val="20"/>
                <w:szCs w:val="20"/>
                <w:lang w:val="en-US" w:eastAsia="en-US"/>
              </w:rPr>
              <w:t>დასრულდა</w:t>
            </w:r>
          </w:p>
        </w:tc>
      </w:tr>
    </w:tbl>
    <w:p w:rsidR="00D16B8E" w:rsidRDefault="00D16B8E" w:rsidP="00D16B8E">
      <w:pPr>
        <w:pStyle w:val="a3"/>
        <w:tabs>
          <w:tab w:val="left" w:pos="360"/>
        </w:tabs>
        <w:ind w:left="0"/>
        <w:jc w:val="both"/>
        <w:rPr>
          <w:rFonts w:ascii="Sylfaen" w:hAnsi="Sylfaen" w:cs="Calibri"/>
          <w:b/>
          <w:lang w:val="ka-GE"/>
        </w:rPr>
      </w:pPr>
    </w:p>
    <w:p w:rsidR="00D16B8E" w:rsidRDefault="00D16B8E" w:rsidP="00D16B8E">
      <w:pPr>
        <w:pStyle w:val="a3"/>
        <w:tabs>
          <w:tab w:val="left" w:pos="360"/>
        </w:tabs>
        <w:ind w:left="0"/>
        <w:jc w:val="both"/>
        <w:rPr>
          <w:rFonts w:ascii="Sylfaen" w:hAnsi="Sylfaen" w:cs="Calibri"/>
          <w:b/>
        </w:rPr>
      </w:pPr>
      <w:r>
        <w:rPr>
          <w:rFonts w:ascii="Sylfaen" w:hAnsi="Sylfaen" w:cs="Calibri"/>
          <w:b/>
          <w:lang w:val="en-US"/>
        </w:rPr>
        <w:t xml:space="preserve">                   </w:t>
      </w:r>
      <w:r w:rsidRPr="00E656CB">
        <w:rPr>
          <w:rFonts w:ascii="Sylfaen" w:hAnsi="Sylfaen" w:cs="Calibri"/>
          <w:b/>
          <w:lang w:val="ka-GE"/>
        </w:rPr>
        <w:t xml:space="preserve">ბ.გ) კოდი 02 02 03 </w:t>
      </w:r>
      <w:r w:rsidRPr="00E656CB">
        <w:rPr>
          <w:rFonts w:ascii="Sylfaen" w:hAnsi="Sylfaen" w:cs="Calibri"/>
          <w:b/>
        </w:rPr>
        <w:t>საკანალიზაციო და სანიაღვრე სისტემის განვითარება და მოვლა შენახვა</w:t>
      </w:r>
    </w:p>
    <w:tbl>
      <w:tblPr>
        <w:tblStyle w:val="-510"/>
        <w:tblW w:w="11254" w:type="dxa"/>
        <w:tblInd w:w="1414" w:type="dxa"/>
        <w:tblLook w:val="04A0" w:firstRow="1" w:lastRow="0" w:firstColumn="1" w:lastColumn="0" w:noHBand="0" w:noVBand="1"/>
      </w:tblPr>
      <w:tblGrid>
        <w:gridCol w:w="938"/>
        <w:gridCol w:w="5974"/>
        <w:gridCol w:w="1359"/>
        <w:gridCol w:w="1379"/>
        <w:gridCol w:w="1604"/>
      </w:tblGrid>
      <w:tr w:rsidR="00D16B8E" w:rsidRPr="00C01A34" w:rsidTr="00D16B8E">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38" w:type="dxa"/>
            <w:tcBorders>
              <w:top w:val="none" w:sz="0" w:space="0" w:color="auto"/>
              <w:left w:val="none" w:sz="0" w:space="0" w:color="auto"/>
              <w:right w:val="none" w:sz="0" w:space="0" w:color="auto"/>
            </w:tcBorders>
            <w:noWrap/>
            <w:hideMark/>
          </w:tcPr>
          <w:p w:rsidR="00D16B8E" w:rsidRPr="00C01A34" w:rsidRDefault="00D16B8E" w:rsidP="00D16B8E">
            <w:pPr>
              <w:jc w:val="center"/>
              <w:rPr>
                <w:rFonts w:ascii="Sylfaen" w:eastAsia="Times New Roman" w:hAnsi="Sylfaen" w:cs="Calibri"/>
                <w:b w:val="0"/>
                <w:bCs w:val="0"/>
                <w:lang w:val="en-US" w:eastAsia="en-US"/>
              </w:rPr>
            </w:pPr>
            <w:r w:rsidRPr="00C01A34">
              <w:rPr>
                <w:rFonts w:ascii="Sylfaen" w:eastAsia="Times New Roman" w:hAnsi="Sylfaen" w:cs="Calibri"/>
                <w:b w:val="0"/>
                <w:bCs w:val="0"/>
                <w:lang w:val="en-US" w:eastAsia="en-US"/>
              </w:rPr>
              <w:t>#</w:t>
            </w:r>
          </w:p>
        </w:tc>
        <w:tc>
          <w:tcPr>
            <w:tcW w:w="5974" w:type="dxa"/>
            <w:tcBorders>
              <w:top w:val="none" w:sz="0" w:space="0" w:color="auto"/>
              <w:left w:val="none" w:sz="0" w:space="0" w:color="auto"/>
              <w:right w:val="none" w:sz="0" w:space="0" w:color="auto"/>
            </w:tcBorders>
            <w:noWrap/>
            <w:hideMark/>
          </w:tcPr>
          <w:p w:rsidR="00D16B8E" w:rsidRPr="00C01A34"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lang w:val="en-US" w:eastAsia="en-US"/>
              </w:rPr>
            </w:pPr>
            <w:r w:rsidRPr="00C01A34">
              <w:rPr>
                <w:rFonts w:ascii="Sylfaen" w:eastAsia="Times New Roman" w:hAnsi="Sylfaen" w:cs="Calibri"/>
                <w:b w:val="0"/>
                <w:bCs w:val="0"/>
                <w:lang w:val="en-US" w:eastAsia="en-US"/>
              </w:rPr>
              <w:t xml:space="preserve">დასახელება </w:t>
            </w:r>
          </w:p>
        </w:tc>
        <w:tc>
          <w:tcPr>
            <w:tcW w:w="1359" w:type="dxa"/>
            <w:tcBorders>
              <w:top w:val="none" w:sz="0" w:space="0" w:color="auto"/>
              <w:left w:val="none" w:sz="0" w:space="0" w:color="auto"/>
              <w:right w:val="none" w:sz="0" w:space="0" w:color="auto"/>
            </w:tcBorders>
            <w:noWrap/>
            <w:hideMark/>
          </w:tcPr>
          <w:p w:rsidR="00D16B8E" w:rsidRPr="00C01A34"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lang w:val="en-US" w:eastAsia="en-US"/>
              </w:rPr>
            </w:pPr>
            <w:r w:rsidRPr="00C01A34">
              <w:rPr>
                <w:rFonts w:ascii="Sylfaen" w:eastAsia="Times New Roman" w:hAnsi="Sylfaen" w:cs="Calibri"/>
                <w:b w:val="0"/>
                <w:bCs w:val="0"/>
                <w:lang w:val="en-US" w:eastAsia="en-US"/>
              </w:rPr>
              <w:t>თანხა</w:t>
            </w:r>
          </w:p>
        </w:tc>
        <w:tc>
          <w:tcPr>
            <w:tcW w:w="1379" w:type="dxa"/>
            <w:tcBorders>
              <w:top w:val="none" w:sz="0" w:space="0" w:color="auto"/>
              <w:left w:val="none" w:sz="0" w:space="0" w:color="auto"/>
              <w:right w:val="none" w:sz="0" w:space="0" w:color="auto"/>
            </w:tcBorders>
            <w:noWrap/>
            <w:hideMark/>
          </w:tcPr>
          <w:p w:rsidR="00D16B8E" w:rsidRPr="00C01A34"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lang w:val="en-US" w:eastAsia="en-US"/>
              </w:rPr>
            </w:pPr>
            <w:r w:rsidRPr="00C01A34">
              <w:rPr>
                <w:rFonts w:ascii="Sylfaen" w:eastAsia="Times New Roman" w:hAnsi="Sylfaen" w:cs="Calibri"/>
                <w:b w:val="0"/>
                <w:bCs w:val="0"/>
                <w:lang w:val="en-US" w:eastAsia="en-US"/>
              </w:rPr>
              <w:t xml:space="preserve">რაოდენობა </w:t>
            </w:r>
          </w:p>
        </w:tc>
        <w:tc>
          <w:tcPr>
            <w:tcW w:w="1604" w:type="dxa"/>
            <w:tcBorders>
              <w:top w:val="none" w:sz="0" w:space="0" w:color="auto"/>
              <w:left w:val="none" w:sz="0" w:space="0" w:color="auto"/>
              <w:right w:val="none" w:sz="0" w:space="0" w:color="auto"/>
            </w:tcBorders>
            <w:hideMark/>
          </w:tcPr>
          <w:p w:rsidR="00D16B8E" w:rsidRPr="00C01A34"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lang w:val="en-US" w:eastAsia="en-US"/>
              </w:rPr>
            </w:pPr>
            <w:r w:rsidRPr="00C01A34">
              <w:rPr>
                <w:rFonts w:ascii="Sylfaen" w:eastAsia="Times New Roman" w:hAnsi="Sylfaen" w:cs="Calibri"/>
                <w:b w:val="0"/>
                <w:bCs w:val="0"/>
                <w:lang w:val="en-US" w:eastAsia="en-US"/>
              </w:rPr>
              <w:t>განზომილება</w:t>
            </w:r>
          </w:p>
        </w:tc>
      </w:tr>
      <w:tr w:rsidR="00D16B8E" w:rsidRPr="00C01A34" w:rsidTr="00D16B8E">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938" w:type="dxa"/>
            <w:noWrap/>
            <w:hideMark/>
          </w:tcPr>
          <w:p w:rsidR="00D16B8E" w:rsidRPr="00C01A34" w:rsidRDefault="00D16B8E" w:rsidP="00D16B8E">
            <w:pPr>
              <w:jc w:val="center"/>
              <w:rPr>
                <w:rFonts w:ascii="Sylfaen" w:eastAsia="Times New Roman" w:hAnsi="Sylfaen" w:cs="Calibri"/>
                <w:lang w:val="en-US" w:eastAsia="en-US"/>
              </w:rPr>
            </w:pPr>
            <w:r w:rsidRPr="00C01A34">
              <w:rPr>
                <w:rFonts w:ascii="Sylfaen" w:eastAsia="Times New Roman" w:hAnsi="Sylfaen" w:cs="Calibri"/>
                <w:lang w:val="en-US" w:eastAsia="en-US"/>
              </w:rPr>
              <w:t>1</w:t>
            </w:r>
          </w:p>
        </w:tc>
        <w:tc>
          <w:tcPr>
            <w:tcW w:w="5974" w:type="dxa"/>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rPr>
            </w:pPr>
            <w:r>
              <w:rPr>
                <w:rFonts w:ascii="Sylfaen" w:hAnsi="Sylfaen" w:cs="Calibri"/>
              </w:rPr>
              <w:t>საკანალიზაციო ჭების გაწმენდა სპეც მანქანით</w:t>
            </w:r>
          </w:p>
        </w:tc>
        <w:tc>
          <w:tcPr>
            <w:tcW w:w="1359" w:type="dxa"/>
            <w:noWrap/>
            <w:hideMark/>
          </w:tcPr>
          <w:p w:rsidR="00D16B8E"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Sylfaen" w:hAnsi="Sylfaen" w:cs="Calibri"/>
              </w:rPr>
            </w:pPr>
            <w:r>
              <w:rPr>
                <w:rFonts w:ascii="Sylfaen" w:hAnsi="Sylfaen" w:cs="Calibri"/>
              </w:rPr>
              <w:t>31360</w:t>
            </w:r>
          </w:p>
        </w:tc>
        <w:tc>
          <w:tcPr>
            <w:tcW w:w="1379" w:type="dxa"/>
            <w:noWrap/>
            <w:hideMark/>
          </w:tcPr>
          <w:p w:rsidR="00D16B8E"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Sylfaen" w:hAnsi="Sylfaen" w:cs="Calibri"/>
              </w:rPr>
            </w:pPr>
            <w:r>
              <w:rPr>
                <w:rFonts w:ascii="Sylfaen" w:hAnsi="Sylfaen" w:cs="Calibri"/>
              </w:rPr>
              <w:t>784</w:t>
            </w:r>
          </w:p>
        </w:tc>
        <w:tc>
          <w:tcPr>
            <w:tcW w:w="1604" w:type="dxa"/>
            <w:noWrap/>
            <w:hideMark/>
          </w:tcPr>
          <w:p w:rsidR="00D16B8E" w:rsidRPr="00C01A34"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C01A34">
              <w:rPr>
                <w:rFonts w:ascii="Sylfaen" w:eastAsia="Times New Roman" w:hAnsi="Sylfaen" w:cs="Calibri"/>
                <w:lang w:val="en-US" w:eastAsia="en-US"/>
              </w:rPr>
              <w:t>მეტრი</w:t>
            </w:r>
          </w:p>
        </w:tc>
      </w:tr>
      <w:tr w:rsidR="00D16B8E" w:rsidRPr="00C01A34" w:rsidTr="00D16B8E">
        <w:trPr>
          <w:trHeight w:val="563"/>
        </w:trPr>
        <w:tc>
          <w:tcPr>
            <w:cnfStyle w:val="001000000000" w:firstRow="0" w:lastRow="0" w:firstColumn="1" w:lastColumn="0" w:oddVBand="0" w:evenVBand="0" w:oddHBand="0" w:evenHBand="0" w:firstRowFirstColumn="0" w:firstRowLastColumn="0" w:lastRowFirstColumn="0" w:lastRowLastColumn="0"/>
            <w:tcW w:w="938" w:type="dxa"/>
            <w:noWrap/>
            <w:hideMark/>
          </w:tcPr>
          <w:p w:rsidR="00D16B8E" w:rsidRPr="00C01A34" w:rsidRDefault="00D16B8E" w:rsidP="00D16B8E">
            <w:pPr>
              <w:jc w:val="center"/>
              <w:rPr>
                <w:rFonts w:ascii="Sylfaen" w:eastAsia="Times New Roman" w:hAnsi="Sylfaen" w:cs="Calibri"/>
                <w:lang w:val="en-US" w:eastAsia="en-US"/>
              </w:rPr>
            </w:pPr>
            <w:r w:rsidRPr="00C01A34">
              <w:rPr>
                <w:rFonts w:ascii="Sylfaen" w:eastAsia="Times New Roman" w:hAnsi="Sylfaen" w:cs="Calibri"/>
                <w:lang w:val="en-US" w:eastAsia="en-US"/>
              </w:rPr>
              <w:t>2</w:t>
            </w:r>
          </w:p>
        </w:tc>
        <w:tc>
          <w:tcPr>
            <w:tcW w:w="5974" w:type="dxa"/>
            <w:hideMark/>
          </w:tcPr>
          <w:p w:rsidR="00D16B8E" w:rsidRDefault="00D16B8E" w:rsidP="00D16B8E">
            <w:pPr>
              <w:cnfStyle w:val="000000000000" w:firstRow="0" w:lastRow="0" w:firstColumn="0" w:lastColumn="0" w:oddVBand="0" w:evenVBand="0" w:oddHBand="0" w:evenHBand="0" w:firstRowFirstColumn="0" w:firstRowLastColumn="0" w:lastRowFirstColumn="0" w:lastRowLastColumn="0"/>
              <w:rPr>
                <w:rFonts w:ascii="Sylfaen" w:hAnsi="Sylfaen" w:cs="Calibri"/>
              </w:rPr>
            </w:pPr>
            <w:r>
              <w:rPr>
                <w:rFonts w:ascii="Sylfaen" w:hAnsi="Sylfaen" w:cs="Calibri"/>
              </w:rPr>
              <w:t>ჭების ამოწმენდა ხელით</w:t>
            </w:r>
          </w:p>
        </w:tc>
        <w:tc>
          <w:tcPr>
            <w:tcW w:w="1359" w:type="dxa"/>
            <w:noWrap/>
            <w:hideMark/>
          </w:tcPr>
          <w:p w:rsidR="00D16B8E"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Sylfaen" w:hAnsi="Sylfaen" w:cs="Calibri"/>
              </w:rPr>
            </w:pPr>
            <w:r>
              <w:rPr>
                <w:rFonts w:ascii="Sylfaen" w:hAnsi="Sylfaen" w:cs="Calibri"/>
              </w:rPr>
              <w:t>2100</w:t>
            </w:r>
          </w:p>
        </w:tc>
        <w:tc>
          <w:tcPr>
            <w:tcW w:w="1379" w:type="dxa"/>
            <w:noWrap/>
            <w:hideMark/>
          </w:tcPr>
          <w:p w:rsidR="00D16B8E"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Sylfaen" w:hAnsi="Sylfaen" w:cs="Calibri"/>
              </w:rPr>
            </w:pPr>
            <w:r>
              <w:rPr>
                <w:rFonts w:ascii="Sylfaen" w:hAnsi="Sylfaen" w:cs="Calibri"/>
              </w:rPr>
              <w:t>21</w:t>
            </w:r>
          </w:p>
        </w:tc>
        <w:tc>
          <w:tcPr>
            <w:tcW w:w="1604" w:type="dxa"/>
            <w:noWrap/>
            <w:hideMark/>
          </w:tcPr>
          <w:p w:rsidR="00D16B8E" w:rsidRPr="00C01A34"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C01A34">
              <w:rPr>
                <w:rFonts w:ascii="Sylfaen" w:eastAsia="Times New Roman" w:hAnsi="Sylfaen" w:cs="Calibri"/>
                <w:lang w:val="en-US" w:eastAsia="en-US"/>
              </w:rPr>
              <w:t>ცალი</w:t>
            </w:r>
          </w:p>
        </w:tc>
      </w:tr>
      <w:tr w:rsidR="00D16B8E" w:rsidRPr="00C01A34" w:rsidTr="00D16B8E">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38" w:type="dxa"/>
            <w:noWrap/>
            <w:hideMark/>
          </w:tcPr>
          <w:p w:rsidR="00D16B8E" w:rsidRPr="00C01A34" w:rsidRDefault="00D16B8E" w:rsidP="00D16B8E">
            <w:pPr>
              <w:jc w:val="center"/>
              <w:rPr>
                <w:rFonts w:ascii="Sylfaen" w:eastAsia="Times New Roman" w:hAnsi="Sylfaen" w:cs="Calibri"/>
                <w:lang w:val="en-US" w:eastAsia="en-US"/>
              </w:rPr>
            </w:pPr>
            <w:r w:rsidRPr="00C01A34">
              <w:rPr>
                <w:rFonts w:ascii="Sylfaen" w:eastAsia="Times New Roman" w:hAnsi="Sylfaen" w:cs="Calibri"/>
                <w:lang w:val="en-US" w:eastAsia="en-US"/>
              </w:rPr>
              <w:t>3</w:t>
            </w:r>
          </w:p>
        </w:tc>
        <w:tc>
          <w:tcPr>
            <w:tcW w:w="5974" w:type="dxa"/>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rPr>
            </w:pPr>
            <w:r>
              <w:rPr>
                <w:rFonts w:ascii="Sylfaen" w:hAnsi="Sylfaen" w:cs="Calibri"/>
              </w:rPr>
              <w:t>საკანალიზაციო ქსელის მოვლა შენახვის და ექსპუალტაციის ხარჯი</w:t>
            </w:r>
          </w:p>
        </w:tc>
        <w:tc>
          <w:tcPr>
            <w:tcW w:w="1359" w:type="dxa"/>
            <w:noWrap/>
            <w:hideMark/>
          </w:tcPr>
          <w:p w:rsidR="00D16B8E"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Sylfaen" w:hAnsi="Sylfaen" w:cs="Calibri"/>
              </w:rPr>
            </w:pPr>
            <w:r>
              <w:rPr>
                <w:rFonts w:ascii="Sylfaen" w:hAnsi="Sylfaen" w:cs="Calibri"/>
              </w:rPr>
              <w:t>8253</w:t>
            </w:r>
          </w:p>
        </w:tc>
        <w:tc>
          <w:tcPr>
            <w:tcW w:w="1379" w:type="dxa"/>
            <w:noWrap/>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rPr>
            </w:pPr>
            <w:r>
              <w:rPr>
                <w:rFonts w:ascii="Sylfaen" w:hAnsi="Sylfaen" w:cs="Calibri"/>
              </w:rPr>
              <w:t> </w:t>
            </w:r>
          </w:p>
        </w:tc>
        <w:tc>
          <w:tcPr>
            <w:tcW w:w="1604" w:type="dxa"/>
            <w:noWrap/>
            <w:hideMark/>
          </w:tcPr>
          <w:p w:rsidR="00D16B8E" w:rsidRPr="00C01A34"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lang w:val="en-US" w:eastAsia="en-US"/>
              </w:rPr>
            </w:pPr>
            <w:r w:rsidRPr="00C01A34">
              <w:rPr>
                <w:rFonts w:ascii="Sylfaen" w:eastAsia="Times New Roman" w:hAnsi="Sylfaen" w:cs="Calibri"/>
                <w:lang w:val="en-US" w:eastAsia="en-US"/>
              </w:rPr>
              <w:t> </w:t>
            </w:r>
          </w:p>
        </w:tc>
      </w:tr>
      <w:tr w:rsidR="00D16B8E" w:rsidRPr="00C01A34" w:rsidTr="00D16B8E">
        <w:trPr>
          <w:trHeight w:val="419"/>
        </w:trPr>
        <w:tc>
          <w:tcPr>
            <w:cnfStyle w:val="001000000000" w:firstRow="0" w:lastRow="0" w:firstColumn="1" w:lastColumn="0" w:oddVBand="0" w:evenVBand="0" w:oddHBand="0" w:evenHBand="0" w:firstRowFirstColumn="0" w:firstRowLastColumn="0" w:lastRowFirstColumn="0" w:lastRowLastColumn="0"/>
            <w:tcW w:w="938" w:type="dxa"/>
            <w:noWrap/>
            <w:hideMark/>
          </w:tcPr>
          <w:p w:rsidR="00D16B8E" w:rsidRPr="00C01A34" w:rsidRDefault="00D16B8E" w:rsidP="00D16B8E">
            <w:pPr>
              <w:rPr>
                <w:rFonts w:ascii="Sylfaen" w:eastAsia="Times New Roman" w:hAnsi="Sylfaen" w:cs="Calibri"/>
                <w:lang w:val="en-US" w:eastAsia="en-US"/>
              </w:rPr>
            </w:pPr>
            <w:r w:rsidRPr="00C01A34">
              <w:rPr>
                <w:rFonts w:ascii="Sylfaen" w:eastAsia="Times New Roman" w:hAnsi="Sylfaen" w:cs="Calibri"/>
                <w:lang w:val="en-US" w:eastAsia="en-US"/>
              </w:rPr>
              <w:t> </w:t>
            </w:r>
          </w:p>
        </w:tc>
        <w:tc>
          <w:tcPr>
            <w:tcW w:w="5974" w:type="dxa"/>
            <w:noWrap/>
            <w:hideMark/>
          </w:tcPr>
          <w:p w:rsidR="00D16B8E" w:rsidRPr="00C01A34"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C01A34">
              <w:rPr>
                <w:rFonts w:ascii="Sylfaen" w:eastAsia="Times New Roman" w:hAnsi="Sylfaen" w:cs="Calibri"/>
                <w:lang w:val="en-US" w:eastAsia="en-US"/>
              </w:rPr>
              <w:t> </w:t>
            </w:r>
          </w:p>
        </w:tc>
        <w:tc>
          <w:tcPr>
            <w:tcW w:w="1359" w:type="dxa"/>
            <w:noWrap/>
            <w:hideMark/>
          </w:tcPr>
          <w:p w:rsidR="00D16B8E"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ka-GE" w:eastAsia="en-US"/>
              </w:rPr>
            </w:pPr>
            <w:r>
              <w:rPr>
                <w:rFonts w:ascii="Sylfaen" w:eastAsia="Times New Roman" w:hAnsi="Sylfaen" w:cs="Calibri"/>
                <w:b/>
                <w:bCs/>
                <w:lang w:val="ka-GE" w:eastAsia="en-US"/>
              </w:rPr>
              <w:t>41713</w:t>
            </w:r>
          </w:p>
          <w:p w:rsidR="00D16B8E" w:rsidRPr="00F81EB8"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lang w:val="ka-GE" w:eastAsia="en-US"/>
              </w:rPr>
            </w:pPr>
          </w:p>
        </w:tc>
        <w:tc>
          <w:tcPr>
            <w:tcW w:w="1379" w:type="dxa"/>
            <w:noWrap/>
            <w:hideMark/>
          </w:tcPr>
          <w:p w:rsidR="00D16B8E" w:rsidRPr="00F81EB8"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ka-GE" w:eastAsia="en-US"/>
              </w:rPr>
            </w:pPr>
            <w:r>
              <w:rPr>
                <w:rFonts w:ascii="Sylfaen" w:eastAsia="Times New Roman" w:hAnsi="Sylfaen" w:cs="Calibri"/>
                <w:lang w:val="ka-GE" w:eastAsia="en-US"/>
              </w:rPr>
              <w:t>805</w:t>
            </w:r>
          </w:p>
        </w:tc>
        <w:tc>
          <w:tcPr>
            <w:tcW w:w="1604" w:type="dxa"/>
            <w:noWrap/>
            <w:hideMark/>
          </w:tcPr>
          <w:p w:rsidR="00D16B8E" w:rsidRPr="00C01A34"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lang w:val="en-US" w:eastAsia="en-US"/>
              </w:rPr>
            </w:pPr>
            <w:r w:rsidRPr="00C01A34">
              <w:rPr>
                <w:rFonts w:ascii="Sylfaen" w:eastAsia="Times New Roman" w:hAnsi="Sylfaen" w:cs="Calibri"/>
                <w:lang w:val="en-US" w:eastAsia="en-US"/>
              </w:rPr>
              <w:t> </w:t>
            </w:r>
          </w:p>
        </w:tc>
      </w:tr>
    </w:tbl>
    <w:p w:rsidR="00D16B8E" w:rsidRPr="006F64D4" w:rsidRDefault="00D16B8E" w:rsidP="006F64D4">
      <w:pPr>
        <w:tabs>
          <w:tab w:val="left" w:pos="360"/>
        </w:tabs>
        <w:jc w:val="both"/>
        <w:rPr>
          <w:rFonts w:ascii="Sylfaen" w:hAnsi="Sylfaen" w:cs="Calibri"/>
          <w:b/>
          <w:color w:val="FF0000"/>
          <w:lang w:val="ka-GE"/>
        </w:rPr>
      </w:pPr>
    </w:p>
    <w:p w:rsidR="00D16B8E" w:rsidRDefault="00D16B8E" w:rsidP="00D16B8E">
      <w:pPr>
        <w:pStyle w:val="a3"/>
        <w:tabs>
          <w:tab w:val="left" w:pos="360"/>
        </w:tabs>
        <w:ind w:left="993"/>
        <w:jc w:val="both"/>
        <w:rPr>
          <w:rFonts w:ascii="Sylfaen" w:hAnsi="Sylfaen" w:cs="Calibri"/>
          <w:b/>
          <w:sz w:val="24"/>
          <w:szCs w:val="24"/>
        </w:rPr>
      </w:pPr>
      <w:r w:rsidRPr="00767BE2">
        <w:rPr>
          <w:rFonts w:ascii="Sylfaen" w:hAnsi="Sylfaen" w:cs="Calibri"/>
          <w:b/>
          <w:sz w:val="24"/>
          <w:szCs w:val="24"/>
          <w:lang w:val="ka-GE"/>
        </w:rPr>
        <w:t xml:space="preserve">ბ.დ) კოდი 02 02 04 </w:t>
      </w:r>
      <w:r w:rsidRPr="00767BE2">
        <w:rPr>
          <w:rFonts w:ascii="Sylfaen" w:hAnsi="Sylfaen" w:cs="Calibri"/>
          <w:b/>
          <w:sz w:val="24"/>
          <w:szCs w:val="24"/>
        </w:rPr>
        <w:t>სარწყავი არხების და ნაპირსამაგრი ნაგებობების მოწყობა, რეაბილიტაცია</w:t>
      </w:r>
    </w:p>
    <w:tbl>
      <w:tblPr>
        <w:tblStyle w:val="-40"/>
        <w:tblW w:w="14165" w:type="dxa"/>
        <w:tblLayout w:type="fixed"/>
        <w:tblLook w:val="04A0" w:firstRow="1" w:lastRow="0" w:firstColumn="1" w:lastColumn="0" w:noHBand="0" w:noVBand="1"/>
      </w:tblPr>
      <w:tblGrid>
        <w:gridCol w:w="419"/>
        <w:gridCol w:w="3834"/>
        <w:gridCol w:w="1134"/>
        <w:gridCol w:w="992"/>
        <w:gridCol w:w="1124"/>
        <w:gridCol w:w="851"/>
        <w:gridCol w:w="1134"/>
        <w:gridCol w:w="1275"/>
        <w:gridCol w:w="992"/>
        <w:gridCol w:w="12"/>
        <w:gridCol w:w="1122"/>
        <w:gridCol w:w="12"/>
        <w:gridCol w:w="1264"/>
      </w:tblGrid>
      <w:tr w:rsidR="00D16B8E" w:rsidRPr="00AB6060" w:rsidTr="006F64D4">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419" w:type="dxa"/>
            <w:vMerge w:val="restart"/>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w:t>
            </w:r>
          </w:p>
        </w:tc>
        <w:tc>
          <w:tcPr>
            <w:tcW w:w="3834" w:type="dxa"/>
            <w:vMerge w:val="restart"/>
            <w:tcBorders>
              <w:top w:val="none" w:sz="0" w:space="0" w:color="auto"/>
              <w:left w:val="none" w:sz="0" w:space="0" w:color="auto"/>
              <w:bottom w:val="none" w:sz="0" w:space="0" w:color="auto"/>
              <w:right w:val="none" w:sz="0" w:space="0" w:color="auto"/>
            </w:tcBorders>
            <w:hideMark/>
          </w:tcPr>
          <w:p w:rsidR="00D16B8E" w:rsidRPr="00AB6060"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პროექტის დასახელება</w:t>
            </w:r>
          </w:p>
        </w:tc>
        <w:tc>
          <w:tcPr>
            <w:tcW w:w="1134"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მომწ.დასახელება</w:t>
            </w:r>
          </w:p>
        </w:tc>
        <w:tc>
          <w:tcPr>
            <w:tcW w:w="2116" w:type="dxa"/>
            <w:gridSpan w:val="2"/>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ხელშეკრულება</w:t>
            </w:r>
          </w:p>
        </w:tc>
        <w:tc>
          <w:tcPr>
            <w:tcW w:w="851"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ფაქტი წინა წლის</w:t>
            </w:r>
          </w:p>
        </w:tc>
        <w:tc>
          <w:tcPr>
            <w:tcW w:w="3413" w:type="dxa"/>
            <w:gridSpan w:val="4"/>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ფაქტი 2024 წლის</w:t>
            </w:r>
          </w:p>
        </w:tc>
        <w:tc>
          <w:tcPr>
            <w:tcW w:w="1134" w:type="dxa"/>
            <w:gridSpan w:val="2"/>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 </w:t>
            </w:r>
          </w:p>
        </w:tc>
        <w:tc>
          <w:tcPr>
            <w:tcW w:w="1264"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შენიშვნა</w:t>
            </w:r>
          </w:p>
        </w:tc>
      </w:tr>
      <w:tr w:rsidR="00D16B8E" w:rsidRPr="00AB6060" w:rsidTr="006F64D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19" w:type="dxa"/>
            <w:vMerge/>
            <w:tcBorders>
              <w:top w:val="none" w:sz="0" w:space="0" w:color="auto"/>
              <w:left w:val="none" w:sz="0" w:space="0" w:color="auto"/>
              <w:bottom w:val="none" w:sz="0" w:space="0" w:color="auto"/>
              <w:right w:val="none" w:sz="0" w:space="0" w:color="auto"/>
            </w:tcBorders>
            <w:hideMark/>
          </w:tcPr>
          <w:p w:rsidR="00D16B8E" w:rsidRPr="00AB6060" w:rsidRDefault="00D16B8E" w:rsidP="00D16B8E">
            <w:pPr>
              <w:rPr>
                <w:rFonts w:ascii="Sylfaen" w:eastAsia="Times New Roman" w:hAnsi="Sylfaen" w:cs="Calibri"/>
                <w:color w:val="000000"/>
                <w:lang w:val="en-US" w:eastAsia="en-US"/>
              </w:rPr>
            </w:pPr>
          </w:p>
        </w:tc>
        <w:tc>
          <w:tcPr>
            <w:tcW w:w="3834" w:type="dxa"/>
            <w:vMerge/>
            <w:tcBorders>
              <w:top w:val="none" w:sz="0" w:space="0" w:color="auto"/>
              <w:left w:val="none" w:sz="0" w:space="0" w:color="auto"/>
              <w:bottom w:val="none" w:sz="0" w:space="0" w:color="auto"/>
              <w:right w:val="none" w:sz="0" w:space="0" w:color="auto"/>
            </w:tcBorders>
            <w:hideMark/>
          </w:tcPr>
          <w:p w:rsidR="00D16B8E" w:rsidRPr="00AB6060"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c>
          <w:tcPr>
            <w:tcW w:w="1134"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r w:rsidRPr="00AB6060">
              <w:rPr>
                <w:rFonts w:ascii="Sylfaen" w:eastAsia="Times New Roman" w:hAnsi="Sylfaen" w:cs="Calibri"/>
                <w:b/>
                <w:bCs/>
                <w:color w:val="000000"/>
                <w:lang w:val="en-US" w:eastAsia="en-US"/>
              </w:rPr>
              <w:t> </w:t>
            </w:r>
          </w:p>
        </w:tc>
        <w:tc>
          <w:tcPr>
            <w:tcW w:w="992"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AB6060">
              <w:rPr>
                <w:rFonts w:ascii="Sylfaen" w:eastAsia="Times New Roman" w:hAnsi="Sylfaen" w:cs="Calibri"/>
                <w:color w:val="000000"/>
                <w:sz w:val="18"/>
                <w:szCs w:val="18"/>
                <w:lang w:val="en-US" w:eastAsia="en-US"/>
              </w:rPr>
              <w:t>ნომერი, თარიღი</w:t>
            </w:r>
          </w:p>
        </w:tc>
        <w:tc>
          <w:tcPr>
            <w:tcW w:w="1124"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AB6060">
              <w:rPr>
                <w:rFonts w:ascii="Sylfaen" w:eastAsia="Times New Roman" w:hAnsi="Sylfaen" w:cs="Calibri"/>
                <w:color w:val="000000"/>
                <w:sz w:val="20"/>
                <w:szCs w:val="20"/>
                <w:lang w:val="en-US" w:eastAsia="en-US"/>
              </w:rPr>
              <w:t>თანხა</w:t>
            </w:r>
          </w:p>
        </w:tc>
        <w:tc>
          <w:tcPr>
            <w:tcW w:w="851"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c>
          <w:tcPr>
            <w:tcW w:w="1134"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სულ</w:t>
            </w:r>
          </w:p>
        </w:tc>
        <w:tc>
          <w:tcPr>
            <w:tcW w:w="1275"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ადგილობრივი ბიუჯეტი</w:t>
            </w:r>
          </w:p>
        </w:tc>
        <w:tc>
          <w:tcPr>
            <w:tcW w:w="992"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ტრანსფერი</w:t>
            </w:r>
          </w:p>
        </w:tc>
        <w:tc>
          <w:tcPr>
            <w:tcW w:w="1134" w:type="dxa"/>
            <w:gridSpan w:val="2"/>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2025 გეგმა</w:t>
            </w:r>
          </w:p>
        </w:tc>
        <w:tc>
          <w:tcPr>
            <w:tcW w:w="1276" w:type="dxa"/>
            <w:gridSpan w:val="2"/>
            <w:tcBorders>
              <w:top w:val="none" w:sz="0" w:space="0" w:color="auto"/>
              <w:left w:val="none" w:sz="0" w:space="0" w:color="auto"/>
              <w:bottom w:val="none" w:sz="0" w:space="0" w:color="auto"/>
              <w:right w:val="none" w:sz="0" w:space="0" w:color="auto"/>
            </w:tcBorders>
            <w:hideMark/>
          </w:tcPr>
          <w:p w:rsidR="00D16B8E" w:rsidRPr="00AB6060"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r>
      <w:tr w:rsidR="00D16B8E" w:rsidRPr="00AB6060" w:rsidTr="006F64D4">
        <w:trPr>
          <w:cnfStyle w:val="000000010000" w:firstRow="0" w:lastRow="0" w:firstColumn="0" w:lastColumn="0" w:oddVBand="0" w:evenVBand="0" w:oddHBand="0" w:evenHBand="1"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419" w:type="dxa"/>
            <w:tcBorders>
              <w:top w:val="none" w:sz="0" w:space="0" w:color="auto"/>
              <w:left w:val="none" w:sz="0" w:space="0" w:color="auto"/>
              <w:bottom w:val="none" w:sz="0" w:space="0" w:color="auto"/>
              <w:right w:val="none" w:sz="0" w:space="0" w:color="auto"/>
            </w:tcBorders>
            <w:noWrap/>
            <w:hideMark/>
          </w:tcPr>
          <w:p w:rsidR="00D16B8E" w:rsidRPr="00AB6060" w:rsidRDefault="00D16B8E" w:rsidP="00D16B8E">
            <w:pPr>
              <w:jc w:val="center"/>
              <w:rPr>
                <w:rFonts w:ascii="Sylfaen" w:eastAsia="Times New Roman" w:hAnsi="Sylfaen" w:cs="Calibri"/>
                <w:color w:val="000000"/>
                <w:lang w:val="en-US" w:eastAsia="en-US"/>
              </w:rPr>
            </w:pPr>
            <w:r w:rsidRPr="00AB6060">
              <w:rPr>
                <w:rFonts w:ascii="Sylfaen" w:eastAsia="Times New Roman" w:hAnsi="Sylfaen" w:cs="Calibri"/>
                <w:color w:val="000000"/>
                <w:lang w:val="en-US" w:eastAsia="en-US"/>
              </w:rPr>
              <w:t>1</w:t>
            </w:r>
          </w:p>
        </w:tc>
        <w:tc>
          <w:tcPr>
            <w:tcW w:w="3834"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20"/>
                <w:szCs w:val="20"/>
                <w:lang w:val="en-US" w:eastAsia="en-US"/>
              </w:rPr>
            </w:pPr>
            <w:r w:rsidRPr="00AB6060">
              <w:rPr>
                <w:rFonts w:ascii="Sylfaen" w:eastAsia="Times New Roman" w:hAnsi="Sylfaen" w:cs="Calibri"/>
                <w:color w:val="000000"/>
                <w:sz w:val="20"/>
                <w:szCs w:val="20"/>
                <w:lang w:val="en-US" w:eastAsia="en-US"/>
              </w:rPr>
              <w:t>ქ. მარნეულში დ. აღმაშენებლის, ვაჟა-ფშაველას, ლერმონტოვის, იაღლუჯის, თბილისის, რ. ლაღიძის და 20 იანვრის ქუჩებზე არსებული რკინა-</w:t>
            </w:r>
            <w:proofErr w:type="gramStart"/>
            <w:r w:rsidRPr="00AB6060">
              <w:rPr>
                <w:rFonts w:ascii="Sylfaen" w:eastAsia="Times New Roman" w:hAnsi="Sylfaen" w:cs="Calibri"/>
                <w:color w:val="000000"/>
                <w:sz w:val="20"/>
                <w:szCs w:val="20"/>
                <w:lang w:val="en-US" w:eastAsia="en-US"/>
              </w:rPr>
              <w:t>ბეტონის  სარწყავი</w:t>
            </w:r>
            <w:proofErr w:type="gramEnd"/>
            <w:r w:rsidRPr="00AB6060">
              <w:rPr>
                <w:rFonts w:ascii="Sylfaen" w:eastAsia="Times New Roman" w:hAnsi="Sylfaen" w:cs="Calibri"/>
                <w:color w:val="000000"/>
                <w:sz w:val="20"/>
                <w:szCs w:val="20"/>
                <w:lang w:val="en-US" w:eastAsia="en-US"/>
              </w:rPr>
              <w:t xml:space="preserve"> არხების რეაბილიტაციის სამუშაოები.   სოფელ წერეთელში </w:t>
            </w:r>
            <w:r w:rsidRPr="00AB6060">
              <w:rPr>
                <w:rFonts w:ascii="Sylfaen" w:eastAsia="Times New Roman" w:hAnsi="Sylfaen" w:cs="Calibri"/>
                <w:color w:val="000000"/>
                <w:sz w:val="20"/>
                <w:szCs w:val="20"/>
                <w:lang w:val="en-US" w:eastAsia="en-US"/>
              </w:rPr>
              <w:lastRenderedPageBreak/>
              <w:t>(სკოლის მიმდებარედ) არსებული რკინა-ბეტონის სარწყავი არხის რეაბილიტაციის სამუშაოები</w:t>
            </w:r>
          </w:p>
        </w:tc>
        <w:tc>
          <w:tcPr>
            <w:tcW w:w="1134"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ind w:firstLine="19"/>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20"/>
                <w:szCs w:val="20"/>
                <w:lang w:val="en-US" w:eastAsia="en-US"/>
              </w:rPr>
            </w:pPr>
            <w:r w:rsidRPr="00AB6060">
              <w:rPr>
                <w:rFonts w:ascii="Sylfaen" w:eastAsia="Times New Roman" w:hAnsi="Sylfaen" w:cs="Calibri"/>
                <w:color w:val="000000"/>
                <w:sz w:val="20"/>
                <w:szCs w:val="20"/>
                <w:lang w:val="en-US" w:eastAsia="en-US"/>
              </w:rPr>
              <w:lastRenderedPageBreak/>
              <w:t>შპს შპს ჯი ემ ჯი ქონსთრაქშენი 2022</w:t>
            </w:r>
          </w:p>
        </w:tc>
        <w:tc>
          <w:tcPr>
            <w:tcW w:w="992" w:type="dxa"/>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18"/>
                <w:szCs w:val="18"/>
                <w:lang w:val="en-US" w:eastAsia="en-US"/>
              </w:rPr>
            </w:pPr>
            <w:r w:rsidRPr="00AB6060">
              <w:rPr>
                <w:rFonts w:ascii="Sylfaen" w:eastAsia="Times New Roman" w:hAnsi="Sylfaen" w:cs="Calibri"/>
                <w:color w:val="000000"/>
                <w:sz w:val="18"/>
                <w:szCs w:val="18"/>
                <w:lang w:val="en-US" w:eastAsia="en-US"/>
              </w:rPr>
              <w:t>ხელშეკრულება   111    24.05.2024</w:t>
            </w:r>
          </w:p>
        </w:tc>
        <w:tc>
          <w:tcPr>
            <w:tcW w:w="1124" w:type="dxa"/>
            <w:tcBorders>
              <w:top w:val="none" w:sz="0" w:space="0" w:color="auto"/>
              <w:left w:val="none" w:sz="0" w:space="0" w:color="auto"/>
              <w:bottom w:val="none" w:sz="0" w:space="0" w:color="auto"/>
              <w:right w:val="none" w:sz="0" w:space="0" w:color="auto"/>
            </w:tcBorders>
            <w:noWrap/>
            <w:hideMark/>
          </w:tcPr>
          <w:p w:rsidR="00D16B8E" w:rsidRPr="00AB6060"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20"/>
                <w:szCs w:val="20"/>
                <w:lang w:val="en-US" w:eastAsia="en-US"/>
              </w:rPr>
            </w:pPr>
            <w:r w:rsidRPr="00AB6060">
              <w:rPr>
                <w:rFonts w:ascii="Sylfaen" w:eastAsia="Times New Roman" w:hAnsi="Sylfaen" w:cs="Calibri"/>
                <w:color w:val="000000"/>
                <w:sz w:val="20"/>
                <w:szCs w:val="20"/>
                <w:lang w:val="en-US" w:eastAsia="en-US"/>
              </w:rPr>
              <w:t>472 186,58</w:t>
            </w:r>
          </w:p>
        </w:tc>
        <w:tc>
          <w:tcPr>
            <w:tcW w:w="851" w:type="dxa"/>
            <w:tcBorders>
              <w:top w:val="none" w:sz="0" w:space="0" w:color="auto"/>
              <w:left w:val="none" w:sz="0" w:space="0" w:color="auto"/>
              <w:bottom w:val="none" w:sz="0" w:space="0" w:color="auto"/>
              <w:right w:val="none" w:sz="0" w:space="0" w:color="auto"/>
            </w:tcBorders>
            <w:noWrap/>
            <w:hideMark/>
          </w:tcPr>
          <w:p w:rsidR="00D16B8E" w:rsidRPr="00AB6060"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lang w:val="en-US" w:eastAsia="en-US"/>
              </w:rPr>
            </w:pPr>
            <w:r w:rsidRPr="00AB6060">
              <w:rPr>
                <w:rFonts w:ascii="Sylfaen" w:eastAsia="Times New Roman" w:hAnsi="Sylfaen" w:cs="Calibri"/>
                <w:sz w:val="20"/>
                <w:szCs w:val="20"/>
                <w:lang w:val="en-US" w:eastAsia="en-US"/>
              </w:rPr>
              <w:t>0,00</w:t>
            </w:r>
          </w:p>
        </w:tc>
        <w:tc>
          <w:tcPr>
            <w:tcW w:w="1134" w:type="dxa"/>
            <w:tcBorders>
              <w:top w:val="none" w:sz="0" w:space="0" w:color="auto"/>
              <w:left w:val="none" w:sz="0" w:space="0" w:color="auto"/>
              <w:bottom w:val="none" w:sz="0" w:space="0" w:color="auto"/>
              <w:right w:val="none" w:sz="0" w:space="0" w:color="auto"/>
            </w:tcBorders>
            <w:noWrap/>
            <w:hideMark/>
          </w:tcPr>
          <w:p w:rsidR="00D16B8E" w:rsidRPr="00AB6060"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20"/>
                <w:szCs w:val="20"/>
                <w:lang w:val="en-US" w:eastAsia="en-US"/>
              </w:rPr>
            </w:pPr>
            <w:r w:rsidRPr="00AB6060">
              <w:rPr>
                <w:rFonts w:ascii="Sylfaen" w:eastAsia="Times New Roman" w:hAnsi="Sylfaen" w:cs="Calibri"/>
                <w:color w:val="000000"/>
                <w:sz w:val="20"/>
                <w:szCs w:val="20"/>
                <w:lang w:val="en-US" w:eastAsia="en-US"/>
              </w:rPr>
              <w:t>94 437,00</w:t>
            </w:r>
          </w:p>
        </w:tc>
        <w:tc>
          <w:tcPr>
            <w:tcW w:w="1275" w:type="dxa"/>
            <w:tcBorders>
              <w:top w:val="none" w:sz="0" w:space="0" w:color="auto"/>
              <w:left w:val="none" w:sz="0" w:space="0" w:color="auto"/>
              <w:bottom w:val="none" w:sz="0" w:space="0" w:color="auto"/>
              <w:right w:val="none" w:sz="0" w:space="0" w:color="auto"/>
            </w:tcBorders>
            <w:noWrap/>
            <w:hideMark/>
          </w:tcPr>
          <w:p w:rsidR="00D16B8E" w:rsidRPr="00AB6060"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20"/>
                <w:szCs w:val="20"/>
                <w:lang w:val="en-US" w:eastAsia="en-US"/>
              </w:rPr>
            </w:pPr>
            <w:r w:rsidRPr="00AB6060">
              <w:rPr>
                <w:rFonts w:ascii="Sylfaen" w:eastAsia="Times New Roman" w:hAnsi="Sylfaen" w:cs="Calibri"/>
                <w:color w:val="000000"/>
                <w:sz w:val="20"/>
                <w:szCs w:val="20"/>
                <w:lang w:val="en-US" w:eastAsia="en-US"/>
              </w:rPr>
              <w:t>94 437,00</w:t>
            </w:r>
          </w:p>
        </w:tc>
        <w:tc>
          <w:tcPr>
            <w:tcW w:w="992" w:type="dxa"/>
            <w:tcBorders>
              <w:top w:val="none" w:sz="0" w:space="0" w:color="auto"/>
              <w:left w:val="none" w:sz="0" w:space="0" w:color="auto"/>
              <w:bottom w:val="none" w:sz="0" w:space="0" w:color="auto"/>
              <w:right w:val="none" w:sz="0" w:space="0" w:color="auto"/>
            </w:tcBorders>
            <w:noWrap/>
            <w:hideMark/>
          </w:tcPr>
          <w:p w:rsidR="00D16B8E" w:rsidRPr="00AB6060"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lang w:val="en-US" w:eastAsia="en-US"/>
              </w:rPr>
            </w:pPr>
            <w:r w:rsidRPr="00AB6060">
              <w:rPr>
                <w:rFonts w:ascii="Sylfaen" w:eastAsia="Times New Roman" w:hAnsi="Sylfaen" w:cs="Calibri"/>
                <w:sz w:val="20"/>
                <w:szCs w:val="20"/>
                <w:lang w:val="en-US" w:eastAsia="en-US"/>
              </w:rPr>
              <w:t>0,00</w:t>
            </w:r>
          </w:p>
        </w:tc>
        <w:tc>
          <w:tcPr>
            <w:tcW w:w="1134" w:type="dxa"/>
            <w:gridSpan w:val="2"/>
            <w:tcBorders>
              <w:top w:val="none" w:sz="0" w:space="0" w:color="auto"/>
              <w:left w:val="none" w:sz="0" w:space="0" w:color="auto"/>
              <w:bottom w:val="none" w:sz="0" w:space="0" w:color="auto"/>
              <w:right w:val="none" w:sz="0" w:space="0" w:color="auto"/>
            </w:tcBorders>
            <w:noWrap/>
            <w:hideMark/>
          </w:tcPr>
          <w:p w:rsidR="00D16B8E" w:rsidRPr="00AB6060"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20"/>
                <w:szCs w:val="20"/>
                <w:lang w:val="en-US" w:eastAsia="en-US"/>
              </w:rPr>
            </w:pPr>
            <w:r w:rsidRPr="00AB6060">
              <w:rPr>
                <w:rFonts w:ascii="Sylfaen" w:eastAsia="Times New Roman" w:hAnsi="Sylfaen" w:cs="Calibri"/>
                <w:color w:val="000000"/>
                <w:sz w:val="20"/>
                <w:szCs w:val="20"/>
                <w:lang w:val="en-US" w:eastAsia="en-US"/>
              </w:rPr>
              <w:t> </w:t>
            </w:r>
          </w:p>
        </w:tc>
        <w:tc>
          <w:tcPr>
            <w:tcW w:w="1276" w:type="dxa"/>
            <w:gridSpan w:val="2"/>
            <w:tcBorders>
              <w:top w:val="none" w:sz="0" w:space="0" w:color="auto"/>
              <w:left w:val="none" w:sz="0" w:space="0" w:color="auto"/>
              <w:bottom w:val="none" w:sz="0" w:space="0" w:color="auto"/>
              <w:right w:val="none" w:sz="0" w:space="0" w:color="auto"/>
            </w:tcBorders>
            <w:hideMark/>
          </w:tcPr>
          <w:p w:rsidR="00D16B8E" w:rsidRPr="00AB6060"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20"/>
                <w:szCs w:val="20"/>
                <w:lang w:val="en-US" w:eastAsia="en-US"/>
              </w:rPr>
            </w:pPr>
            <w:r w:rsidRPr="00AB6060">
              <w:rPr>
                <w:rFonts w:ascii="Sylfaen" w:eastAsia="Times New Roman" w:hAnsi="Sylfaen" w:cs="Calibri"/>
                <w:color w:val="000000"/>
                <w:sz w:val="20"/>
                <w:szCs w:val="20"/>
                <w:lang w:val="en-US" w:eastAsia="en-US"/>
              </w:rPr>
              <w:t>მიმდინარე</w:t>
            </w:r>
          </w:p>
        </w:tc>
      </w:tr>
    </w:tbl>
    <w:p w:rsidR="00D16B8E" w:rsidRPr="00FA2CAD" w:rsidRDefault="00D16B8E" w:rsidP="00D16B8E">
      <w:pPr>
        <w:pStyle w:val="a3"/>
        <w:tabs>
          <w:tab w:val="left" w:pos="360"/>
        </w:tabs>
        <w:ind w:left="360"/>
        <w:jc w:val="both"/>
        <w:rPr>
          <w:rFonts w:ascii="Sylfaen" w:hAnsi="Sylfaen" w:cs="Calibri"/>
          <w:b/>
          <w:color w:val="FF0000"/>
          <w:lang w:val="ka-GE"/>
        </w:rPr>
      </w:pPr>
    </w:p>
    <w:p w:rsidR="00D16B8E" w:rsidRPr="00DA6422" w:rsidRDefault="00D16B8E" w:rsidP="00D16B8E">
      <w:pPr>
        <w:pStyle w:val="a3"/>
        <w:tabs>
          <w:tab w:val="left" w:pos="360"/>
        </w:tabs>
        <w:ind w:left="567"/>
        <w:jc w:val="both"/>
        <w:rPr>
          <w:rFonts w:ascii="Sylfaen" w:hAnsi="Sylfaen" w:cs="Calibri"/>
          <w:b/>
          <w:bCs/>
          <w:lang w:val="ka-GE"/>
        </w:rPr>
      </w:pPr>
      <w:r w:rsidRPr="00DA6422">
        <w:rPr>
          <w:rFonts w:ascii="Sylfaen" w:hAnsi="Sylfaen" w:cs="Calibri"/>
          <w:b/>
          <w:lang w:val="ka-GE"/>
        </w:rPr>
        <w:t xml:space="preserve">გ) კოდი 02 03 </w:t>
      </w:r>
      <w:r w:rsidRPr="00DA6422">
        <w:rPr>
          <w:rFonts w:ascii="Sylfaen" w:hAnsi="Sylfaen" w:cs="Calibri"/>
          <w:b/>
          <w:bCs/>
        </w:rPr>
        <w:t>გარე</w:t>
      </w:r>
      <w:r w:rsidRPr="00DA6422">
        <w:rPr>
          <w:rFonts w:ascii="Sylfaen" w:hAnsi="Sylfaen" w:cs="Calibri"/>
          <w:b/>
          <w:bCs/>
          <w:lang w:val="ka-GE"/>
        </w:rPr>
        <w:t xml:space="preserve"> </w:t>
      </w:r>
      <w:r w:rsidRPr="00DA6422">
        <w:rPr>
          <w:rFonts w:ascii="Sylfaen" w:hAnsi="Sylfaen" w:cs="Calibri"/>
          <w:b/>
          <w:bCs/>
        </w:rPr>
        <w:t>განათება</w:t>
      </w:r>
    </w:p>
    <w:p w:rsidR="00D16B8E" w:rsidRPr="00DA6422" w:rsidRDefault="00D16B8E" w:rsidP="00D16B8E">
      <w:pPr>
        <w:pStyle w:val="a3"/>
        <w:tabs>
          <w:tab w:val="left" w:pos="360"/>
        </w:tabs>
        <w:ind w:left="426"/>
        <w:jc w:val="both"/>
        <w:rPr>
          <w:rFonts w:ascii="Sylfaen" w:hAnsi="Sylfaen" w:cs="Calibri"/>
          <w:b/>
          <w:lang w:val="ka-GE"/>
        </w:rPr>
      </w:pPr>
      <w:r w:rsidRPr="00DA6422">
        <w:rPr>
          <w:rFonts w:ascii="Sylfaen" w:hAnsi="Sylfaen" w:cs="Calibri"/>
          <w:b/>
          <w:bCs/>
          <w:lang w:val="ka-GE"/>
        </w:rPr>
        <w:t xml:space="preserve">გ.ა) კოდი 02 03 01 </w:t>
      </w:r>
      <w:r w:rsidRPr="00DA6422">
        <w:rPr>
          <w:rFonts w:ascii="Sylfaen" w:hAnsi="Sylfaen" w:cs="Calibri"/>
          <w:b/>
        </w:rPr>
        <w:t>გარე</w:t>
      </w:r>
      <w:r w:rsidRPr="00DA6422">
        <w:rPr>
          <w:rFonts w:ascii="Sylfaen" w:hAnsi="Sylfaen" w:cs="Calibri"/>
          <w:b/>
          <w:lang w:val="ka-GE"/>
        </w:rPr>
        <w:t xml:space="preserve"> </w:t>
      </w:r>
      <w:r w:rsidRPr="00DA6422">
        <w:rPr>
          <w:rFonts w:ascii="Sylfaen" w:hAnsi="Sylfaen" w:cs="Calibri"/>
          <w:b/>
        </w:rPr>
        <w:t>განათების</w:t>
      </w:r>
      <w:r w:rsidRPr="00DA6422">
        <w:rPr>
          <w:rFonts w:ascii="Sylfaen" w:hAnsi="Sylfaen" w:cs="Calibri"/>
          <w:b/>
          <w:lang w:val="ka-GE"/>
        </w:rPr>
        <w:t xml:space="preserve"> </w:t>
      </w:r>
      <w:r w:rsidRPr="00DA6422">
        <w:rPr>
          <w:rFonts w:ascii="Sylfaen" w:hAnsi="Sylfaen" w:cs="Calibri"/>
          <w:b/>
        </w:rPr>
        <w:t>ქსელის</w:t>
      </w:r>
      <w:r w:rsidRPr="00DA6422">
        <w:rPr>
          <w:rFonts w:ascii="Sylfaen" w:hAnsi="Sylfaen" w:cs="Calibri"/>
          <w:b/>
          <w:lang w:val="ka-GE"/>
        </w:rPr>
        <w:t xml:space="preserve"> </w:t>
      </w:r>
      <w:r w:rsidRPr="00DA6422">
        <w:rPr>
          <w:rFonts w:ascii="Sylfaen" w:hAnsi="Sylfaen" w:cs="Calibri"/>
          <w:b/>
        </w:rPr>
        <w:t>მოვლა- შენახვა</w:t>
      </w:r>
    </w:p>
    <w:p w:rsidR="00D16B8E" w:rsidRPr="00DA6422" w:rsidRDefault="00D16B8E" w:rsidP="00D16B8E">
      <w:pPr>
        <w:pStyle w:val="a3"/>
        <w:tabs>
          <w:tab w:val="left" w:pos="360"/>
        </w:tabs>
        <w:ind w:left="426" w:right="814"/>
        <w:jc w:val="both"/>
        <w:rPr>
          <w:rFonts w:ascii="Sylfaen" w:hAnsi="Sylfaen" w:cs="Calibri"/>
          <w:lang w:val="ka-GE"/>
        </w:rPr>
      </w:pPr>
      <w:r w:rsidRPr="00DA6422">
        <w:rPr>
          <w:rFonts w:ascii="Sylfaen" w:hAnsi="Sylfaen" w:cs="Calibri"/>
          <w:lang w:val="ka-GE"/>
        </w:rPr>
        <w:t xml:space="preserve">მარნეულის მუნიციპალიტეტში გარე განათების ქსელის - </w:t>
      </w:r>
      <w:r w:rsidRPr="00DA6422">
        <w:rPr>
          <w:rFonts w:ascii="Sylfaen" w:eastAsia="Times New Roman" w:hAnsi="Sylfaen" w:cs="Calibri"/>
          <w:b/>
          <w:lang w:val="ka-GE"/>
        </w:rPr>
        <w:t>17 500</w:t>
      </w:r>
      <w:r w:rsidRPr="00DA6422">
        <w:rPr>
          <w:rFonts w:ascii="Sylfaen" w:hAnsi="Sylfaen" w:cs="Calibri"/>
          <w:lang w:val="ka-GE"/>
        </w:rPr>
        <w:t xml:space="preserve"> სანათი, </w:t>
      </w:r>
      <w:r w:rsidRPr="00DA6422">
        <w:rPr>
          <w:rFonts w:ascii="Sylfaen" w:eastAsia="Times New Roman" w:hAnsi="Sylfaen" w:cs="Calibri"/>
          <w:lang w:val="en-US" w:eastAsia="en-US"/>
        </w:rPr>
        <w:t xml:space="preserve">გარე განათების წერტების (ქუჩები, მოედნები, პარკები, სკვერები, შენობა-ნაგებობები) </w:t>
      </w:r>
      <w:r w:rsidRPr="00DA6422">
        <w:rPr>
          <w:rFonts w:ascii="Sylfaen" w:hAnsi="Sylfaen" w:cs="Calibri"/>
          <w:lang w:val="ka-GE"/>
        </w:rPr>
        <w:t xml:space="preserve">მოვლა - შენახვის და </w:t>
      </w:r>
      <w:r w:rsidRPr="00DA6422">
        <w:rPr>
          <w:rFonts w:ascii="Sylfaen" w:eastAsia="Times New Roman" w:hAnsi="Sylfaen" w:cs="Calibri"/>
          <w:lang w:val="en-US" w:eastAsia="en-US"/>
        </w:rPr>
        <w:t>ექსპლოატაცი</w:t>
      </w:r>
      <w:r w:rsidRPr="00DA6422">
        <w:rPr>
          <w:rFonts w:ascii="Sylfaen" w:eastAsia="Times New Roman" w:hAnsi="Sylfaen" w:cs="Calibri"/>
          <w:lang w:val="ka-GE" w:eastAsia="en-US"/>
        </w:rPr>
        <w:t>ის</w:t>
      </w:r>
      <w:r w:rsidRPr="00DA6422">
        <w:rPr>
          <w:rFonts w:ascii="Sylfaen" w:hAnsi="Sylfaen" w:cs="Calibri"/>
          <w:lang w:val="ka-GE"/>
        </w:rPr>
        <w:t xml:space="preserve"> სამუშაოებს ახორციელებს ა(ა)იპ „სუფთა მარნეული“-ს </w:t>
      </w:r>
      <w:r w:rsidRPr="00DA6422">
        <w:rPr>
          <w:rFonts w:ascii="Sylfaen" w:hAnsi="Sylfaen" w:cs="Calibri"/>
          <w:b/>
          <w:lang w:val="ka-GE"/>
        </w:rPr>
        <w:t xml:space="preserve">12  </w:t>
      </w:r>
      <w:r w:rsidRPr="00DA6422">
        <w:rPr>
          <w:rFonts w:ascii="Sylfaen" w:hAnsi="Sylfaen" w:cs="Calibri"/>
          <w:lang w:val="ka-GE"/>
        </w:rPr>
        <w:t>თანამშრომელი.</w:t>
      </w:r>
    </w:p>
    <w:p w:rsidR="00D16B8E" w:rsidRPr="00DA6422" w:rsidRDefault="00D16B8E" w:rsidP="00D16B8E">
      <w:pPr>
        <w:pStyle w:val="a3"/>
        <w:tabs>
          <w:tab w:val="left" w:pos="360"/>
        </w:tabs>
        <w:ind w:left="0"/>
        <w:jc w:val="both"/>
        <w:rPr>
          <w:rFonts w:ascii="Sylfaen" w:hAnsi="Sylfaen" w:cs="Calibri"/>
          <w:lang w:val="ka-GE"/>
        </w:rPr>
      </w:pPr>
    </w:p>
    <w:tbl>
      <w:tblPr>
        <w:tblStyle w:val="-510"/>
        <w:tblW w:w="13700" w:type="dxa"/>
        <w:tblLook w:val="04A0" w:firstRow="1" w:lastRow="0" w:firstColumn="1" w:lastColumn="0" w:noHBand="0" w:noVBand="1"/>
      </w:tblPr>
      <w:tblGrid>
        <w:gridCol w:w="2009"/>
        <w:gridCol w:w="5441"/>
        <w:gridCol w:w="2232"/>
        <w:gridCol w:w="2009"/>
        <w:gridCol w:w="2009"/>
      </w:tblGrid>
      <w:tr w:rsidR="00D16B8E" w:rsidRPr="000649E5" w:rsidTr="00D16B8E">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jc w:val="center"/>
              <w:rPr>
                <w:rFonts w:ascii="Sylfaen" w:eastAsia="Times New Roman" w:hAnsi="Sylfaen" w:cs="Arial"/>
                <w:b w:val="0"/>
                <w:bCs w:val="0"/>
                <w:color w:val="000000"/>
                <w:sz w:val="16"/>
                <w:szCs w:val="16"/>
                <w:lang w:val="en-US" w:eastAsia="en-US"/>
              </w:rPr>
            </w:pPr>
            <w:r w:rsidRPr="000649E5">
              <w:rPr>
                <w:rFonts w:ascii="Sylfaen" w:eastAsia="Times New Roman" w:hAnsi="Sylfaen" w:cs="Arial"/>
                <w:b w:val="0"/>
                <w:bCs w:val="0"/>
                <w:color w:val="000000"/>
                <w:sz w:val="16"/>
                <w:szCs w:val="16"/>
                <w:lang w:val="en-US" w:eastAsia="en-US"/>
              </w:rPr>
              <w:t>ორგანიზაც.</w:t>
            </w:r>
            <w:r w:rsidRPr="000649E5">
              <w:rPr>
                <w:rFonts w:ascii="Sylfaen" w:eastAsia="Times New Roman" w:hAnsi="Sylfaen" w:cs="Arial"/>
                <w:b w:val="0"/>
                <w:bCs w:val="0"/>
                <w:color w:val="000000"/>
                <w:sz w:val="16"/>
                <w:szCs w:val="16"/>
                <w:lang w:val="en-US" w:eastAsia="en-US"/>
              </w:rPr>
              <w:br/>
              <w:t xml:space="preserve"> კოდი   </w:t>
            </w:r>
          </w:p>
        </w:tc>
        <w:tc>
          <w:tcPr>
            <w:tcW w:w="5441" w:type="dxa"/>
            <w:hideMark/>
          </w:tcPr>
          <w:p w:rsidR="00D16B8E" w:rsidRPr="000649E5"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b w:val="0"/>
                <w:bCs w:val="0"/>
                <w:color w:val="000000"/>
                <w:sz w:val="16"/>
                <w:szCs w:val="16"/>
                <w:lang w:val="en-US" w:eastAsia="en-US"/>
              </w:rPr>
            </w:pPr>
            <w:r w:rsidRPr="000649E5">
              <w:rPr>
                <w:rFonts w:ascii="Sylfaen" w:eastAsia="Times New Roman" w:hAnsi="Sylfaen" w:cs="Arial"/>
                <w:b w:val="0"/>
                <w:bCs w:val="0"/>
                <w:color w:val="000000"/>
                <w:sz w:val="16"/>
                <w:szCs w:val="16"/>
                <w:lang w:val="en-US" w:eastAsia="en-US"/>
              </w:rPr>
              <w:t>დ ა ს ა ხ ე ლ ე ბ ა</w:t>
            </w:r>
          </w:p>
        </w:tc>
        <w:tc>
          <w:tcPr>
            <w:tcW w:w="2232" w:type="dxa"/>
            <w:hideMark/>
          </w:tcPr>
          <w:p w:rsidR="00D16B8E" w:rsidRPr="000649E5"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b w:val="0"/>
                <w:bCs w:val="0"/>
                <w:color w:val="000000"/>
                <w:sz w:val="16"/>
                <w:szCs w:val="16"/>
                <w:lang w:val="en-US" w:eastAsia="en-US"/>
              </w:rPr>
            </w:pPr>
            <w:r w:rsidRPr="000649E5">
              <w:rPr>
                <w:rFonts w:ascii="Sylfaen" w:eastAsia="Times New Roman" w:hAnsi="Sylfaen" w:cs="Arial"/>
                <w:b w:val="0"/>
                <w:bCs w:val="0"/>
                <w:color w:val="000000"/>
                <w:sz w:val="16"/>
                <w:szCs w:val="16"/>
                <w:lang w:val="en-US" w:eastAsia="en-US"/>
              </w:rPr>
              <w:t>გეგმა</w:t>
            </w:r>
          </w:p>
        </w:tc>
        <w:tc>
          <w:tcPr>
            <w:tcW w:w="2009" w:type="dxa"/>
            <w:hideMark/>
          </w:tcPr>
          <w:p w:rsidR="00D16B8E" w:rsidRPr="000649E5"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b w:val="0"/>
                <w:bCs w:val="0"/>
                <w:color w:val="000000"/>
                <w:sz w:val="16"/>
                <w:szCs w:val="16"/>
                <w:lang w:val="en-US" w:eastAsia="en-US"/>
              </w:rPr>
            </w:pPr>
            <w:r w:rsidRPr="000649E5">
              <w:rPr>
                <w:rFonts w:ascii="Sylfaen" w:eastAsia="Times New Roman" w:hAnsi="Sylfaen" w:cs="Arial"/>
                <w:b w:val="0"/>
                <w:bCs w:val="0"/>
                <w:color w:val="000000"/>
                <w:sz w:val="16"/>
                <w:szCs w:val="16"/>
                <w:lang w:val="en-US" w:eastAsia="en-US"/>
              </w:rPr>
              <w:t>ფაქტი</w:t>
            </w:r>
          </w:p>
        </w:tc>
        <w:tc>
          <w:tcPr>
            <w:tcW w:w="2009" w:type="dxa"/>
            <w:hideMark/>
          </w:tcPr>
          <w:p w:rsidR="00D16B8E" w:rsidRPr="000649E5"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b w:val="0"/>
                <w:bCs w:val="0"/>
                <w:color w:val="000000"/>
                <w:sz w:val="16"/>
                <w:szCs w:val="16"/>
                <w:lang w:val="en-US" w:eastAsia="en-US"/>
              </w:rPr>
            </w:pPr>
            <w:r w:rsidRPr="000649E5">
              <w:rPr>
                <w:rFonts w:ascii="Sylfaen" w:eastAsia="Times New Roman" w:hAnsi="Sylfaen" w:cs="Arial"/>
                <w:b w:val="0"/>
                <w:bCs w:val="0"/>
                <w:color w:val="000000"/>
                <w:sz w:val="16"/>
                <w:szCs w:val="16"/>
                <w:lang w:val="en-US" w:eastAsia="en-US"/>
              </w:rPr>
              <w:t>%</w:t>
            </w:r>
          </w:p>
        </w:tc>
      </w:tr>
      <w:tr w:rsidR="00D16B8E" w:rsidRPr="000649E5" w:rsidTr="00D16B8E">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rPr>
                <w:rFonts w:ascii="Arial" w:eastAsia="Times New Roman" w:hAnsi="Arial" w:cs="Arial"/>
                <w:b w:val="0"/>
                <w:bCs w:val="0"/>
                <w:color w:val="000000"/>
                <w:sz w:val="16"/>
                <w:szCs w:val="16"/>
                <w:lang w:val="en-US" w:eastAsia="en-US"/>
              </w:rPr>
            </w:pPr>
            <w:r w:rsidRPr="000649E5">
              <w:rPr>
                <w:rFonts w:ascii="Arial" w:eastAsia="Times New Roman" w:hAnsi="Arial" w:cs="Arial"/>
                <w:b w:val="0"/>
                <w:bCs w:val="0"/>
                <w:color w:val="000000"/>
                <w:sz w:val="16"/>
                <w:szCs w:val="16"/>
                <w:lang w:val="en-US" w:eastAsia="en-US"/>
              </w:rPr>
              <w:t>02 03 01</w:t>
            </w:r>
          </w:p>
        </w:tc>
        <w:tc>
          <w:tcPr>
            <w:tcW w:w="5441"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b/>
                <w:bCs/>
                <w:color w:val="000000"/>
                <w:sz w:val="16"/>
                <w:szCs w:val="16"/>
                <w:lang w:val="en-US" w:eastAsia="en-US"/>
              </w:rPr>
            </w:pPr>
            <w:r w:rsidRPr="000649E5">
              <w:rPr>
                <w:rFonts w:ascii="Sylfaen" w:eastAsia="Times New Roman" w:hAnsi="Sylfaen" w:cs="Arial"/>
                <w:b/>
                <w:bCs/>
                <w:color w:val="000000"/>
                <w:sz w:val="16"/>
                <w:szCs w:val="16"/>
                <w:lang w:val="en-US" w:eastAsia="en-US"/>
              </w:rPr>
              <w:t>გარე განათების ქსელის ექსპლოატაცია</w:t>
            </w:r>
          </w:p>
        </w:tc>
        <w:tc>
          <w:tcPr>
            <w:tcW w:w="2232"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0649E5">
              <w:rPr>
                <w:rFonts w:ascii="Arial" w:eastAsia="Times New Roman" w:hAnsi="Arial" w:cs="Arial"/>
                <w:b/>
                <w:bCs/>
                <w:color w:val="000000"/>
                <w:sz w:val="16"/>
                <w:szCs w:val="16"/>
                <w:lang w:val="en-US" w:eastAsia="en-US"/>
              </w:rPr>
              <w:t> </w:t>
            </w:r>
          </w:p>
        </w:tc>
        <w:tc>
          <w:tcPr>
            <w:tcW w:w="2009"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0649E5">
              <w:rPr>
                <w:rFonts w:ascii="Arial" w:eastAsia="Times New Roman" w:hAnsi="Arial" w:cs="Arial"/>
                <w:b/>
                <w:bCs/>
                <w:color w:val="000000"/>
                <w:sz w:val="16"/>
                <w:szCs w:val="16"/>
                <w:lang w:val="en-US" w:eastAsia="en-US"/>
              </w:rPr>
              <w:t> </w:t>
            </w:r>
          </w:p>
        </w:tc>
        <w:tc>
          <w:tcPr>
            <w:tcW w:w="2009"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0649E5">
              <w:rPr>
                <w:rFonts w:ascii="Arial" w:eastAsia="Times New Roman" w:hAnsi="Arial" w:cs="Arial"/>
                <w:b/>
                <w:bCs/>
                <w:color w:val="000000"/>
                <w:sz w:val="16"/>
                <w:szCs w:val="16"/>
                <w:lang w:val="en-US" w:eastAsia="en-US"/>
              </w:rPr>
              <w:t> </w:t>
            </w:r>
          </w:p>
        </w:tc>
      </w:tr>
      <w:tr w:rsidR="00D16B8E" w:rsidRPr="000649E5" w:rsidTr="00D16B8E">
        <w:trPr>
          <w:trHeight w:val="253"/>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jc w:val="center"/>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00</w:t>
            </w:r>
          </w:p>
        </w:tc>
        <w:tc>
          <w:tcPr>
            <w:tcW w:w="5441" w:type="dxa"/>
            <w:hideMark/>
          </w:tcPr>
          <w:p w:rsidR="00D16B8E" w:rsidRPr="000649E5"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0649E5">
              <w:rPr>
                <w:rFonts w:ascii="Sylfaen" w:eastAsia="Times New Roman" w:hAnsi="Sylfaen" w:cs="Arial"/>
                <w:color w:val="000000"/>
                <w:sz w:val="16"/>
                <w:szCs w:val="16"/>
                <w:lang w:val="en-US" w:eastAsia="en-US"/>
              </w:rPr>
              <w:t xml:space="preserve">  ჯამური</w:t>
            </w:r>
          </w:p>
        </w:tc>
        <w:tc>
          <w:tcPr>
            <w:tcW w:w="2232" w:type="dxa"/>
            <w:hideMark/>
          </w:tcPr>
          <w:p w:rsidR="00D16B8E" w:rsidRPr="000649E5"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00000"/>
                <w:lang w:val="en-US" w:eastAsia="en-US"/>
              </w:rPr>
            </w:pPr>
            <w:r w:rsidRPr="000649E5">
              <w:rPr>
                <w:rFonts w:ascii="Sylfaen" w:eastAsia="Times New Roman" w:hAnsi="Sylfaen" w:cs="Arial"/>
                <w:color w:val="000000"/>
                <w:lang w:val="en-US" w:eastAsia="en-US"/>
              </w:rPr>
              <w:t>535 100,00</w:t>
            </w:r>
          </w:p>
        </w:tc>
        <w:tc>
          <w:tcPr>
            <w:tcW w:w="2009" w:type="dxa"/>
            <w:hideMark/>
          </w:tcPr>
          <w:p w:rsidR="00D16B8E" w:rsidRPr="000649E5"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330 680,94</w:t>
            </w:r>
          </w:p>
        </w:tc>
        <w:tc>
          <w:tcPr>
            <w:tcW w:w="2009" w:type="dxa"/>
            <w:hideMark/>
          </w:tcPr>
          <w:p w:rsidR="00D16B8E" w:rsidRPr="000649E5"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61,80</w:t>
            </w:r>
          </w:p>
        </w:tc>
      </w:tr>
      <w:tr w:rsidR="00D16B8E" w:rsidRPr="000649E5" w:rsidTr="00D16B8E">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jc w:val="center"/>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2</w:t>
            </w:r>
          </w:p>
        </w:tc>
        <w:tc>
          <w:tcPr>
            <w:tcW w:w="5441"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0649E5">
              <w:rPr>
                <w:rFonts w:ascii="Sylfaen" w:eastAsia="Times New Roman" w:hAnsi="Sylfaen" w:cs="Arial"/>
                <w:color w:val="000000"/>
                <w:sz w:val="16"/>
                <w:szCs w:val="16"/>
                <w:lang w:val="en-US" w:eastAsia="en-US"/>
              </w:rPr>
              <w:t>ხარჯები</w:t>
            </w:r>
          </w:p>
        </w:tc>
        <w:tc>
          <w:tcPr>
            <w:tcW w:w="2232" w:type="dxa"/>
            <w:hideMark/>
          </w:tcPr>
          <w:p w:rsidR="00D16B8E" w:rsidRPr="000649E5"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lang w:val="en-US" w:eastAsia="en-US"/>
              </w:rPr>
            </w:pPr>
            <w:r w:rsidRPr="000649E5">
              <w:rPr>
                <w:rFonts w:ascii="Sylfaen" w:eastAsia="Times New Roman" w:hAnsi="Sylfaen" w:cs="Arial"/>
                <w:color w:val="000000"/>
                <w:lang w:val="en-US" w:eastAsia="en-US"/>
              </w:rPr>
              <w:t>535 100,00</w:t>
            </w:r>
          </w:p>
        </w:tc>
        <w:tc>
          <w:tcPr>
            <w:tcW w:w="2009" w:type="dxa"/>
            <w:hideMark/>
          </w:tcPr>
          <w:p w:rsidR="00D16B8E" w:rsidRPr="000649E5"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330 680,94</w:t>
            </w:r>
          </w:p>
        </w:tc>
        <w:tc>
          <w:tcPr>
            <w:tcW w:w="2009" w:type="dxa"/>
            <w:hideMark/>
          </w:tcPr>
          <w:p w:rsidR="00D16B8E" w:rsidRPr="000649E5"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61,80</w:t>
            </w:r>
          </w:p>
        </w:tc>
      </w:tr>
      <w:tr w:rsidR="00D16B8E" w:rsidRPr="000649E5" w:rsidTr="00D16B8E">
        <w:trPr>
          <w:trHeight w:val="253"/>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jc w:val="center"/>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2.5</w:t>
            </w:r>
          </w:p>
        </w:tc>
        <w:tc>
          <w:tcPr>
            <w:tcW w:w="5441" w:type="dxa"/>
            <w:hideMark/>
          </w:tcPr>
          <w:p w:rsidR="00D16B8E" w:rsidRPr="000649E5"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0649E5">
              <w:rPr>
                <w:rFonts w:ascii="Sylfaen" w:eastAsia="Times New Roman" w:hAnsi="Sylfaen" w:cs="Arial"/>
                <w:color w:val="000000"/>
                <w:sz w:val="16"/>
                <w:szCs w:val="16"/>
                <w:lang w:val="en-US" w:eastAsia="en-US"/>
              </w:rPr>
              <w:t xml:space="preserve">   სუბსიდიები</w:t>
            </w:r>
          </w:p>
        </w:tc>
        <w:tc>
          <w:tcPr>
            <w:tcW w:w="2232" w:type="dxa"/>
            <w:hideMark/>
          </w:tcPr>
          <w:p w:rsidR="00D16B8E" w:rsidRPr="000649E5"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00000"/>
                <w:lang w:val="en-US" w:eastAsia="en-US"/>
              </w:rPr>
            </w:pPr>
            <w:r w:rsidRPr="000649E5">
              <w:rPr>
                <w:rFonts w:ascii="Sylfaen" w:eastAsia="Times New Roman" w:hAnsi="Sylfaen" w:cs="Arial"/>
                <w:color w:val="000000"/>
                <w:lang w:val="en-US" w:eastAsia="en-US"/>
              </w:rPr>
              <w:t>535 100,00</w:t>
            </w:r>
          </w:p>
        </w:tc>
        <w:tc>
          <w:tcPr>
            <w:tcW w:w="2009" w:type="dxa"/>
            <w:hideMark/>
          </w:tcPr>
          <w:p w:rsidR="00D16B8E" w:rsidRPr="000649E5"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330 680,94</w:t>
            </w:r>
          </w:p>
        </w:tc>
        <w:tc>
          <w:tcPr>
            <w:tcW w:w="2009" w:type="dxa"/>
            <w:hideMark/>
          </w:tcPr>
          <w:p w:rsidR="00D16B8E" w:rsidRPr="000649E5"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61,80</w:t>
            </w:r>
          </w:p>
        </w:tc>
      </w:tr>
      <w:tr w:rsidR="00D16B8E" w:rsidRPr="000649E5" w:rsidTr="00D16B8E">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jc w:val="center"/>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2.5.3</w:t>
            </w:r>
          </w:p>
        </w:tc>
        <w:tc>
          <w:tcPr>
            <w:tcW w:w="5441"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0649E5">
              <w:rPr>
                <w:rFonts w:ascii="Sylfaen" w:eastAsia="Times New Roman" w:hAnsi="Sylfaen" w:cs="Arial"/>
                <w:color w:val="000000"/>
                <w:sz w:val="16"/>
                <w:szCs w:val="16"/>
                <w:lang w:val="en-US" w:eastAsia="en-US"/>
              </w:rPr>
              <w:t xml:space="preserve">      სუბსიდიები - სხვა სექტორებს</w:t>
            </w:r>
          </w:p>
        </w:tc>
        <w:tc>
          <w:tcPr>
            <w:tcW w:w="2232"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c>
          <w:tcPr>
            <w:tcW w:w="2009" w:type="dxa"/>
            <w:hideMark/>
          </w:tcPr>
          <w:p w:rsidR="00D16B8E" w:rsidRPr="000649E5"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330 680,94</w:t>
            </w:r>
          </w:p>
        </w:tc>
        <w:tc>
          <w:tcPr>
            <w:tcW w:w="2009"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r>
      <w:tr w:rsidR="00D16B8E" w:rsidRPr="000649E5" w:rsidTr="00D16B8E">
        <w:trPr>
          <w:trHeight w:val="380"/>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jc w:val="center"/>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2.5.3.1</w:t>
            </w:r>
          </w:p>
        </w:tc>
        <w:tc>
          <w:tcPr>
            <w:tcW w:w="5441" w:type="dxa"/>
            <w:hideMark/>
          </w:tcPr>
          <w:p w:rsidR="00D16B8E" w:rsidRPr="000649E5"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0649E5">
              <w:rPr>
                <w:rFonts w:ascii="Sylfaen" w:eastAsia="Times New Roman" w:hAnsi="Sylfaen" w:cs="Arial"/>
                <w:color w:val="000000"/>
                <w:sz w:val="16"/>
                <w:szCs w:val="16"/>
                <w:lang w:val="en-US" w:eastAsia="en-US"/>
              </w:rPr>
              <w:t>2.5.3.1 სუბსიდიები - სხვა სექტორებს - სხვა დანარჩენი</w:t>
            </w:r>
          </w:p>
        </w:tc>
        <w:tc>
          <w:tcPr>
            <w:tcW w:w="2232" w:type="dxa"/>
            <w:hideMark/>
          </w:tcPr>
          <w:p w:rsidR="00D16B8E" w:rsidRPr="000649E5"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c>
          <w:tcPr>
            <w:tcW w:w="2009" w:type="dxa"/>
            <w:hideMark/>
          </w:tcPr>
          <w:p w:rsidR="00D16B8E" w:rsidRPr="000649E5"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157 080,44</w:t>
            </w:r>
          </w:p>
        </w:tc>
        <w:tc>
          <w:tcPr>
            <w:tcW w:w="2009" w:type="dxa"/>
            <w:hideMark/>
          </w:tcPr>
          <w:p w:rsidR="00D16B8E" w:rsidRPr="000649E5"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r>
      <w:tr w:rsidR="00D16B8E" w:rsidRPr="000649E5" w:rsidTr="00D16B8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jc w:val="center"/>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2.5.3.4</w:t>
            </w:r>
          </w:p>
        </w:tc>
        <w:tc>
          <w:tcPr>
            <w:tcW w:w="5441"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0649E5">
              <w:rPr>
                <w:rFonts w:ascii="Sylfaen" w:eastAsia="Times New Roman" w:hAnsi="Sylfaen" w:cs="Arial"/>
                <w:color w:val="000000"/>
                <w:sz w:val="16"/>
                <w:szCs w:val="16"/>
                <w:lang w:val="en-US" w:eastAsia="en-US"/>
              </w:rPr>
              <w:t>2.5.3.4 სუბსიდიები - სხვა სექტორებს - თანამდებობრივი სარგო</w:t>
            </w:r>
          </w:p>
        </w:tc>
        <w:tc>
          <w:tcPr>
            <w:tcW w:w="2232"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c>
          <w:tcPr>
            <w:tcW w:w="2009" w:type="dxa"/>
            <w:hideMark/>
          </w:tcPr>
          <w:p w:rsidR="00D16B8E" w:rsidRPr="000649E5"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79 644,24</w:t>
            </w:r>
          </w:p>
        </w:tc>
        <w:tc>
          <w:tcPr>
            <w:tcW w:w="2009"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r>
      <w:tr w:rsidR="00D16B8E" w:rsidRPr="000649E5" w:rsidTr="00D16B8E">
        <w:trPr>
          <w:trHeight w:val="380"/>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jc w:val="center"/>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2.5.3.7</w:t>
            </w:r>
          </w:p>
        </w:tc>
        <w:tc>
          <w:tcPr>
            <w:tcW w:w="5441" w:type="dxa"/>
            <w:hideMark/>
          </w:tcPr>
          <w:p w:rsidR="00D16B8E" w:rsidRPr="000649E5"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0649E5">
              <w:rPr>
                <w:rFonts w:ascii="Sylfaen" w:eastAsia="Times New Roman" w:hAnsi="Sylfaen" w:cs="Arial"/>
                <w:color w:val="000000"/>
                <w:sz w:val="16"/>
                <w:szCs w:val="16"/>
                <w:lang w:val="en-US" w:eastAsia="en-US"/>
              </w:rPr>
              <w:t>2.5.3.7 სუბსიდიები - სხვა სექტორებს - დანამატი</w:t>
            </w:r>
          </w:p>
        </w:tc>
        <w:tc>
          <w:tcPr>
            <w:tcW w:w="2232" w:type="dxa"/>
            <w:hideMark/>
          </w:tcPr>
          <w:p w:rsidR="00D16B8E" w:rsidRPr="000649E5"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c>
          <w:tcPr>
            <w:tcW w:w="2009" w:type="dxa"/>
            <w:hideMark/>
          </w:tcPr>
          <w:p w:rsidR="00D16B8E" w:rsidRPr="000649E5"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10 497,50</w:t>
            </w:r>
          </w:p>
        </w:tc>
        <w:tc>
          <w:tcPr>
            <w:tcW w:w="2009" w:type="dxa"/>
            <w:hideMark/>
          </w:tcPr>
          <w:p w:rsidR="00D16B8E" w:rsidRPr="000649E5"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r>
      <w:tr w:rsidR="00D16B8E" w:rsidRPr="000649E5" w:rsidTr="00D16B8E">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jc w:val="center"/>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2.5.3.11</w:t>
            </w:r>
          </w:p>
        </w:tc>
        <w:tc>
          <w:tcPr>
            <w:tcW w:w="5441"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0649E5">
              <w:rPr>
                <w:rFonts w:ascii="Sylfaen" w:eastAsia="Times New Roman" w:hAnsi="Sylfaen" w:cs="Arial"/>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2232"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c>
          <w:tcPr>
            <w:tcW w:w="2009"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c>
          <w:tcPr>
            <w:tcW w:w="2009"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r>
      <w:tr w:rsidR="00D16B8E" w:rsidRPr="000649E5" w:rsidTr="00D16B8E">
        <w:trPr>
          <w:trHeight w:val="571"/>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jc w:val="center"/>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2.5.3.12</w:t>
            </w:r>
          </w:p>
        </w:tc>
        <w:tc>
          <w:tcPr>
            <w:tcW w:w="5441" w:type="dxa"/>
            <w:hideMark/>
          </w:tcPr>
          <w:p w:rsidR="00D16B8E" w:rsidRPr="000649E5"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0649E5">
              <w:rPr>
                <w:rFonts w:ascii="Sylfaen" w:eastAsia="Times New Roman" w:hAnsi="Sylfaen" w:cs="Arial"/>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32" w:type="dxa"/>
            <w:hideMark/>
          </w:tcPr>
          <w:p w:rsidR="00D16B8E" w:rsidRPr="000649E5"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c>
          <w:tcPr>
            <w:tcW w:w="2009" w:type="dxa"/>
            <w:hideMark/>
          </w:tcPr>
          <w:p w:rsidR="00D16B8E" w:rsidRPr="000649E5"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73 053,26</w:t>
            </w:r>
          </w:p>
        </w:tc>
        <w:tc>
          <w:tcPr>
            <w:tcW w:w="2009" w:type="dxa"/>
            <w:hideMark/>
          </w:tcPr>
          <w:p w:rsidR="00D16B8E" w:rsidRPr="000649E5"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r>
      <w:tr w:rsidR="00D16B8E" w:rsidRPr="000649E5" w:rsidTr="00D16B8E">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009" w:type="dxa"/>
            <w:hideMark/>
          </w:tcPr>
          <w:p w:rsidR="00D16B8E" w:rsidRPr="000649E5" w:rsidRDefault="00D16B8E" w:rsidP="00D16B8E">
            <w:pPr>
              <w:jc w:val="center"/>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2.5.3.15</w:t>
            </w:r>
          </w:p>
        </w:tc>
        <w:tc>
          <w:tcPr>
            <w:tcW w:w="5441"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0649E5">
              <w:rPr>
                <w:rFonts w:ascii="Sylfaen" w:eastAsia="Times New Roman" w:hAnsi="Sylfaen" w:cs="Arial"/>
                <w:color w:val="000000"/>
                <w:sz w:val="16"/>
                <w:szCs w:val="16"/>
                <w:lang w:val="en-US" w:eastAsia="en-US"/>
              </w:rPr>
              <w:t>2.5.3.15 სუბსიდიები - სხვა სექტორებს - შრომითი ხელშეკრულებით დასაქმებულ პირთა დანამატი</w:t>
            </w:r>
          </w:p>
        </w:tc>
        <w:tc>
          <w:tcPr>
            <w:tcW w:w="2232"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c>
          <w:tcPr>
            <w:tcW w:w="2009" w:type="dxa"/>
            <w:hideMark/>
          </w:tcPr>
          <w:p w:rsidR="00D16B8E" w:rsidRPr="000649E5"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10 405,50</w:t>
            </w:r>
          </w:p>
        </w:tc>
        <w:tc>
          <w:tcPr>
            <w:tcW w:w="2009" w:type="dxa"/>
            <w:hideMark/>
          </w:tcPr>
          <w:p w:rsidR="00D16B8E" w:rsidRPr="000649E5"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0649E5">
              <w:rPr>
                <w:rFonts w:ascii="Arial" w:eastAsia="Times New Roman" w:hAnsi="Arial" w:cs="Arial"/>
                <w:color w:val="000000"/>
                <w:sz w:val="16"/>
                <w:szCs w:val="16"/>
                <w:lang w:val="en-US" w:eastAsia="en-US"/>
              </w:rPr>
              <w:t> </w:t>
            </w:r>
          </w:p>
        </w:tc>
      </w:tr>
    </w:tbl>
    <w:p w:rsidR="00D16B8E" w:rsidRPr="00F1244B" w:rsidRDefault="00D16B8E" w:rsidP="00D16B8E">
      <w:pPr>
        <w:pStyle w:val="a3"/>
        <w:tabs>
          <w:tab w:val="left" w:pos="360"/>
        </w:tabs>
        <w:ind w:left="0"/>
        <w:jc w:val="both"/>
        <w:rPr>
          <w:rFonts w:ascii="Sylfaen" w:hAnsi="Sylfaen" w:cs="Calibri"/>
          <w:color w:val="FF0000"/>
          <w:lang w:val="ka-GE"/>
        </w:rPr>
      </w:pPr>
    </w:p>
    <w:p w:rsidR="00D16B8E" w:rsidRPr="00F1244B" w:rsidRDefault="00D16B8E" w:rsidP="00D16B8E">
      <w:pPr>
        <w:pStyle w:val="a3"/>
        <w:tabs>
          <w:tab w:val="left" w:pos="360"/>
        </w:tabs>
        <w:ind w:left="0"/>
        <w:jc w:val="both"/>
        <w:rPr>
          <w:rFonts w:ascii="Sylfaen" w:hAnsi="Sylfaen" w:cs="Calibri"/>
          <w:b/>
          <w:color w:val="FF0000"/>
          <w:lang w:val="ka-GE"/>
        </w:rPr>
      </w:pPr>
      <w:r w:rsidRPr="00F1244B">
        <w:rPr>
          <w:rFonts w:ascii="Sylfaen" w:hAnsi="Sylfaen" w:cs="Calibri"/>
          <w:b/>
          <w:color w:val="FF0000"/>
          <w:lang w:val="ka-GE"/>
        </w:rPr>
        <w:t xml:space="preserve">                                                              </w:t>
      </w:r>
    </w:p>
    <w:p w:rsidR="00D16B8E" w:rsidRDefault="00D16B8E" w:rsidP="00D16B8E">
      <w:pPr>
        <w:pStyle w:val="a3"/>
        <w:tabs>
          <w:tab w:val="left" w:pos="360"/>
        </w:tabs>
        <w:ind w:left="0"/>
        <w:jc w:val="both"/>
        <w:rPr>
          <w:rFonts w:ascii="Sylfaen" w:hAnsi="Sylfaen" w:cs="Calibri"/>
          <w:b/>
          <w:color w:val="FF0000"/>
          <w:lang w:val="ka-GE"/>
        </w:rPr>
      </w:pPr>
    </w:p>
    <w:p w:rsidR="00D16B8E" w:rsidRDefault="00D16B8E" w:rsidP="00D16B8E">
      <w:pPr>
        <w:pStyle w:val="a3"/>
        <w:tabs>
          <w:tab w:val="left" w:pos="360"/>
        </w:tabs>
        <w:ind w:left="0"/>
        <w:jc w:val="both"/>
        <w:rPr>
          <w:rFonts w:ascii="Sylfaen" w:hAnsi="Sylfaen" w:cs="Calibri"/>
          <w:b/>
          <w:color w:val="FF0000"/>
          <w:lang w:val="ka-GE"/>
        </w:rPr>
      </w:pPr>
    </w:p>
    <w:p w:rsidR="00D16B8E" w:rsidRPr="00557C70" w:rsidRDefault="00D16B8E" w:rsidP="00D16B8E">
      <w:pPr>
        <w:pStyle w:val="a3"/>
        <w:tabs>
          <w:tab w:val="left" w:pos="360"/>
        </w:tabs>
        <w:ind w:left="0"/>
        <w:jc w:val="both"/>
        <w:rPr>
          <w:rFonts w:ascii="Sylfaen" w:hAnsi="Sylfaen" w:cs="Calibri"/>
          <w:b/>
          <w:lang w:val="ka-GE"/>
        </w:rPr>
      </w:pPr>
    </w:p>
    <w:p w:rsidR="00D16B8E" w:rsidRPr="00557C70" w:rsidRDefault="00D16B8E" w:rsidP="00D16B8E">
      <w:pPr>
        <w:pStyle w:val="a3"/>
        <w:tabs>
          <w:tab w:val="left" w:pos="360"/>
        </w:tabs>
        <w:ind w:left="709"/>
        <w:jc w:val="both"/>
        <w:rPr>
          <w:rFonts w:ascii="Sylfaen" w:hAnsi="Sylfaen" w:cs="Calibri"/>
          <w:b/>
        </w:rPr>
      </w:pPr>
      <w:r w:rsidRPr="00557C70">
        <w:rPr>
          <w:rFonts w:ascii="Sylfaen" w:hAnsi="Sylfaen" w:cs="Calibri"/>
          <w:b/>
          <w:lang w:val="ka-GE"/>
        </w:rPr>
        <w:t xml:space="preserve">გ.ბ) კოდი  02 03 02 </w:t>
      </w:r>
      <w:r w:rsidRPr="00557C70">
        <w:rPr>
          <w:rFonts w:ascii="Sylfaen" w:hAnsi="Sylfaen" w:cs="Calibri"/>
          <w:b/>
        </w:rPr>
        <w:t>გარე</w:t>
      </w:r>
      <w:r w:rsidRPr="00557C70">
        <w:rPr>
          <w:rFonts w:ascii="Sylfaen" w:hAnsi="Sylfaen" w:cs="Calibri"/>
          <w:b/>
          <w:lang w:val="ka-GE"/>
        </w:rPr>
        <w:t xml:space="preserve"> </w:t>
      </w:r>
      <w:r w:rsidRPr="00557C70">
        <w:rPr>
          <w:rFonts w:ascii="Sylfaen" w:hAnsi="Sylfaen" w:cs="Calibri"/>
          <w:b/>
        </w:rPr>
        <w:t>განათების</w:t>
      </w:r>
      <w:r w:rsidRPr="00557C70">
        <w:rPr>
          <w:rFonts w:ascii="Sylfaen" w:hAnsi="Sylfaen" w:cs="Calibri"/>
          <w:b/>
          <w:lang w:val="ka-GE"/>
        </w:rPr>
        <w:t xml:space="preserve"> </w:t>
      </w:r>
      <w:r w:rsidRPr="00557C70">
        <w:rPr>
          <w:rFonts w:ascii="Sylfaen" w:hAnsi="Sylfaen" w:cs="Calibri"/>
          <w:b/>
        </w:rPr>
        <w:t>ქსელის</w:t>
      </w:r>
      <w:r w:rsidRPr="00557C70">
        <w:rPr>
          <w:rFonts w:ascii="Sylfaen" w:hAnsi="Sylfaen" w:cs="Calibri"/>
          <w:b/>
          <w:lang w:val="ka-GE"/>
        </w:rPr>
        <w:t xml:space="preserve"> </w:t>
      </w:r>
      <w:r w:rsidRPr="00557C70">
        <w:rPr>
          <w:rFonts w:ascii="Sylfaen" w:hAnsi="Sylfaen" w:cs="Calibri"/>
          <w:b/>
        </w:rPr>
        <w:t>მოხმარებული ელექტრო</w:t>
      </w:r>
      <w:r w:rsidRPr="00557C70">
        <w:rPr>
          <w:rFonts w:ascii="Sylfaen" w:hAnsi="Sylfaen" w:cs="Calibri"/>
          <w:b/>
          <w:lang w:val="ka-GE"/>
        </w:rPr>
        <w:t xml:space="preserve"> </w:t>
      </w:r>
      <w:r w:rsidRPr="00557C70">
        <w:rPr>
          <w:rFonts w:ascii="Sylfaen" w:hAnsi="Sylfaen" w:cs="Calibri"/>
          <w:b/>
        </w:rPr>
        <w:t>ენერგიის გადასახადი</w:t>
      </w:r>
    </w:p>
    <w:p w:rsidR="00D16B8E" w:rsidRPr="00557C70" w:rsidRDefault="00D16B8E" w:rsidP="00D16B8E">
      <w:pPr>
        <w:pStyle w:val="a3"/>
        <w:tabs>
          <w:tab w:val="left" w:pos="360"/>
        </w:tabs>
        <w:ind w:left="0"/>
        <w:jc w:val="both"/>
        <w:rPr>
          <w:rFonts w:ascii="Sylfaen" w:hAnsi="Sylfaen" w:cs="Calibri"/>
          <w:b/>
          <w:lang w:val="ka-GE"/>
        </w:rPr>
      </w:pPr>
    </w:p>
    <w:p w:rsidR="00D16B8E" w:rsidRPr="00557C70" w:rsidRDefault="00D16B8E" w:rsidP="00D16B8E">
      <w:pPr>
        <w:pStyle w:val="a3"/>
        <w:tabs>
          <w:tab w:val="left" w:pos="360"/>
        </w:tabs>
        <w:ind w:left="284"/>
        <w:jc w:val="both"/>
        <w:rPr>
          <w:rFonts w:ascii="Sylfaen" w:hAnsi="Sylfaen" w:cs="Calibri"/>
          <w:bCs/>
          <w:lang w:val="ka-GE"/>
        </w:rPr>
      </w:pPr>
      <w:r w:rsidRPr="00557C70">
        <w:rPr>
          <w:rFonts w:ascii="Sylfaen" w:hAnsi="Sylfaen" w:cs="Calibri"/>
          <w:bCs/>
          <w:lang w:val="ka-GE"/>
        </w:rPr>
        <w:t xml:space="preserve">        ქვეპროგრამის ფარგლებში ხორციელდება მარნეულის მუნიციპალიტეტის გარე განათების ქსელის მიერ მოხმარებული ელექტრო-ენერგიის საფასურის გადახდა მომწოდებელი კომპანიისათვის.</w:t>
      </w:r>
    </w:p>
    <w:p w:rsidR="00D16B8E" w:rsidRPr="00557C70" w:rsidRDefault="00D16B8E" w:rsidP="00D16B8E">
      <w:pPr>
        <w:spacing w:after="0" w:line="240" w:lineRule="auto"/>
        <w:jc w:val="both"/>
        <w:rPr>
          <w:rFonts w:ascii="Times New Roman" w:eastAsia="Times New Roman" w:hAnsi="Times New Roman" w:cs="Times New Roman"/>
          <w:sz w:val="24"/>
          <w:szCs w:val="24"/>
          <w:lang w:val="en-US" w:eastAsia="en-US"/>
        </w:rPr>
      </w:pPr>
    </w:p>
    <w:tbl>
      <w:tblPr>
        <w:tblStyle w:val="-63"/>
        <w:tblW w:w="13062" w:type="dxa"/>
        <w:tblLook w:val="04A0" w:firstRow="1" w:lastRow="0" w:firstColumn="1" w:lastColumn="0" w:noHBand="0" w:noVBand="1"/>
      </w:tblPr>
      <w:tblGrid>
        <w:gridCol w:w="1947"/>
        <w:gridCol w:w="5274"/>
        <w:gridCol w:w="1947"/>
        <w:gridCol w:w="1947"/>
        <w:gridCol w:w="1947"/>
      </w:tblGrid>
      <w:tr w:rsidR="00D16B8E" w:rsidRPr="00557C70" w:rsidTr="00D16B8E">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947" w:type="dxa"/>
            <w:hideMark/>
          </w:tcPr>
          <w:p w:rsidR="00D16B8E" w:rsidRPr="00557C70" w:rsidRDefault="00D16B8E" w:rsidP="00D16B8E">
            <w:pPr>
              <w:jc w:val="center"/>
              <w:rPr>
                <w:rFonts w:ascii="Sylfaen" w:eastAsia="Times New Roman" w:hAnsi="Sylfaen" w:cs="Arial"/>
                <w:b w:val="0"/>
                <w:bCs w:val="0"/>
                <w:color w:val="000000"/>
                <w:sz w:val="16"/>
                <w:szCs w:val="16"/>
                <w:lang w:val="en-US" w:eastAsia="en-US"/>
              </w:rPr>
            </w:pPr>
            <w:r w:rsidRPr="00557C70">
              <w:rPr>
                <w:rFonts w:ascii="Sylfaen" w:eastAsia="Times New Roman" w:hAnsi="Sylfaen" w:cs="Arial"/>
                <w:b w:val="0"/>
                <w:bCs w:val="0"/>
                <w:color w:val="000000"/>
                <w:sz w:val="16"/>
                <w:szCs w:val="16"/>
                <w:lang w:val="en-US" w:eastAsia="en-US"/>
              </w:rPr>
              <w:t>ორგანიზაც.</w:t>
            </w:r>
            <w:r w:rsidRPr="00557C70">
              <w:rPr>
                <w:rFonts w:ascii="Sylfaen" w:eastAsia="Times New Roman" w:hAnsi="Sylfaen" w:cs="Arial"/>
                <w:b w:val="0"/>
                <w:bCs w:val="0"/>
                <w:color w:val="000000"/>
                <w:sz w:val="16"/>
                <w:szCs w:val="16"/>
                <w:lang w:val="en-US" w:eastAsia="en-US"/>
              </w:rPr>
              <w:br/>
              <w:t xml:space="preserve"> კოდი   </w:t>
            </w:r>
          </w:p>
        </w:tc>
        <w:tc>
          <w:tcPr>
            <w:tcW w:w="5274" w:type="dxa"/>
            <w:hideMark/>
          </w:tcPr>
          <w:p w:rsidR="00D16B8E" w:rsidRPr="00557C70"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b w:val="0"/>
                <w:bCs w:val="0"/>
                <w:color w:val="000000"/>
                <w:sz w:val="16"/>
                <w:szCs w:val="16"/>
                <w:lang w:val="en-US" w:eastAsia="en-US"/>
              </w:rPr>
            </w:pPr>
            <w:r w:rsidRPr="00557C70">
              <w:rPr>
                <w:rFonts w:ascii="Sylfaen" w:eastAsia="Times New Roman" w:hAnsi="Sylfaen" w:cs="Arial"/>
                <w:b w:val="0"/>
                <w:bCs w:val="0"/>
                <w:color w:val="000000"/>
                <w:sz w:val="16"/>
                <w:szCs w:val="16"/>
                <w:lang w:val="en-US" w:eastAsia="en-US"/>
              </w:rPr>
              <w:t>დ ა ს ა ხ ე ლ ე ბ ა</w:t>
            </w:r>
          </w:p>
        </w:tc>
        <w:tc>
          <w:tcPr>
            <w:tcW w:w="1947" w:type="dxa"/>
            <w:hideMark/>
          </w:tcPr>
          <w:p w:rsidR="00D16B8E" w:rsidRPr="00557C70"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b w:val="0"/>
                <w:bCs w:val="0"/>
                <w:color w:val="000000"/>
                <w:sz w:val="16"/>
                <w:szCs w:val="16"/>
                <w:lang w:val="en-US" w:eastAsia="en-US"/>
              </w:rPr>
            </w:pPr>
            <w:r w:rsidRPr="00557C70">
              <w:rPr>
                <w:rFonts w:ascii="Sylfaen" w:eastAsia="Times New Roman" w:hAnsi="Sylfaen" w:cs="Arial"/>
                <w:b w:val="0"/>
                <w:bCs w:val="0"/>
                <w:color w:val="000000"/>
                <w:sz w:val="16"/>
                <w:szCs w:val="16"/>
                <w:lang w:val="en-US" w:eastAsia="en-US"/>
              </w:rPr>
              <w:t>გეგმა</w:t>
            </w:r>
          </w:p>
        </w:tc>
        <w:tc>
          <w:tcPr>
            <w:tcW w:w="1947" w:type="dxa"/>
            <w:hideMark/>
          </w:tcPr>
          <w:p w:rsidR="00D16B8E" w:rsidRPr="00557C70"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b w:val="0"/>
                <w:bCs w:val="0"/>
                <w:color w:val="000000"/>
                <w:sz w:val="16"/>
                <w:szCs w:val="16"/>
                <w:lang w:val="en-US" w:eastAsia="en-US"/>
              </w:rPr>
            </w:pPr>
            <w:r w:rsidRPr="00557C70">
              <w:rPr>
                <w:rFonts w:ascii="Sylfaen" w:eastAsia="Times New Roman" w:hAnsi="Sylfaen" w:cs="Arial"/>
                <w:b w:val="0"/>
                <w:bCs w:val="0"/>
                <w:color w:val="000000"/>
                <w:sz w:val="16"/>
                <w:szCs w:val="16"/>
                <w:lang w:val="en-US" w:eastAsia="en-US"/>
              </w:rPr>
              <w:t>ფაქტი</w:t>
            </w:r>
          </w:p>
        </w:tc>
        <w:tc>
          <w:tcPr>
            <w:tcW w:w="1947" w:type="dxa"/>
            <w:hideMark/>
          </w:tcPr>
          <w:p w:rsidR="00D16B8E" w:rsidRPr="00557C70"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b w:val="0"/>
                <w:bCs w:val="0"/>
                <w:color w:val="000000"/>
                <w:sz w:val="16"/>
                <w:szCs w:val="16"/>
                <w:lang w:val="en-US" w:eastAsia="en-US"/>
              </w:rPr>
            </w:pPr>
            <w:r w:rsidRPr="00557C70">
              <w:rPr>
                <w:rFonts w:ascii="Sylfaen" w:eastAsia="Times New Roman" w:hAnsi="Sylfaen" w:cs="Arial"/>
                <w:b w:val="0"/>
                <w:bCs w:val="0"/>
                <w:color w:val="000000"/>
                <w:sz w:val="16"/>
                <w:szCs w:val="16"/>
                <w:lang w:val="en-US" w:eastAsia="en-US"/>
              </w:rPr>
              <w:t>%</w:t>
            </w:r>
          </w:p>
        </w:tc>
      </w:tr>
      <w:tr w:rsidR="00D16B8E" w:rsidRPr="00557C70" w:rsidTr="00D16B8E">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947" w:type="dxa"/>
            <w:hideMark/>
          </w:tcPr>
          <w:p w:rsidR="00D16B8E" w:rsidRPr="00557C70" w:rsidRDefault="00D16B8E" w:rsidP="00D16B8E">
            <w:pPr>
              <w:rPr>
                <w:rFonts w:ascii="Arial" w:eastAsia="Times New Roman" w:hAnsi="Arial" w:cs="Arial"/>
                <w:b w:val="0"/>
                <w:bCs w:val="0"/>
                <w:color w:val="000000"/>
                <w:sz w:val="16"/>
                <w:szCs w:val="16"/>
                <w:lang w:val="en-US" w:eastAsia="en-US"/>
              </w:rPr>
            </w:pPr>
            <w:r w:rsidRPr="00557C70">
              <w:rPr>
                <w:rFonts w:ascii="Arial" w:eastAsia="Times New Roman" w:hAnsi="Arial" w:cs="Arial"/>
                <w:b w:val="0"/>
                <w:bCs w:val="0"/>
                <w:color w:val="000000"/>
                <w:sz w:val="16"/>
                <w:szCs w:val="16"/>
                <w:lang w:val="en-US" w:eastAsia="en-US"/>
              </w:rPr>
              <w:t>02 03 02</w:t>
            </w:r>
          </w:p>
        </w:tc>
        <w:tc>
          <w:tcPr>
            <w:tcW w:w="5274"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b/>
                <w:bCs/>
                <w:color w:val="000000"/>
                <w:sz w:val="16"/>
                <w:szCs w:val="16"/>
                <w:lang w:val="en-US" w:eastAsia="en-US"/>
              </w:rPr>
            </w:pPr>
            <w:r w:rsidRPr="00557C70">
              <w:rPr>
                <w:rFonts w:ascii="Sylfaen" w:eastAsia="Times New Roman" w:hAnsi="Sylfaen" w:cs="Arial"/>
                <w:b/>
                <w:bCs/>
                <w:color w:val="000000"/>
                <w:sz w:val="16"/>
                <w:szCs w:val="16"/>
                <w:lang w:val="en-US" w:eastAsia="en-US"/>
              </w:rPr>
              <w:t>გარე განათების სისტემის მიერ მოხმარებული ელექტროენერგიის გადასახადი</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557C70">
              <w:rPr>
                <w:rFonts w:ascii="Arial" w:eastAsia="Times New Roman" w:hAnsi="Arial" w:cs="Arial"/>
                <w:b/>
                <w:bCs/>
                <w:color w:val="000000"/>
                <w:sz w:val="16"/>
                <w:szCs w:val="16"/>
                <w:lang w:val="en-US" w:eastAsia="en-US"/>
              </w:rPr>
              <w:t> </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557C70">
              <w:rPr>
                <w:rFonts w:ascii="Arial" w:eastAsia="Times New Roman" w:hAnsi="Arial" w:cs="Arial"/>
                <w:b/>
                <w:bCs/>
                <w:color w:val="000000"/>
                <w:sz w:val="16"/>
                <w:szCs w:val="16"/>
                <w:lang w:val="en-US" w:eastAsia="en-US"/>
              </w:rPr>
              <w:t> </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557C70">
              <w:rPr>
                <w:rFonts w:ascii="Arial" w:eastAsia="Times New Roman" w:hAnsi="Arial" w:cs="Arial"/>
                <w:b/>
                <w:bCs/>
                <w:color w:val="000000"/>
                <w:sz w:val="16"/>
                <w:szCs w:val="16"/>
                <w:lang w:val="en-US" w:eastAsia="en-US"/>
              </w:rPr>
              <w:t> </w:t>
            </w:r>
          </w:p>
        </w:tc>
      </w:tr>
      <w:tr w:rsidR="00D16B8E" w:rsidRPr="00557C70" w:rsidTr="00D16B8E">
        <w:trPr>
          <w:trHeight w:val="255"/>
        </w:trPr>
        <w:tc>
          <w:tcPr>
            <w:cnfStyle w:val="001000000000" w:firstRow="0" w:lastRow="0" w:firstColumn="1" w:lastColumn="0" w:oddVBand="0" w:evenVBand="0" w:oddHBand="0" w:evenHBand="0" w:firstRowFirstColumn="0" w:firstRowLastColumn="0" w:lastRowFirstColumn="0" w:lastRowLastColumn="0"/>
            <w:tcW w:w="1947" w:type="dxa"/>
            <w:hideMark/>
          </w:tcPr>
          <w:p w:rsidR="00D16B8E" w:rsidRPr="00557C70" w:rsidRDefault="00D16B8E" w:rsidP="00D16B8E">
            <w:pPr>
              <w:jc w:val="center"/>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00</w:t>
            </w:r>
          </w:p>
        </w:tc>
        <w:tc>
          <w:tcPr>
            <w:tcW w:w="5274" w:type="dxa"/>
            <w:hideMark/>
          </w:tcPr>
          <w:p w:rsidR="00D16B8E" w:rsidRPr="00557C70"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557C70">
              <w:rPr>
                <w:rFonts w:ascii="Sylfaen" w:eastAsia="Times New Roman" w:hAnsi="Sylfaen" w:cs="Arial"/>
                <w:color w:val="000000"/>
                <w:sz w:val="16"/>
                <w:szCs w:val="16"/>
                <w:lang w:val="en-US" w:eastAsia="en-US"/>
              </w:rPr>
              <w:t xml:space="preserve">  ჯამური</w:t>
            </w:r>
          </w:p>
        </w:tc>
        <w:tc>
          <w:tcPr>
            <w:tcW w:w="1947" w:type="dxa"/>
            <w:hideMark/>
          </w:tcPr>
          <w:p w:rsidR="00D16B8E" w:rsidRPr="00557C70"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1 368 468,32</w:t>
            </w:r>
          </w:p>
        </w:tc>
        <w:tc>
          <w:tcPr>
            <w:tcW w:w="1947" w:type="dxa"/>
            <w:hideMark/>
          </w:tcPr>
          <w:p w:rsidR="00D16B8E" w:rsidRPr="00557C70"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991 501,32</w:t>
            </w:r>
          </w:p>
        </w:tc>
        <w:tc>
          <w:tcPr>
            <w:tcW w:w="1947" w:type="dxa"/>
            <w:hideMark/>
          </w:tcPr>
          <w:p w:rsidR="00D16B8E" w:rsidRPr="00557C70"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72,45</w:t>
            </w:r>
          </w:p>
        </w:tc>
      </w:tr>
      <w:tr w:rsidR="00D16B8E" w:rsidRPr="00557C70" w:rsidTr="00D16B8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47" w:type="dxa"/>
            <w:hideMark/>
          </w:tcPr>
          <w:p w:rsidR="00D16B8E" w:rsidRPr="00557C70" w:rsidRDefault="00D16B8E" w:rsidP="00D16B8E">
            <w:pPr>
              <w:jc w:val="center"/>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2</w:t>
            </w:r>
          </w:p>
        </w:tc>
        <w:tc>
          <w:tcPr>
            <w:tcW w:w="5274"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557C70">
              <w:rPr>
                <w:rFonts w:ascii="Sylfaen" w:eastAsia="Times New Roman" w:hAnsi="Sylfaen" w:cs="Arial"/>
                <w:color w:val="000000"/>
                <w:sz w:val="16"/>
                <w:szCs w:val="16"/>
                <w:lang w:val="en-US" w:eastAsia="en-US"/>
              </w:rPr>
              <w:t>ხარჯები</w:t>
            </w:r>
          </w:p>
        </w:tc>
        <w:tc>
          <w:tcPr>
            <w:tcW w:w="1947" w:type="dxa"/>
            <w:hideMark/>
          </w:tcPr>
          <w:p w:rsidR="00D16B8E" w:rsidRPr="00557C70"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1 368 468,32</w:t>
            </w:r>
          </w:p>
        </w:tc>
        <w:tc>
          <w:tcPr>
            <w:tcW w:w="1947" w:type="dxa"/>
            <w:hideMark/>
          </w:tcPr>
          <w:p w:rsidR="00D16B8E" w:rsidRPr="00557C70"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991 501,32</w:t>
            </w:r>
          </w:p>
        </w:tc>
        <w:tc>
          <w:tcPr>
            <w:tcW w:w="1947" w:type="dxa"/>
            <w:hideMark/>
          </w:tcPr>
          <w:p w:rsidR="00D16B8E" w:rsidRPr="00557C70"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72,45</w:t>
            </w:r>
          </w:p>
        </w:tc>
      </w:tr>
      <w:tr w:rsidR="00D16B8E" w:rsidRPr="00557C70" w:rsidTr="00D16B8E">
        <w:trPr>
          <w:trHeight w:val="255"/>
        </w:trPr>
        <w:tc>
          <w:tcPr>
            <w:cnfStyle w:val="001000000000" w:firstRow="0" w:lastRow="0" w:firstColumn="1" w:lastColumn="0" w:oddVBand="0" w:evenVBand="0" w:oddHBand="0" w:evenHBand="0" w:firstRowFirstColumn="0" w:firstRowLastColumn="0" w:lastRowFirstColumn="0" w:lastRowLastColumn="0"/>
            <w:tcW w:w="1947" w:type="dxa"/>
            <w:hideMark/>
          </w:tcPr>
          <w:p w:rsidR="00D16B8E" w:rsidRPr="00557C70" w:rsidRDefault="00D16B8E" w:rsidP="00D16B8E">
            <w:pPr>
              <w:jc w:val="center"/>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2.2</w:t>
            </w:r>
          </w:p>
        </w:tc>
        <w:tc>
          <w:tcPr>
            <w:tcW w:w="5274" w:type="dxa"/>
            <w:hideMark/>
          </w:tcPr>
          <w:p w:rsidR="00D16B8E" w:rsidRPr="00557C70"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557C70">
              <w:rPr>
                <w:rFonts w:ascii="Sylfaen" w:eastAsia="Times New Roman" w:hAnsi="Sylfaen" w:cs="Arial"/>
                <w:color w:val="000000"/>
                <w:sz w:val="16"/>
                <w:szCs w:val="16"/>
                <w:lang w:val="en-US" w:eastAsia="en-US"/>
              </w:rPr>
              <w:t xml:space="preserve">   საქონელი და მომსახურება</w:t>
            </w:r>
          </w:p>
        </w:tc>
        <w:tc>
          <w:tcPr>
            <w:tcW w:w="1947" w:type="dxa"/>
            <w:hideMark/>
          </w:tcPr>
          <w:p w:rsidR="00D16B8E" w:rsidRPr="00557C70"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1 368 468,32</w:t>
            </w:r>
          </w:p>
        </w:tc>
        <w:tc>
          <w:tcPr>
            <w:tcW w:w="1947" w:type="dxa"/>
            <w:hideMark/>
          </w:tcPr>
          <w:p w:rsidR="00D16B8E" w:rsidRPr="00557C70"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991 501,32</w:t>
            </w:r>
          </w:p>
        </w:tc>
        <w:tc>
          <w:tcPr>
            <w:tcW w:w="1947" w:type="dxa"/>
            <w:hideMark/>
          </w:tcPr>
          <w:p w:rsidR="00D16B8E" w:rsidRPr="00557C70" w:rsidRDefault="00D16B8E" w:rsidP="00D16B8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72,45</w:t>
            </w:r>
          </w:p>
        </w:tc>
      </w:tr>
      <w:tr w:rsidR="00D16B8E" w:rsidRPr="00557C70" w:rsidTr="00D16B8E">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947" w:type="dxa"/>
            <w:hideMark/>
          </w:tcPr>
          <w:p w:rsidR="00D16B8E" w:rsidRPr="00557C70" w:rsidRDefault="00D16B8E" w:rsidP="00D16B8E">
            <w:pPr>
              <w:jc w:val="center"/>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2.2.8</w:t>
            </w:r>
          </w:p>
        </w:tc>
        <w:tc>
          <w:tcPr>
            <w:tcW w:w="5274"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557C70">
              <w:rPr>
                <w:rFonts w:ascii="Sylfaen" w:eastAsia="Times New Roman" w:hAnsi="Sylfaen" w:cs="Arial"/>
                <w:color w:val="000000"/>
                <w:sz w:val="16"/>
                <w:szCs w:val="16"/>
                <w:lang w:val="en-US" w:eastAsia="en-US"/>
              </w:rPr>
              <w:t xml:space="preserve">      ტრანსპორტის, ტექნიკისა და იარაღის ექსპლოატაციისა და მოვლა-შენახვის ხარჯები </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r>
      <w:tr w:rsidR="00D16B8E" w:rsidRPr="00557C70" w:rsidTr="00D16B8E">
        <w:trPr>
          <w:trHeight w:val="451"/>
        </w:trPr>
        <w:tc>
          <w:tcPr>
            <w:cnfStyle w:val="001000000000" w:firstRow="0" w:lastRow="0" w:firstColumn="1" w:lastColumn="0" w:oddVBand="0" w:evenVBand="0" w:oddHBand="0" w:evenHBand="0" w:firstRowFirstColumn="0" w:firstRowLastColumn="0" w:lastRowFirstColumn="0" w:lastRowLastColumn="0"/>
            <w:tcW w:w="1947" w:type="dxa"/>
            <w:hideMark/>
          </w:tcPr>
          <w:p w:rsidR="00D16B8E" w:rsidRPr="00557C70" w:rsidRDefault="00D16B8E" w:rsidP="00D16B8E">
            <w:pPr>
              <w:jc w:val="center"/>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2.2.8.4</w:t>
            </w:r>
          </w:p>
        </w:tc>
        <w:tc>
          <w:tcPr>
            <w:tcW w:w="5274" w:type="dxa"/>
            <w:hideMark/>
          </w:tcPr>
          <w:p w:rsidR="00D16B8E" w:rsidRPr="00557C70"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557C70">
              <w:rPr>
                <w:rFonts w:ascii="Sylfaen" w:eastAsia="Times New Roman" w:hAnsi="Sylfaen" w:cs="Arial"/>
                <w:color w:val="000000"/>
                <w:sz w:val="16"/>
                <w:szCs w:val="16"/>
                <w:lang w:val="en-US" w:eastAsia="en-US"/>
              </w:rPr>
              <w:t xml:space="preserve">         ტრანსპორტის დაქირავების (გადაზიდვა-გადაყვანის) ხარჯი</w:t>
            </w:r>
          </w:p>
        </w:tc>
        <w:tc>
          <w:tcPr>
            <w:tcW w:w="1947" w:type="dxa"/>
            <w:hideMark/>
          </w:tcPr>
          <w:p w:rsidR="00D16B8E" w:rsidRPr="00557C70"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c>
          <w:tcPr>
            <w:tcW w:w="1947" w:type="dxa"/>
            <w:hideMark/>
          </w:tcPr>
          <w:p w:rsidR="00D16B8E" w:rsidRPr="00557C70"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c>
          <w:tcPr>
            <w:tcW w:w="1947" w:type="dxa"/>
            <w:hideMark/>
          </w:tcPr>
          <w:p w:rsidR="00D16B8E" w:rsidRPr="00557C70"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r>
      <w:tr w:rsidR="00D16B8E" w:rsidRPr="00557C70" w:rsidTr="00D16B8E">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947" w:type="dxa"/>
            <w:hideMark/>
          </w:tcPr>
          <w:p w:rsidR="00D16B8E" w:rsidRPr="00557C70" w:rsidRDefault="00D16B8E" w:rsidP="00D16B8E">
            <w:pPr>
              <w:jc w:val="center"/>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2.2.10</w:t>
            </w:r>
          </w:p>
        </w:tc>
        <w:tc>
          <w:tcPr>
            <w:tcW w:w="5274"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557C70">
              <w:rPr>
                <w:rFonts w:ascii="Sylfaen" w:eastAsia="Times New Roman" w:hAnsi="Sylfaen" w:cs="Arial"/>
                <w:color w:val="000000"/>
                <w:sz w:val="16"/>
                <w:szCs w:val="16"/>
                <w:lang w:val="en-US" w:eastAsia="en-US"/>
              </w:rPr>
              <w:t xml:space="preserve">        სხვა დანარჩენი საქონელი და მომსახურება </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r>
      <w:tr w:rsidR="00D16B8E" w:rsidRPr="00557C70" w:rsidTr="00D16B8E">
        <w:trPr>
          <w:trHeight w:val="451"/>
        </w:trPr>
        <w:tc>
          <w:tcPr>
            <w:cnfStyle w:val="001000000000" w:firstRow="0" w:lastRow="0" w:firstColumn="1" w:lastColumn="0" w:oddVBand="0" w:evenVBand="0" w:oddHBand="0" w:evenHBand="0" w:firstRowFirstColumn="0" w:firstRowLastColumn="0" w:lastRowFirstColumn="0" w:lastRowLastColumn="0"/>
            <w:tcW w:w="1947" w:type="dxa"/>
            <w:hideMark/>
          </w:tcPr>
          <w:p w:rsidR="00D16B8E" w:rsidRPr="00557C70" w:rsidRDefault="00D16B8E" w:rsidP="00D16B8E">
            <w:pPr>
              <w:jc w:val="center"/>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2.2.10.14</w:t>
            </w:r>
          </w:p>
        </w:tc>
        <w:tc>
          <w:tcPr>
            <w:tcW w:w="5274" w:type="dxa"/>
            <w:hideMark/>
          </w:tcPr>
          <w:p w:rsidR="00D16B8E" w:rsidRPr="00557C70"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557C70">
              <w:rPr>
                <w:rFonts w:ascii="Sylfaen" w:eastAsia="Times New Roman" w:hAnsi="Sylfaen" w:cs="Arial"/>
                <w:color w:val="000000"/>
                <w:sz w:val="16"/>
                <w:szCs w:val="16"/>
                <w:lang w:val="en-US" w:eastAsia="en-US"/>
              </w:rPr>
              <w:t xml:space="preserve">            სხვა დანარჩენ საქონელსა და მომსახურებაზე გაწეული დანარჩენი ხარჯი</w:t>
            </w:r>
          </w:p>
        </w:tc>
        <w:tc>
          <w:tcPr>
            <w:tcW w:w="1947" w:type="dxa"/>
            <w:hideMark/>
          </w:tcPr>
          <w:p w:rsidR="00D16B8E" w:rsidRPr="00557C70"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c>
          <w:tcPr>
            <w:tcW w:w="1947" w:type="dxa"/>
            <w:hideMark/>
          </w:tcPr>
          <w:p w:rsidR="00D16B8E" w:rsidRPr="00557C70"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c>
          <w:tcPr>
            <w:tcW w:w="1947" w:type="dxa"/>
            <w:hideMark/>
          </w:tcPr>
          <w:p w:rsidR="00D16B8E" w:rsidRPr="00557C70" w:rsidRDefault="00D16B8E" w:rsidP="00D16B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r>
      <w:tr w:rsidR="00D16B8E" w:rsidRPr="00557C70" w:rsidTr="00D16B8E">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947" w:type="dxa"/>
            <w:hideMark/>
          </w:tcPr>
          <w:p w:rsidR="00D16B8E" w:rsidRPr="00557C70" w:rsidRDefault="00D16B8E" w:rsidP="00D16B8E">
            <w:pPr>
              <w:jc w:val="center"/>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2.2.10.14.1</w:t>
            </w:r>
          </w:p>
        </w:tc>
        <w:tc>
          <w:tcPr>
            <w:tcW w:w="5274"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557C70">
              <w:rPr>
                <w:rFonts w:ascii="Sylfaen" w:eastAsia="Times New Roman" w:hAnsi="Sylfaen" w:cs="Arial"/>
                <w:color w:val="000000"/>
                <w:sz w:val="16"/>
                <w:szCs w:val="16"/>
                <w:lang w:val="en-US" w:eastAsia="en-US"/>
              </w:rPr>
              <w:t>სხვა დანარჩენ საქონელსა და მომსახურებაზე გაწეული დანარჩენი ხარჯი</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c>
          <w:tcPr>
            <w:tcW w:w="1947" w:type="dxa"/>
            <w:hideMark/>
          </w:tcPr>
          <w:p w:rsidR="00D16B8E" w:rsidRPr="00557C70"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557C70">
              <w:rPr>
                <w:rFonts w:ascii="Arial" w:eastAsia="Times New Roman" w:hAnsi="Arial" w:cs="Arial"/>
                <w:color w:val="000000"/>
                <w:sz w:val="16"/>
                <w:szCs w:val="16"/>
                <w:lang w:val="en-US" w:eastAsia="en-US"/>
              </w:rPr>
              <w:t> </w:t>
            </w:r>
          </w:p>
        </w:tc>
      </w:tr>
    </w:tbl>
    <w:p w:rsidR="00D16B8E" w:rsidRDefault="00D16B8E" w:rsidP="00D16B8E">
      <w:pPr>
        <w:pStyle w:val="a3"/>
        <w:tabs>
          <w:tab w:val="left" w:pos="360"/>
        </w:tabs>
        <w:ind w:left="0"/>
        <w:jc w:val="both"/>
        <w:rPr>
          <w:rFonts w:ascii="Sylfaen" w:hAnsi="Sylfaen" w:cs="Calibri"/>
          <w:b/>
          <w:color w:val="0D0D0D" w:themeColor="text1" w:themeTint="F2"/>
          <w:lang w:val="ka-GE"/>
        </w:rPr>
      </w:pPr>
    </w:p>
    <w:p w:rsidR="00D16B8E" w:rsidRPr="0051163A" w:rsidRDefault="00D16B8E" w:rsidP="00D16B8E">
      <w:pPr>
        <w:pStyle w:val="a3"/>
        <w:tabs>
          <w:tab w:val="left" w:pos="360"/>
        </w:tabs>
        <w:ind w:left="0"/>
        <w:jc w:val="both"/>
        <w:rPr>
          <w:rFonts w:ascii="Sylfaen" w:hAnsi="Sylfaen" w:cs="Calibri"/>
          <w:b/>
          <w:color w:val="0D0D0D" w:themeColor="text1" w:themeTint="F2"/>
        </w:rPr>
      </w:pPr>
      <w:r>
        <w:rPr>
          <w:rFonts w:ascii="Sylfaen" w:hAnsi="Sylfaen" w:cs="Calibri"/>
          <w:b/>
          <w:color w:val="0D0D0D" w:themeColor="text1" w:themeTint="F2"/>
          <w:lang w:val="ka-GE"/>
        </w:rPr>
        <w:t xml:space="preserve">                           </w:t>
      </w:r>
      <w:r w:rsidRPr="007C2EED">
        <w:rPr>
          <w:rFonts w:ascii="Sylfaen" w:hAnsi="Sylfaen" w:cs="Calibri"/>
          <w:b/>
          <w:color w:val="0D0D0D" w:themeColor="text1" w:themeTint="F2"/>
          <w:lang w:val="ka-GE"/>
        </w:rPr>
        <w:t xml:space="preserve">გ.გ) კოდი 02 03 03 </w:t>
      </w:r>
      <w:r w:rsidRPr="007C2EED">
        <w:rPr>
          <w:rFonts w:ascii="Sylfaen" w:hAnsi="Sylfaen" w:cs="Calibri"/>
          <w:b/>
          <w:color w:val="0D0D0D" w:themeColor="text1" w:themeTint="F2"/>
        </w:rPr>
        <w:t xml:space="preserve"> კაპიტალური</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დაბანდებები</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გარე</w:t>
      </w:r>
      <w:r>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განათების</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სფეროში</w:t>
      </w:r>
    </w:p>
    <w:p w:rsidR="00D16B8E" w:rsidRDefault="00D16B8E" w:rsidP="00D16B8E">
      <w:pPr>
        <w:rPr>
          <w:lang w:val="ka-GE"/>
        </w:rPr>
      </w:pPr>
    </w:p>
    <w:tbl>
      <w:tblPr>
        <w:tblW w:w="14318" w:type="dxa"/>
        <w:tblInd w:w="-15"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19"/>
        <w:gridCol w:w="5393"/>
        <w:gridCol w:w="2694"/>
        <w:gridCol w:w="1804"/>
        <w:gridCol w:w="2346"/>
        <w:gridCol w:w="1662"/>
      </w:tblGrid>
      <w:tr w:rsidR="00D16B8E" w:rsidRPr="001E4E60" w:rsidTr="006F64D4">
        <w:trPr>
          <w:trHeight w:val="630"/>
        </w:trPr>
        <w:tc>
          <w:tcPr>
            <w:tcW w:w="419" w:type="dxa"/>
            <w:shd w:val="clear" w:color="auto" w:fill="auto"/>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393" w:type="dxa"/>
            <w:shd w:val="clear" w:color="auto" w:fill="auto"/>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პროექტის დასახელება</w:t>
            </w:r>
          </w:p>
        </w:tc>
        <w:tc>
          <w:tcPr>
            <w:tcW w:w="2694" w:type="dxa"/>
            <w:shd w:val="clear" w:color="auto" w:fill="auto"/>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მომწ.დასახელება</w:t>
            </w:r>
          </w:p>
        </w:tc>
        <w:tc>
          <w:tcPr>
            <w:tcW w:w="4150" w:type="dxa"/>
            <w:gridSpan w:val="2"/>
            <w:shd w:val="clear" w:color="auto" w:fill="auto"/>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ხელშეკრულება</w:t>
            </w:r>
          </w:p>
        </w:tc>
        <w:tc>
          <w:tcPr>
            <w:tcW w:w="1662" w:type="dxa"/>
            <w:shd w:val="clear" w:color="auto" w:fill="auto"/>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ფაქტი </w:t>
            </w:r>
          </w:p>
        </w:tc>
      </w:tr>
      <w:tr w:rsidR="00D16B8E" w:rsidRPr="001E4E60" w:rsidTr="006F64D4">
        <w:trPr>
          <w:trHeight w:val="912"/>
        </w:trPr>
        <w:tc>
          <w:tcPr>
            <w:tcW w:w="419" w:type="dxa"/>
            <w:shd w:val="clear" w:color="auto" w:fill="auto"/>
            <w:noWrap/>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393" w:type="dxa"/>
            <w:shd w:val="clear" w:color="auto" w:fill="auto"/>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მარნეულში 26 მაისის ქ. </w:t>
            </w:r>
            <w:proofErr w:type="gramStart"/>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და  დ</w:t>
            </w:r>
            <w:proofErr w:type="gramEnd"/>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.აღმაშენებელი - იაღლუჯის ქუჩებზე გარე განათების მოწყ. სამუშაოების სამშ. შესყ</w:t>
            </w:r>
          </w:p>
        </w:tc>
        <w:tc>
          <w:tcPr>
            <w:tcW w:w="2694" w:type="dxa"/>
            <w:shd w:val="clear" w:color="auto" w:fill="auto"/>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შპს შპს აკა ენერჯი</w:t>
            </w:r>
          </w:p>
        </w:tc>
        <w:tc>
          <w:tcPr>
            <w:tcW w:w="1804" w:type="dxa"/>
            <w:shd w:val="clear" w:color="auto" w:fill="auto"/>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ხელშეკრულება   99   13.05.2024</w:t>
            </w:r>
          </w:p>
        </w:tc>
        <w:tc>
          <w:tcPr>
            <w:tcW w:w="2346" w:type="dxa"/>
            <w:shd w:val="clear" w:color="auto" w:fill="auto"/>
            <w:noWrap/>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2 033 820,93</w:t>
            </w:r>
          </w:p>
        </w:tc>
        <w:tc>
          <w:tcPr>
            <w:tcW w:w="1662" w:type="dxa"/>
            <w:shd w:val="clear" w:color="auto" w:fill="auto"/>
            <w:noWrap/>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893818,41</w:t>
            </w:r>
          </w:p>
        </w:tc>
      </w:tr>
      <w:tr w:rsidR="00D16B8E" w:rsidRPr="001E4E60" w:rsidTr="006F64D4">
        <w:trPr>
          <w:trHeight w:val="720"/>
        </w:trPr>
        <w:tc>
          <w:tcPr>
            <w:tcW w:w="419" w:type="dxa"/>
            <w:shd w:val="clear" w:color="auto" w:fill="auto"/>
            <w:noWrap/>
            <w:vAlign w:val="bottom"/>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w:t>
            </w:r>
          </w:p>
        </w:tc>
        <w:tc>
          <w:tcPr>
            <w:tcW w:w="5393" w:type="dxa"/>
            <w:shd w:val="clear" w:color="auto" w:fill="auto"/>
            <w:noWrap/>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ქ. მარნეულის ქუჩების(115342.47) და სოფლების - ალავარის(46038.67) / ყიზილაჯლოს(117672.49) გარე განათების მოწყობის</w:t>
            </w:r>
          </w:p>
        </w:tc>
        <w:tc>
          <w:tcPr>
            <w:tcW w:w="2694" w:type="dxa"/>
            <w:shd w:val="clear" w:color="auto" w:fill="auto"/>
            <w:noWrap/>
            <w:vAlign w:val="bottom"/>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შპს შპს აკა ენერჯი</w:t>
            </w:r>
          </w:p>
        </w:tc>
        <w:tc>
          <w:tcPr>
            <w:tcW w:w="1804" w:type="dxa"/>
            <w:shd w:val="clear" w:color="auto" w:fill="auto"/>
            <w:noWrap/>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ხელშეკრულება   223   08.08.2024</w:t>
            </w:r>
          </w:p>
        </w:tc>
        <w:tc>
          <w:tcPr>
            <w:tcW w:w="2346" w:type="dxa"/>
            <w:shd w:val="clear" w:color="auto" w:fill="auto"/>
            <w:noWrap/>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296 161,15</w:t>
            </w:r>
          </w:p>
        </w:tc>
        <w:tc>
          <w:tcPr>
            <w:tcW w:w="1662" w:type="dxa"/>
            <w:shd w:val="clear" w:color="auto" w:fill="auto"/>
            <w:noWrap/>
            <w:vAlign w:val="center"/>
            <w:hideMark/>
          </w:tcPr>
          <w:p w:rsidR="00D16B8E" w:rsidRPr="001E4E60" w:rsidRDefault="00D16B8E" w:rsidP="00D16B8E">
            <w:pPr>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E60">
              <w:rPr>
                <w:rStyle w:val="aff0"/>
                <w:rFonts w:ascii="Sylfaen" w:hAnsi="Sylfaen"/>
                <w:b w:val="0"/>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279053,63</w:t>
            </w:r>
          </w:p>
        </w:tc>
      </w:tr>
    </w:tbl>
    <w:p w:rsidR="00D16B8E" w:rsidRPr="00D11EF6" w:rsidRDefault="00D16B8E" w:rsidP="00D16B8E">
      <w:pPr>
        <w:tabs>
          <w:tab w:val="left" w:pos="360"/>
        </w:tabs>
        <w:jc w:val="both"/>
        <w:rPr>
          <w:rFonts w:ascii="Sylfaen" w:hAnsi="Sylfaen" w:cs="Calibri"/>
          <w:b/>
          <w:color w:val="FF0000"/>
          <w:lang w:val="ka-GE"/>
        </w:rPr>
      </w:pPr>
    </w:p>
    <w:p w:rsidR="00D16B8E" w:rsidRPr="00B801E8" w:rsidRDefault="00D16B8E" w:rsidP="00D16B8E">
      <w:pPr>
        <w:pStyle w:val="a3"/>
        <w:tabs>
          <w:tab w:val="left" w:pos="360"/>
        </w:tabs>
        <w:ind w:left="993"/>
        <w:jc w:val="both"/>
        <w:rPr>
          <w:rFonts w:ascii="Sylfaen" w:hAnsi="Sylfaen" w:cs="Calibri"/>
          <w:b/>
          <w:bCs/>
          <w:lang w:val="ka-GE"/>
        </w:rPr>
      </w:pPr>
      <w:r w:rsidRPr="00B801E8">
        <w:rPr>
          <w:rFonts w:ascii="Sylfaen" w:hAnsi="Sylfaen" w:cs="Calibri"/>
          <w:b/>
          <w:lang w:val="ka-GE"/>
        </w:rPr>
        <w:t>დ) კოდი 02</w:t>
      </w:r>
      <w:r w:rsidRPr="00B801E8">
        <w:rPr>
          <w:rFonts w:ascii="Sylfaen" w:hAnsi="Sylfaen" w:cs="Calibri"/>
          <w:b/>
          <w:lang w:val="en-US"/>
        </w:rPr>
        <w:t xml:space="preserve"> </w:t>
      </w:r>
      <w:r w:rsidRPr="00B801E8">
        <w:rPr>
          <w:rFonts w:ascii="Sylfaen" w:hAnsi="Sylfaen" w:cs="Calibri"/>
          <w:b/>
          <w:lang w:val="ka-GE"/>
        </w:rPr>
        <w:t xml:space="preserve">04 </w:t>
      </w:r>
      <w:r w:rsidRPr="00B801E8">
        <w:rPr>
          <w:rFonts w:ascii="Sylfaen" w:hAnsi="Sylfaen" w:cs="Calibri"/>
          <w:b/>
          <w:bCs/>
        </w:rPr>
        <w:t>მუნიციპალური</w:t>
      </w:r>
      <w:r w:rsidRPr="00B801E8">
        <w:rPr>
          <w:rFonts w:ascii="Sylfaen" w:hAnsi="Sylfaen" w:cs="Calibri"/>
          <w:b/>
          <w:bCs/>
          <w:lang w:val="en-US"/>
        </w:rPr>
        <w:t xml:space="preserve"> </w:t>
      </w:r>
      <w:r w:rsidRPr="00B801E8">
        <w:rPr>
          <w:rFonts w:ascii="Sylfaen" w:hAnsi="Sylfaen" w:cs="Calibri"/>
          <w:b/>
          <w:bCs/>
        </w:rPr>
        <w:t>ტრანსპორტის</w:t>
      </w:r>
      <w:r w:rsidRPr="00B801E8">
        <w:rPr>
          <w:rFonts w:ascii="Sylfaen" w:hAnsi="Sylfaen" w:cs="Calibri"/>
          <w:b/>
          <w:bCs/>
          <w:lang w:val="en-US"/>
        </w:rPr>
        <w:t xml:space="preserve"> </w:t>
      </w:r>
      <w:r w:rsidRPr="00B801E8">
        <w:rPr>
          <w:rFonts w:ascii="Sylfaen" w:hAnsi="Sylfaen" w:cs="Calibri"/>
          <w:b/>
          <w:bCs/>
        </w:rPr>
        <w:t>განვითარება</w:t>
      </w:r>
    </w:p>
    <w:p w:rsidR="00D16B8E" w:rsidRPr="00B801E8" w:rsidRDefault="00D16B8E" w:rsidP="00D16B8E">
      <w:pPr>
        <w:pStyle w:val="a3"/>
        <w:tabs>
          <w:tab w:val="left" w:pos="360"/>
        </w:tabs>
        <w:ind w:left="993"/>
        <w:jc w:val="both"/>
        <w:rPr>
          <w:rFonts w:ascii="Sylfaen" w:hAnsi="Sylfaen" w:cs="Calibri"/>
          <w:b/>
          <w:bCs/>
          <w:lang w:val="ka-GE"/>
        </w:rPr>
      </w:pPr>
    </w:p>
    <w:p w:rsidR="00D16B8E" w:rsidRPr="00B801E8" w:rsidRDefault="00D16B8E" w:rsidP="00D16B8E">
      <w:pPr>
        <w:pStyle w:val="a3"/>
        <w:tabs>
          <w:tab w:val="left" w:pos="360"/>
        </w:tabs>
        <w:ind w:left="993"/>
        <w:jc w:val="both"/>
        <w:rPr>
          <w:rFonts w:ascii="Sylfaen" w:hAnsi="Sylfaen" w:cs="Calibri"/>
          <w:b/>
          <w:lang w:val="ka-GE"/>
        </w:rPr>
      </w:pPr>
      <w:r w:rsidRPr="00B801E8">
        <w:rPr>
          <w:rFonts w:ascii="Sylfaen" w:hAnsi="Sylfaen" w:cs="Calibri"/>
          <w:b/>
          <w:bCs/>
          <w:lang w:val="ka-GE"/>
        </w:rPr>
        <w:t>დ.ა) კოდი 02</w:t>
      </w:r>
      <w:r w:rsidRPr="00B801E8">
        <w:rPr>
          <w:rFonts w:ascii="Sylfaen" w:hAnsi="Sylfaen" w:cs="Calibri"/>
          <w:b/>
          <w:bCs/>
          <w:lang w:val="en-US"/>
        </w:rPr>
        <w:t xml:space="preserve"> </w:t>
      </w:r>
      <w:r w:rsidRPr="00B801E8">
        <w:rPr>
          <w:rFonts w:ascii="Sylfaen" w:hAnsi="Sylfaen" w:cs="Calibri"/>
          <w:b/>
          <w:bCs/>
          <w:lang w:val="ka-GE"/>
        </w:rPr>
        <w:t>04</w:t>
      </w:r>
      <w:r w:rsidRPr="00B801E8">
        <w:rPr>
          <w:rFonts w:ascii="Sylfaen" w:hAnsi="Sylfaen" w:cs="Calibri"/>
          <w:b/>
          <w:bCs/>
          <w:lang w:val="en-US"/>
        </w:rPr>
        <w:t xml:space="preserve"> </w:t>
      </w:r>
      <w:r w:rsidRPr="00B801E8">
        <w:rPr>
          <w:rFonts w:ascii="Sylfaen" w:hAnsi="Sylfaen" w:cs="Calibri"/>
          <w:b/>
          <w:bCs/>
          <w:lang w:val="ka-GE"/>
        </w:rPr>
        <w:t xml:space="preserve">01 </w:t>
      </w:r>
      <w:r w:rsidRPr="00B801E8">
        <w:rPr>
          <w:rFonts w:ascii="Sylfaen" w:hAnsi="Sylfaen" w:cs="Calibri"/>
          <w:b/>
        </w:rPr>
        <w:t>მუნიციპალური</w:t>
      </w:r>
      <w:r w:rsidRPr="00B801E8">
        <w:rPr>
          <w:rFonts w:ascii="Sylfaen" w:hAnsi="Sylfaen" w:cs="Calibri"/>
          <w:b/>
          <w:lang w:val="en-US"/>
        </w:rPr>
        <w:t xml:space="preserve"> </w:t>
      </w:r>
      <w:r w:rsidRPr="00B801E8">
        <w:rPr>
          <w:rFonts w:ascii="Sylfaen" w:hAnsi="Sylfaen" w:cs="Calibri"/>
          <w:b/>
        </w:rPr>
        <w:t>სატრანსპორტო</w:t>
      </w:r>
      <w:r w:rsidRPr="00B801E8">
        <w:rPr>
          <w:rFonts w:ascii="Sylfaen" w:hAnsi="Sylfaen" w:cs="Calibri"/>
          <w:b/>
          <w:lang w:val="en-US"/>
        </w:rPr>
        <w:t xml:space="preserve"> </w:t>
      </w:r>
      <w:r w:rsidRPr="00B801E8">
        <w:rPr>
          <w:rFonts w:ascii="Sylfaen" w:hAnsi="Sylfaen" w:cs="Calibri"/>
          <w:b/>
        </w:rPr>
        <w:t>სისტემის</w:t>
      </w:r>
      <w:r w:rsidRPr="00B801E8">
        <w:rPr>
          <w:rFonts w:ascii="Sylfaen" w:hAnsi="Sylfaen" w:cs="Calibri"/>
          <w:b/>
          <w:lang w:val="en-US"/>
        </w:rPr>
        <w:t xml:space="preserve"> </w:t>
      </w:r>
      <w:r w:rsidRPr="00B801E8">
        <w:rPr>
          <w:rFonts w:ascii="Sylfaen" w:hAnsi="Sylfaen" w:cs="Calibri"/>
          <w:b/>
        </w:rPr>
        <w:t>სუბსიდირება</w:t>
      </w:r>
    </w:p>
    <w:p w:rsidR="00D16B8E" w:rsidRPr="00943994" w:rsidRDefault="00D16B8E" w:rsidP="00D16B8E">
      <w:pPr>
        <w:pStyle w:val="a3"/>
        <w:tabs>
          <w:tab w:val="left" w:pos="142"/>
        </w:tabs>
        <w:ind w:left="360" w:right="531"/>
        <w:jc w:val="both"/>
        <w:rPr>
          <w:rFonts w:ascii="Sylfaen" w:eastAsia="Times New Roman" w:hAnsi="Sylfaen" w:cs="Calibri"/>
          <w:lang w:val="ka-GE" w:eastAsia="en-US"/>
        </w:rPr>
      </w:pPr>
      <w:r w:rsidRPr="00B801E8">
        <w:rPr>
          <w:rFonts w:ascii="Sylfaen" w:eastAsia="Times New Roman" w:hAnsi="Sylfaen" w:cs="Calibri"/>
          <w:lang w:val="ka-GE" w:eastAsia="en-US"/>
        </w:rPr>
        <w:t xml:space="preserve">        </w:t>
      </w:r>
      <w:r w:rsidRPr="00943994">
        <w:rPr>
          <w:rFonts w:ascii="Sylfaen" w:eastAsia="Times New Roman" w:hAnsi="Sylfaen" w:cs="Calibri"/>
          <w:lang w:val="ka-GE" w:eastAsia="en-US"/>
        </w:rPr>
        <w:t xml:space="preserve"> მარნეულის მუნიციპალიტეტის ავტოპარკის ბალანსზე ირიცხებოდა 21 სატრანსპორტო საშუალება  (მ.შ. 17 ავტობუსი და 4 მიკროავტობუსი)</w:t>
      </w:r>
      <w:r w:rsidRPr="00943994">
        <w:rPr>
          <w:rFonts w:ascii="Sylfaen" w:eastAsia="Times New Roman" w:hAnsi="Sylfaen" w:cs="Calibri"/>
          <w:lang w:val="en-US" w:eastAsia="en-US"/>
        </w:rPr>
        <w:t>.</w:t>
      </w:r>
      <w:r w:rsidRPr="00943994">
        <w:rPr>
          <w:rFonts w:ascii="Sylfaen" w:eastAsia="Times New Roman" w:hAnsi="Sylfaen" w:cs="Calibri"/>
          <w:lang w:val="en-US" w:eastAsia="en-US"/>
        </w:rPr>
        <w:br/>
        <w:t>ქვეპროგრამის ფარგლებში განხორციელდა მარნეულის მუნიციპალიტეტის ავტოპარკის გამართული ფუნქციონირების ხელშეწყობის მიზნით მისი სუბსიდირება.</w:t>
      </w:r>
      <w:r w:rsidRPr="00943994">
        <w:rPr>
          <w:rFonts w:ascii="Sylfaen" w:eastAsia="Times New Roman" w:hAnsi="Sylfaen" w:cs="Calibri"/>
          <w:lang w:val="ka-GE" w:eastAsia="en-US"/>
        </w:rPr>
        <w:t xml:space="preserve"> </w:t>
      </w:r>
    </w:p>
    <w:p w:rsidR="00D16B8E" w:rsidRPr="00943994" w:rsidRDefault="00D16B8E" w:rsidP="00D16B8E">
      <w:pPr>
        <w:pStyle w:val="a3"/>
        <w:tabs>
          <w:tab w:val="left" w:pos="142"/>
        </w:tabs>
        <w:ind w:left="360" w:right="672"/>
        <w:jc w:val="both"/>
        <w:rPr>
          <w:rFonts w:ascii="Sylfaen" w:eastAsia="Times New Roman" w:hAnsi="Sylfaen" w:cs="Calibri"/>
          <w:lang w:val="ka-GE" w:eastAsia="en-US"/>
        </w:rPr>
      </w:pPr>
      <w:r w:rsidRPr="00943994">
        <w:rPr>
          <w:rFonts w:ascii="Sylfaen" w:eastAsia="Times New Roman" w:hAnsi="Sylfaen" w:cs="Calibri"/>
          <w:lang w:val="ka-GE" w:eastAsia="en-US"/>
        </w:rPr>
        <w:tab/>
      </w:r>
      <w:r w:rsidRPr="00943994">
        <w:rPr>
          <w:rFonts w:ascii="Sylfaen" w:eastAsia="Times New Roman" w:hAnsi="Sylfaen" w:cs="Calibri"/>
          <w:lang w:val="en-US" w:eastAsia="en-US"/>
        </w:rPr>
        <w:t xml:space="preserve">ამჟამად შ.პ.ს. "მარნეულის მუნიციპალიტეტის ავტოპარკი" </w:t>
      </w:r>
      <w:r w:rsidRPr="00943994">
        <w:rPr>
          <w:rFonts w:ascii="Sylfaen" w:eastAsia="Times New Roman" w:hAnsi="Sylfaen" w:cs="Calibri"/>
          <w:b/>
          <w:lang w:val="en-US" w:eastAsia="en-US"/>
        </w:rPr>
        <w:t>19</w:t>
      </w:r>
      <w:r w:rsidRPr="00943994">
        <w:rPr>
          <w:rFonts w:ascii="Sylfaen" w:eastAsia="Times New Roman" w:hAnsi="Sylfaen" w:cs="Calibri"/>
          <w:lang w:val="en-US" w:eastAsia="en-US"/>
        </w:rPr>
        <w:t xml:space="preserve"> მარშუტზე ემსახურება </w:t>
      </w:r>
      <w:r w:rsidRPr="00943994">
        <w:rPr>
          <w:rFonts w:ascii="Sylfaen" w:eastAsia="Times New Roman" w:hAnsi="Sylfaen" w:cs="Calibri"/>
          <w:b/>
          <w:lang w:val="en-US" w:eastAsia="en-US"/>
        </w:rPr>
        <w:t>45</w:t>
      </w:r>
      <w:r w:rsidRPr="00943994">
        <w:rPr>
          <w:rFonts w:ascii="Sylfaen" w:eastAsia="Times New Roman" w:hAnsi="Sylfaen" w:cs="Calibri"/>
          <w:lang w:val="en-US" w:eastAsia="en-US"/>
        </w:rPr>
        <w:t xml:space="preserve"> სოფელს. წლის განმავლობაში გადა</w:t>
      </w:r>
      <w:r w:rsidRPr="00943994">
        <w:rPr>
          <w:rFonts w:ascii="Sylfaen" w:eastAsia="Times New Roman" w:hAnsi="Sylfaen" w:cs="Calibri"/>
          <w:lang w:val="ka-GE" w:eastAsia="en-US"/>
        </w:rPr>
        <w:t>ყ</w:t>
      </w:r>
      <w:r w:rsidRPr="00943994">
        <w:rPr>
          <w:rFonts w:ascii="Sylfaen" w:eastAsia="Times New Roman" w:hAnsi="Sylfaen" w:cs="Calibri"/>
          <w:lang w:val="en-US" w:eastAsia="en-US"/>
        </w:rPr>
        <w:t xml:space="preserve">ვანილ მგზავრთა რაოდენობა შეადგენს </w:t>
      </w:r>
      <w:proofErr w:type="gramStart"/>
      <w:r w:rsidRPr="00943994">
        <w:rPr>
          <w:rFonts w:ascii="Sylfaen" w:eastAsia="Times New Roman" w:hAnsi="Sylfaen" w:cs="Calibri"/>
          <w:lang w:val="en-US" w:eastAsia="en-US"/>
        </w:rPr>
        <w:t>საშუალოდ</w:t>
      </w:r>
      <w:r w:rsidRPr="00943994">
        <w:rPr>
          <w:rFonts w:ascii="Sylfaen" w:eastAsia="Times New Roman" w:hAnsi="Sylfaen" w:cs="Calibri"/>
          <w:lang w:val="ka-GE" w:eastAsia="en-US"/>
        </w:rPr>
        <w:t xml:space="preserve"> </w:t>
      </w:r>
      <w:r w:rsidRPr="00943994">
        <w:rPr>
          <w:rFonts w:ascii="Sylfaen" w:eastAsia="Times New Roman" w:hAnsi="Sylfaen" w:cs="Calibri"/>
          <w:lang w:val="en-US" w:eastAsia="en-US"/>
        </w:rPr>
        <w:t xml:space="preserve"> 1</w:t>
      </w:r>
      <w:proofErr w:type="gramEnd"/>
      <w:r w:rsidRPr="00943994">
        <w:rPr>
          <w:rFonts w:ascii="Sylfaen" w:eastAsia="Times New Roman" w:hAnsi="Sylfaen" w:cs="Calibri"/>
          <w:lang w:val="en-US" w:eastAsia="en-US"/>
        </w:rPr>
        <w:t xml:space="preserve"> 160 000 მგზავრს. </w:t>
      </w:r>
    </w:p>
    <w:tbl>
      <w:tblPr>
        <w:tblW w:w="13882" w:type="dxa"/>
        <w:tblInd w:w="127"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114"/>
        <w:gridCol w:w="7536"/>
        <w:gridCol w:w="1982"/>
        <w:gridCol w:w="1558"/>
        <w:gridCol w:w="1692"/>
      </w:tblGrid>
      <w:tr w:rsidR="00D16B8E" w:rsidRPr="008237C0" w:rsidTr="006F64D4">
        <w:trPr>
          <w:trHeight w:val="480"/>
        </w:trPr>
        <w:tc>
          <w:tcPr>
            <w:tcW w:w="1114" w:type="dxa"/>
            <w:shd w:val="clear" w:color="F5F5F5" w:fill="F5F5F5"/>
            <w:hideMark/>
          </w:tcPr>
          <w:p w:rsidR="00D16B8E" w:rsidRPr="008237C0" w:rsidRDefault="00D16B8E" w:rsidP="00D16B8E">
            <w:pPr>
              <w:spacing w:after="0" w:line="240" w:lineRule="auto"/>
              <w:rPr>
                <w:rFonts w:ascii="Arial" w:eastAsia="Times New Roman" w:hAnsi="Arial" w:cs="Arial"/>
                <w:b/>
                <w:bCs/>
                <w:color w:val="000000"/>
                <w:sz w:val="16"/>
                <w:szCs w:val="16"/>
                <w:lang w:val="en-US" w:eastAsia="en-US"/>
              </w:rPr>
            </w:pPr>
            <w:r w:rsidRPr="00B801E8">
              <w:rPr>
                <w:rFonts w:ascii="Sylfaen" w:eastAsia="Times New Roman" w:hAnsi="Sylfaen" w:cs="Calibri"/>
                <w:lang w:val="ka-GE" w:eastAsia="en-US"/>
              </w:rPr>
              <w:tab/>
            </w:r>
            <w:r w:rsidRPr="008237C0">
              <w:rPr>
                <w:rFonts w:ascii="Arial" w:eastAsia="Times New Roman" w:hAnsi="Arial" w:cs="Arial"/>
                <w:b/>
                <w:bCs/>
                <w:color w:val="000000"/>
                <w:sz w:val="16"/>
                <w:szCs w:val="16"/>
                <w:lang w:val="en-US" w:eastAsia="en-US"/>
              </w:rPr>
              <w:t>02 04 01</w:t>
            </w:r>
          </w:p>
        </w:tc>
        <w:tc>
          <w:tcPr>
            <w:tcW w:w="7536" w:type="dxa"/>
            <w:shd w:val="clear" w:color="F5F5F5" w:fill="F5F5F5"/>
            <w:hideMark/>
          </w:tcPr>
          <w:p w:rsidR="00D16B8E" w:rsidRPr="008237C0" w:rsidRDefault="00D16B8E" w:rsidP="00D16B8E">
            <w:pPr>
              <w:spacing w:after="0" w:line="240" w:lineRule="auto"/>
              <w:rPr>
                <w:rFonts w:ascii="Sylfaen" w:eastAsia="Times New Roman" w:hAnsi="Sylfaen" w:cs="Calibri"/>
                <w:b/>
                <w:bCs/>
                <w:color w:val="000000"/>
                <w:sz w:val="16"/>
                <w:szCs w:val="16"/>
                <w:lang w:val="en-US" w:eastAsia="en-US"/>
              </w:rPr>
            </w:pPr>
            <w:r w:rsidRPr="008237C0">
              <w:rPr>
                <w:rFonts w:ascii="Sylfaen" w:eastAsia="Times New Roman" w:hAnsi="Sylfaen" w:cs="Calibri"/>
                <w:b/>
                <w:bCs/>
                <w:color w:val="000000"/>
                <w:sz w:val="16"/>
                <w:szCs w:val="16"/>
                <w:lang w:val="en-US" w:eastAsia="en-US"/>
              </w:rPr>
              <w:t>მუნიციპალური სატრანსპორტო სისტემის სუბსიდირება</w:t>
            </w:r>
          </w:p>
        </w:tc>
        <w:tc>
          <w:tcPr>
            <w:tcW w:w="1982" w:type="dxa"/>
            <w:shd w:val="clear" w:color="F5F5F5" w:fill="F5F5F5"/>
            <w:hideMark/>
          </w:tcPr>
          <w:p w:rsidR="00D16B8E" w:rsidRPr="008237C0" w:rsidRDefault="00D16B8E" w:rsidP="00D16B8E">
            <w:pPr>
              <w:spacing w:after="0" w:line="240" w:lineRule="auto"/>
              <w:rPr>
                <w:rFonts w:ascii="Sylfaen" w:eastAsia="Times New Roman" w:hAnsi="Sylfaen" w:cs="Arial"/>
                <w:b/>
                <w:bCs/>
                <w:color w:val="000000"/>
                <w:sz w:val="16"/>
                <w:szCs w:val="16"/>
                <w:lang w:val="ka-GE" w:eastAsia="en-US"/>
              </w:rPr>
            </w:pPr>
            <w:r w:rsidRPr="008237C0">
              <w:rPr>
                <w:rFonts w:ascii="Arial" w:eastAsia="Times New Roman" w:hAnsi="Arial" w:cs="Arial"/>
                <w:b/>
                <w:bCs/>
                <w:color w:val="000000"/>
                <w:sz w:val="16"/>
                <w:szCs w:val="16"/>
                <w:lang w:val="en-US" w:eastAsia="en-US"/>
              </w:rPr>
              <w:t> </w:t>
            </w:r>
            <w:r>
              <w:rPr>
                <w:rFonts w:ascii="Sylfaen" w:eastAsia="Times New Roman" w:hAnsi="Sylfaen" w:cs="Arial"/>
                <w:b/>
                <w:bCs/>
                <w:color w:val="000000"/>
                <w:sz w:val="16"/>
                <w:szCs w:val="16"/>
                <w:lang w:val="ka-GE" w:eastAsia="en-US"/>
              </w:rPr>
              <w:t>გეგმა</w:t>
            </w:r>
          </w:p>
        </w:tc>
        <w:tc>
          <w:tcPr>
            <w:tcW w:w="1558" w:type="dxa"/>
            <w:shd w:val="clear" w:color="F5F5F5" w:fill="F5F5F5"/>
            <w:hideMark/>
          </w:tcPr>
          <w:p w:rsidR="00D16B8E" w:rsidRPr="008237C0" w:rsidRDefault="00D16B8E" w:rsidP="00D16B8E">
            <w:pPr>
              <w:spacing w:after="0" w:line="240" w:lineRule="auto"/>
              <w:rPr>
                <w:rFonts w:ascii="Arial" w:eastAsia="Times New Roman" w:hAnsi="Arial" w:cs="Arial"/>
                <w:b/>
                <w:bCs/>
                <w:color w:val="000000"/>
                <w:sz w:val="16"/>
                <w:szCs w:val="16"/>
                <w:lang w:val="en-US" w:eastAsia="en-US"/>
              </w:rPr>
            </w:pPr>
            <w:r>
              <w:rPr>
                <w:rFonts w:ascii="Sylfaen" w:eastAsia="Times New Roman" w:hAnsi="Sylfaen" w:cs="Arial"/>
                <w:b/>
                <w:bCs/>
                <w:color w:val="000000"/>
                <w:sz w:val="16"/>
                <w:szCs w:val="16"/>
                <w:lang w:val="ka-GE" w:eastAsia="en-US"/>
              </w:rPr>
              <w:t>ფაქტი</w:t>
            </w:r>
            <w:r w:rsidRPr="008237C0">
              <w:rPr>
                <w:rFonts w:ascii="Arial" w:eastAsia="Times New Roman" w:hAnsi="Arial" w:cs="Arial"/>
                <w:b/>
                <w:bCs/>
                <w:color w:val="000000"/>
                <w:sz w:val="16"/>
                <w:szCs w:val="16"/>
                <w:lang w:val="en-US" w:eastAsia="en-US"/>
              </w:rPr>
              <w:t> </w:t>
            </w:r>
          </w:p>
        </w:tc>
        <w:tc>
          <w:tcPr>
            <w:tcW w:w="1692" w:type="dxa"/>
            <w:shd w:val="clear" w:color="auto" w:fill="auto"/>
            <w:noWrap/>
            <w:vAlign w:val="center"/>
            <w:hideMark/>
          </w:tcPr>
          <w:p w:rsidR="00D16B8E" w:rsidRPr="008237C0" w:rsidRDefault="00D16B8E" w:rsidP="00D16B8E">
            <w:pPr>
              <w:spacing w:after="0" w:line="240" w:lineRule="auto"/>
              <w:jc w:val="center"/>
              <w:rPr>
                <w:rFonts w:ascii="Calibri" w:eastAsia="Times New Roman" w:hAnsi="Calibri" w:cs="Calibri"/>
                <w:lang w:val="ka-GE" w:eastAsia="en-US"/>
              </w:rPr>
            </w:pPr>
            <w:r>
              <w:rPr>
                <w:rFonts w:ascii="Calibri" w:eastAsia="Times New Roman" w:hAnsi="Calibri" w:cs="Calibri"/>
                <w:lang w:val="ka-GE" w:eastAsia="en-US"/>
              </w:rPr>
              <w:t>%</w:t>
            </w:r>
          </w:p>
        </w:tc>
      </w:tr>
      <w:tr w:rsidR="006F64D4" w:rsidRPr="008237C0" w:rsidTr="006F64D4">
        <w:trPr>
          <w:trHeight w:val="288"/>
        </w:trPr>
        <w:tc>
          <w:tcPr>
            <w:tcW w:w="1114" w:type="dxa"/>
            <w:shd w:val="clear" w:color="auto" w:fill="auto"/>
            <w:hideMark/>
          </w:tcPr>
          <w:p w:rsidR="006F64D4" w:rsidRPr="006F64D4" w:rsidRDefault="006F64D4" w:rsidP="006F64D4">
            <w:pPr>
              <w:spacing w:after="0" w:line="240" w:lineRule="auto"/>
              <w:jc w:val="center"/>
              <w:rPr>
                <w:rFonts w:ascii="Arial" w:eastAsia="Times New Roman" w:hAnsi="Arial" w:cs="Arial"/>
                <w:color w:val="000000"/>
                <w:sz w:val="18"/>
                <w:szCs w:val="18"/>
                <w:lang w:val="en-US" w:eastAsia="en-US"/>
              </w:rPr>
            </w:pPr>
            <w:r w:rsidRPr="006F64D4">
              <w:rPr>
                <w:rFonts w:ascii="Arial" w:eastAsia="Times New Roman" w:hAnsi="Arial" w:cs="Arial"/>
                <w:color w:val="000000"/>
                <w:sz w:val="18"/>
                <w:szCs w:val="18"/>
                <w:lang w:val="en-US" w:eastAsia="en-US"/>
              </w:rPr>
              <w:t>00</w:t>
            </w:r>
          </w:p>
        </w:tc>
        <w:tc>
          <w:tcPr>
            <w:tcW w:w="7536" w:type="dxa"/>
            <w:shd w:val="clear" w:color="auto" w:fill="auto"/>
            <w:hideMark/>
          </w:tcPr>
          <w:p w:rsidR="006F64D4" w:rsidRPr="006F64D4" w:rsidRDefault="006F64D4" w:rsidP="006F64D4">
            <w:pPr>
              <w:spacing w:after="0" w:line="240" w:lineRule="auto"/>
              <w:rPr>
                <w:rFonts w:ascii="Sylfaen" w:eastAsia="Times New Roman" w:hAnsi="Sylfaen" w:cs="Calibri"/>
                <w:color w:val="000000"/>
                <w:sz w:val="18"/>
                <w:szCs w:val="18"/>
                <w:lang w:val="en-US" w:eastAsia="en-US"/>
              </w:rPr>
            </w:pPr>
            <w:r w:rsidRPr="006F64D4">
              <w:rPr>
                <w:rFonts w:ascii="Sylfaen" w:eastAsia="Times New Roman" w:hAnsi="Sylfaen" w:cs="Calibri"/>
                <w:color w:val="000000"/>
                <w:sz w:val="18"/>
                <w:szCs w:val="18"/>
                <w:lang w:val="en-US" w:eastAsia="en-US"/>
              </w:rPr>
              <w:t xml:space="preserve">  ჯამური</w:t>
            </w:r>
          </w:p>
        </w:tc>
        <w:tc>
          <w:tcPr>
            <w:tcW w:w="1982" w:type="dxa"/>
            <w:shd w:val="clear" w:color="auto" w:fill="auto"/>
            <w:hideMark/>
          </w:tcPr>
          <w:p w:rsidR="006F64D4" w:rsidRPr="006F64D4" w:rsidRDefault="006F64D4" w:rsidP="006F64D4">
            <w:pPr>
              <w:jc w:val="right"/>
              <w:rPr>
                <w:rFonts w:ascii="Arial" w:hAnsi="Arial" w:cs="Arial"/>
                <w:color w:val="000000"/>
                <w:sz w:val="20"/>
                <w:szCs w:val="20"/>
              </w:rPr>
            </w:pPr>
            <w:r w:rsidRPr="006F64D4">
              <w:rPr>
                <w:rFonts w:ascii="Arial" w:hAnsi="Arial" w:cs="Arial"/>
                <w:color w:val="000000"/>
                <w:sz w:val="20"/>
                <w:szCs w:val="20"/>
              </w:rPr>
              <w:t>1 200 000</w:t>
            </w:r>
          </w:p>
        </w:tc>
        <w:tc>
          <w:tcPr>
            <w:tcW w:w="1558" w:type="dxa"/>
            <w:shd w:val="clear" w:color="auto" w:fill="auto"/>
            <w:hideMark/>
          </w:tcPr>
          <w:p w:rsidR="006F64D4" w:rsidRPr="006F64D4" w:rsidRDefault="006F64D4" w:rsidP="006F64D4">
            <w:pPr>
              <w:jc w:val="right"/>
              <w:rPr>
                <w:rFonts w:ascii="Arial" w:hAnsi="Arial" w:cs="Arial"/>
                <w:color w:val="000000"/>
                <w:sz w:val="20"/>
                <w:szCs w:val="20"/>
              </w:rPr>
            </w:pPr>
            <w:r w:rsidRPr="006F64D4">
              <w:rPr>
                <w:rFonts w:ascii="Arial" w:hAnsi="Arial" w:cs="Arial"/>
                <w:color w:val="000000"/>
                <w:sz w:val="20"/>
                <w:szCs w:val="20"/>
              </w:rPr>
              <w:t>1 200 000</w:t>
            </w:r>
          </w:p>
        </w:tc>
        <w:tc>
          <w:tcPr>
            <w:tcW w:w="1692" w:type="dxa"/>
            <w:shd w:val="clear" w:color="auto" w:fill="auto"/>
          </w:tcPr>
          <w:p w:rsidR="006F64D4" w:rsidRPr="006F64D4" w:rsidRDefault="006F64D4" w:rsidP="006F64D4">
            <w:pPr>
              <w:spacing w:after="0" w:line="240" w:lineRule="auto"/>
              <w:jc w:val="right"/>
              <w:rPr>
                <w:rFonts w:eastAsia="Times New Roman" w:cs="Arial"/>
                <w:color w:val="000000"/>
                <w:sz w:val="20"/>
                <w:szCs w:val="20"/>
                <w:lang w:val="en-US" w:eastAsia="en-US"/>
              </w:rPr>
            </w:pPr>
            <w:r>
              <w:rPr>
                <w:rFonts w:eastAsia="Times New Roman" w:cs="Arial"/>
                <w:color w:val="000000"/>
                <w:sz w:val="20"/>
                <w:szCs w:val="20"/>
                <w:lang w:val="en-US" w:eastAsia="en-US"/>
              </w:rPr>
              <w:t>100</w:t>
            </w:r>
          </w:p>
        </w:tc>
      </w:tr>
      <w:tr w:rsidR="006F64D4" w:rsidRPr="008237C0" w:rsidTr="006F64D4">
        <w:trPr>
          <w:trHeight w:val="288"/>
        </w:trPr>
        <w:tc>
          <w:tcPr>
            <w:tcW w:w="1114" w:type="dxa"/>
            <w:shd w:val="clear" w:color="auto" w:fill="auto"/>
            <w:hideMark/>
          </w:tcPr>
          <w:p w:rsidR="006F64D4" w:rsidRPr="006F64D4" w:rsidRDefault="006F64D4" w:rsidP="006F64D4">
            <w:pPr>
              <w:spacing w:after="0" w:line="240" w:lineRule="auto"/>
              <w:jc w:val="center"/>
              <w:rPr>
                <w:rFonts w:ascii="Arial" w:eastAsia="Times New Roman" w:hAnsi="Arial" w:cs="Arial"/>
                <w:color w:val="000000"/>
                <w:sz w:val="18"/>
                <w:szCs w:val="18"/>
                <w:lang w:val="en-US" w:eastAsia="en-US"/>
              </w:rPr>
            </w:pPr>
            <w:r w:rsidRPr="006F64D4">
              <w:rPr>
                <w:rFonts w:ascii="Arial" w:eastAsia="Times New Roman" w:hAnsi="Arial" w:cs="Arial"/>
                <w:color w:val="000000"/>
                <w:sz w:val="18"/>
                <w:szCs w:val="18"/>
                <w:lang w:val="en-US" w:eastAsia="en-US"/>
              </w:rPr>
              <w:t>2</w:t>
            </w:r>
          </w:p>
        </w:tc>
        <w:tc>
          <w:tcPr>
            <w:tcW w:w="7536" w:type="dxa"/>
            <w:shd w:val="clear" w:color="auto" w:fill="auto"/>
            <w:hideMark/>
          </w:tcPr>
          <w:p w:rsidR="006F64D4" w:rsidRPr="006F64D4" w:rsidRDefault="006F64D4" w:rsidP="006F64D4">
            <w:pPr>
              <w:spacing w:after="0" w:line="240" w:lineRule="auto"/>
              <w:rPr>
                <w:rFonts w:ascii="Sylfaen" w:eastAsia="Times New Roman" w:hAnsi="Sylfaen" w:cs="Calibri"/>
                <w:color w:val="000000"/>
                <w:sz w:val="18"/>
                <w:szCs w:val="18"/>
                <w:lang w:val="en-US" w:eastAsia="en-US"/>
              </w:rPr>
            </w:pPr>
            <w:r w:rsidRPr="006F64D4">
              <w:rPr>
                <w:rFonts w:ascii="Sylfaen" w:eastAsia="Times New Roman" w:hAnsi="Sylfaen" w:cs="Calibri"/>
                <w:color w:val="000000"/>
                <w:sz w:val="18"/>
                <w:szCs w:val="18"/>
                <w:lang w:val="en-US" w:eastAsia="en-US"/>
              </w:rPr>
              <w:t>ხარჯები</w:t>
            </w:r>
          </w:p>
        </w:tc>
        <w:tc>
          <w:tcPr>
            <w:tcW w:w="1982" w:type="dxa"/>
            <w:shd w:val="clear" w:color="auto" w:fill="auto"/>
            <w:hideMark/>
          </w:tcPr>
          <w:p w:rsidR="006F64D4" w:rsidRPr="006F64D4" w:rsidRDefault="006F64D4" w:rsidP="006F64D4">
            <w:pPr>
              <w:jc w:val="right"/>
              <w:rPr>
                <w:rFonts w:ascii="Arial" w:hAnsi="Arial" w:cs="Arial"/>
                <w:color w:val="000000"/>
                <w:sz w:val="20"/>
                <w:szCs w:val="20"/>
              </w:rPr>
            </w:pPr>
            <w:r w:rsidRPr="006F64D4">
              <w:rPr>
                <w:rFonts w:ascii="Arial" w:hAnsi="Arial" w:cs="Arial"/>
                <w:color w:val="000000"/>
                <w:sz w:val="20"/>
                <w:szCs w:val="20"/>
              </w:rPr>
              <w:t>1 200 000</w:t>
            </w:r>
          </w:p>
        </w:tc>
        <w:tc>
          <w:tcPr>
            <w:tcW w:w="1558" w:type="dxa"/>
            <w:shd w:val="clear" w:color="auto" w:fill="auto"/>
            <w:hideMark/>
          </w:tcPr>
          <w:p w:rsidR="006F64D4" w:rsidRPr="006F64D4" w:rsidRDefault="006F64D4" w:rsidP="006F64D4">
            <w:pPr>
              <w:jc w:val="right"/>
              <w:rPr>
                <w:rFonts w:ascii="Arial" w:hAnsi="Arial" w:cs="Arial"/>
                <w:color w:val="000000"/>
                <w:sz w:val="20"/>
                <w:szCs w:val="20"/>
              </w:rPr>
            </w:pPr>
            <w:r w:rsidRPr="006F64D4">
              <w:rPr>
                <w:rFonts w:ascii="Arial" w:hAnsi="Arial" w:cs="Arial"/>
                <w:color w:val="000000"/>
                <w:sz w:val="20"/>
                <w:szCs w:val="20"/>
              </w:rPr>
              <w:t>1 200 000</w:t>
            </w:r>
          </w:p>
        </w:tc>
        <w:tc>
          <w:tcPr>
            <w:tcW w:w="1692" w:type="dxa"/>
            <w:shd w:val="clear" w:color="auto" w:fill="auto"/>
          </w:tcPr>
          <w:p w:rsidR="006F64D4" w:rsidRPr="006F64D4" w:rsidRDefault="006F64D4" w:rsidP="006F64D4">
            <w:pPr>
              <w:rPr>
                <w:sz w:val="20"/>
                <w:szCs w:val="20"/>
              </w:rPr>
            </w:pPr>
          </w:p>
        </w:tc>
      </w:tr>
      <w:tr w:rsidR="006F64D4" w:rsidRPr="008237C0" w:rsidTr="006F64D4">
        <w:trPr>
          <w:trHeight w:val="288"/>
        </w:trPr>
        <w:tc>
          <w:tcPr>
            <w:tcW w:w="1114" w:type="dxa"/>
            <w:shd w:val="clear" w:color="auto" w:fill="auto"/>
            <w:hideMark/>
          </w:tcPr>
          <w:p w:rsidR="006F64D4" w:rsidRPr="006F64D4" w:rsidRDefault="006F64D4" w:rsidP="006F64D4">
            <w:pPr>
              <w:spacing w:after="0" w:line="240" w:lineRule="auto"/>
              <w:jc w:val="center"/>
              <w:rPr>
                <w:rFonts w:ascii="Arial" w:eastAsia="Times New Roman" w:hAnsi="Arial" w:cs="Arial"/>
                <w:color w:val="000000"/>
                <w:sz w:val="18"/>
                <w:szCs w:val="18"/>
                <w:lang w:val="en-US" w:eastAsia="en-US"/>
              </w:rPr>
            </w:pPr>
            <w:r w:rsidRPr="006F64D4">
              <w:rPr>
                <w:rFonts w:ascii="Arial" w:eastAsia="Times New Roman" w:hAnsi="Arial" w:cs="Arial"/>
                <w:color w:val="000000"/>
                <w:sz w:val="18"/>
                <w:szCs w:val="18"/>
                <w:lang w:val="en-US" w:eastAsia="en-US"/>
              </w:rPr>
              <w:t>2.5</w:t>
            </w:r>
          </w:p>
        </w:tc>
        <w:tc>
          <w:tcPr>
            <w:tcW w:w="7536" w:type="dxa"/>
            <w:shd w:val="clear" w:color="auto" w:fill="auto"/>
            <w:hideMark/>
          </w:tcPr>
          <w:p w:rsidR="006F64D4" w:rsidRPr="006F64D4" w:rsidRDefault="006F64D4" w:rsidP="006F64D4">
            <w:pPr>
              <w:spacing w:after="0" w:line="240" w:lineRule="auto"/>
              <w:rPr>
                <w:rFonts w:ascii="Sylfaen" w:eastAsia="Times New Roman" w:hAnsi="Sylfaen" w:cs="Calibri"/>
                <w:color w:val="000000"/>
                <w:sz w:val="18"/>
                <w:szCs w:val="18"/>
                <w:lang w:val="en-US" w:eastAsia="en-US"/>
              </w:rPr>
            </w:pPr>
            <w:r w:rsidRPr="006F64D4">
              <w:rPr>
                <w:rFonts w:ascii="Sylfaen" w:eastAsia="Times New Roman" w:hAnsi="Sylfaen" w:cs="Calibri"/>
                <w:color w:val="000000"/>
                <w:sz w:val="18"/>
                <w:szCs w:val="18"/>
                <w:lang w:val="en-US" w:eastAsia="en-US"/>
              </w:rPr>
              <w:t xml:space="preserve">   სუბსიდიები</w:t>
            </w:r>
          </w:p>
        </w:tc>
        <w:tc>
          <w:tcPr>
            <w:tcW w:w="1982" w:type="dxa"/>
            <w:shd w:val="clear" w:color="auto" w:fill="auto"/>
            <w:hideMark/>
          </w:tcPr>
          <w:p w:rsidR="006F64D4" w:rsidRPr="006F64D4" w:rsidRDefault="006F64D4" w:rsidP="006F64D4">
            <w:pPr>
              <w:jc w:val="right"/>
              <w:rPr>
                <w:rFonts w:ascii="Arial" w:hAnsi="Arial" w:cs="Arial"/>
                <w:color w:val="000000"/>
                <w:sz w:val="20"/>
                <w:szCs w:val="20"/>
              </w:rPr>
            </w:pPr>
            <w:r w:rsidRPr="006F64D4">
              <w:rPr>
                <w:rFonts w:ascii="Arial" w:hAnsi="Arial" w:cs="Arial"/>
                <w:color w:val="000000"/>
                <w:sz w:val="20"/>
                <w:szCs w:val="20"/>
              </w:rPr>
              <w:t>1 200 000</w:t>
            </w:r>
          </w:p>
        </w:tc>
        <w:tc>
          <w:tcPr>
            <w:tcW w:w="1558" w:type="dxa"/>
            <w:shd w:val="clear" w:color="auto" w:fill="auto"/>
            <w:hideMark/>
          </w:tcPr>
          <w:p w:rsidR="006F64D4" w:rsidRPr="006F64D4" w:rsidRDefault="006F64D4" w:rsidP="006F64D4">
            <w:pPr>
              <w:jc w:val="right"/>
              <w:rPr>
                <w:rFonts w:ascii="Arial" w:hAnsi="Arial" w:cs="Arial"/>
                <w:color w:val="000000"/>
                <w:sz w:val="20"/>
                <w:szCs w:val="20"/>
              </w:rPr>
            </w:pPr>
            <w:r w:rsidRPr="006F64D4">
              <w:rPr>
                <w:rFonts w:ascii="Arial" w:hAnsi="Arial" w:cs="Arial"/>
                <w:color w:val="000000"/>
                <w:sz w:val="20"/>
                <w:szCs w:val="20"/>
              </w:rPr>
              <w:t>1 200 000</w:t>
            </w:r>
          </w:p>
        </w:tc>
        <w:tc>
          <w:tcPr>
            <w:tcW w:w="1692" w:type="dxa"/>
            <w:shd w:val="clear" w:color="auto" w:fill="auto"/>
          </w:tcPr>
          <w:p w:rsidR="006F64D4" w:rsidRPr="006F64D4" w:rsidRDefault="006F64D4" w:rsidP="006F64D4">
            <w:pPr>
              <w:rPr>
                <w:sz w:val="20"/>
                <w:szCs w:val="20"/>
              </w:rPr>
            </w:pPr>
          </w:p>
        </w:tc>
      </w:tr>
      <w:tr w:rsidR="006F64D4" w:rsidRPr="008237C0" w:rsidTr="006F64D4">
        <w:trPr>
          <w:trHeight w:val="288"/>
        </w:trPr>
        <w:tc>
          <w:tcPr>
            <w:tcW w:w="1114" w:type="dxa"/>
            <w:shd w:val="clear" w:color="auto" w:fill="auto"/>
            <w:hideMark/>
          </w:tcPr>
          <w:p w:rsidR="006F64D4" w:rsidRPr="006F64D4" w:rsidRDefault="006F64D4" w:rsidP="006F64D4">
            <w:pPr>
              <w:spacing w:after="0" w:line="240" w:lineRule="auto"/>
              <w:jc w:val="center"/>
              <w:rPr>
                <w:rFonts w:ascii="Arial" w:eastAsia="Times New Roman" w:hAnsi="Arial" w:cs="Arial"/>
                <w:color w:val="000000"/>
                <w:sz w:val="18"/>
                <w:szCs w:val="18"/>
                <w:lang w:val="en-US" w:eastAsia="en-US"/>
              </w:rPr>
            </w:pPr>
            <w:r w:rsidRPr="006F64D4">
              <w:rPr>
                <w:rFonts w:ascii="Arial" w:eastAsia="Times New Roman" w:hAnsi="Arial" w:cs="Arial"/>
                <w:color w:val="000000"/>
                <w:sz w:val="18"/>
                <w:szCs w:val="18"/>
                <w:lang w:val="en-US" w:eastAsia="en-US"/>
              </w:rPr>
              <w:t>2.5.1</w:t>
            </w:r>
          </w:p>
        </w:tc>
        <w:tc>
          <w:tcPr>
            <w:tcW w:w="7536" w:type="dxa"/>
            <w:shd w:val="clear" w:color="auto" w:fill="auto"/>
            <w:hideMark/>
          </w:tcPr>
          <w:p w:rsidR="006F64D4" w:rsidRPr="006F64D4" w:rsidRDefault="006F64D4" w:rsidP="006F64D4">
            <w:pPr>
              <w:spacing w:after="0" w:line="240" w:lineRule="auto"/>
              <w:rPr>
                <w:rFonts w:ascii="Sylfaen" w:eastAsia="Times New Roman" w:hAnsi="Sylfaen" w:cs="Calibri"/>
                <w:color w:val="000000"/>
                <w:sz w:val="18"/>
                <w:szCs w:val="18"/>
                <w:lang w:val="en-US" w:eastAsia="en-US"/>
              </w:rPr>
            </w:pPr>
            <w:r w:rsidRPr="006F64D4">
              <w:rPr>
                <w:rFonts w:ascii="Sylfaen" w:eastAsia="Times New Roman" w:hAnsi="Sylfaen" w:cs="Calibri"/>
                <w:color w:val="000000"/>
                <w:sz w:val="18"/>
                <w:szCs w:val="18"/>
                <w:lang w:val="en-US" w:eastAsia="en-US"/>
              </w:rPr>
              <w:t xml:space="preserve">      სახელმწიფო საწარმოებს</w:t>
            </w:r>
          </w:p>
        </w:tc>
        <w:tc>
          <w:tcPr>
            <w:tcW w:w="1982" w:type="dxa"/>
            <w:shd w:val="clear" w:color="auto" w:fill="auto"/>
            <w:hideMark/>
          </w:tcPr>
          <w:p w:rsidR="006F64D4" w:rsidRPr="006F64D4" w:rsidRDefault="006F64D4" w:rsidP="006F64D4">
            <w:pPr>
              <w:jc w:val="right"/>
              <w:rPr>
                <w:rFonts w:ascii="Arial" w:hAnsi="Arial" w:cs="Arial"/>
                <w:color w:val="000000"/>
                <w:sz w:val="20"/>
                <w:szCs w:val="20"/>
              </w:rPr>
            </w:pPr>
            <w:r w:rsidRPr="006F64D4">
              <w:rPr>
                <w:rFonts w:ascii="Arial" w:hAnsi="Arial" w:cs="Arial"/>
                <w:color w:val="000000"/>
                <w:sz w:val="20"/>
                <w:szCs w:val="20"/>
              </w:rPr>
              <w:t>1 200 000</w:t>
            </w:r>
          </w:p>
        </w:tc>
        <w:tc>
          <w:tcPr>
            <w:tcW w:w="1558" w:type="dxa"/>
            <w:shd w:val="clear" w:color="auto" w:fill="auto"/>
            <w:hideMark/>
          </w:tcPr>
          <w:p w:rsidR="006F64D4" w:rsidRPr="006F64D4" w:rsidRDefault="006F64D4" w:rsidP="006F64D4">
            <w:pPr>
              <w:jc w:val="right"/>
              <w:rPr>
                <w:rFonts w:ascii="Arial" w:hAnsi="Arial" w:cs="Arial"/>
                <w:color w:val="000000"/>
                <w:sz w:val="20"/>
                <w:szCs w:val="20"/>
              </w:rPr>
            </w:pPr>
            <w:r w:rsidRPr="006F64D4">
              <w:rPr>
                <w:rFonts w:ascii="Arial" w:hAnsi="Arial" w:cs="Arial"/>
                <w:color w:val="000000"/>
                <w:sz w:val="20"/>
                <w:szCs w:val="20"/>
              </w:rPr>
              <w:t>1 200 000</w:t>
            </w:r>
          </w:p>
        </w:tc>
        <w:tc>
          <w:tcPr>
            <w:tcW w:w="1692" w:type="dxa"/>
            <w:shd w:val="clear" w:color="auto" w:fill="auto"/>
            <w:noWrap/>
            <w:vAlign w:val="bottom"/>
            <w:hideMark/>
          </w:tcPr>
          <w:p w:rsidR="006F64D4" w:rsidRPr="008237C0" w:rsidRDefault="006F64D4" w:rsidP="006F64D4">
            <w:pPr>
              <w:spacing w:after="0" w:line="240" w:lineRule="auto"/>
              <w:rPr>
                <w:rFonts w:ascii="Calibri" w:eastAsia="Times New Roman" w:hAnsi="Calibri" w:cs="Calibri"/>
                <w:lang w:val="en-US" w:eastAsia="en-US"/>
              </w:rPr>
            </w:pPr>
            <w:r w:rsidRPr="008237C0">
              <w:rPr>
                <w:rFonts w:ascii="Calibri" w:eastAsia="Times New Roman" w:hAnsi="Calibri" w:cs="Calibri"/>
                <w:lang w:val="en-US" w:eastAsia="en-US"/>
              </w:rPr>
              <w:t> </w:t>
            </w:r>
          </w:p>
        </w:tc>
      </w:tr>
      <w:tr w:rsidR="006F64D4" w:rsidRPr="008237C0" w:rsidTr="006F64D4">
        <w:trPr>
          <w:trHeight w:val="480"/>
        </w:trPr>
        <w:tc>
          <w:tcPr>
            <w:tcW w:w="1114" w:type="dxa"/>
            <w:shd w:val="clear" w:color="auto" w:fill="auto"/>
            <w:hideMark/>
          </w:tcPr>
          <w:p w:rsidR="006F64D4" w:rsidRPr="006F64D4" w:rsidRDefault="006F64D4" w:rsidP="006F64D4">
            <w:pPr>
              <w:spacing w:after="0" w:line="240" w:lineRule="auto"/>
              <w:jc w:val="center"/>
              <w:rPr>
                <w:rFonts w:ascii="Arial" w:eastAsia="Times New Roman" w:hAnsi="Arial" w:cs="Arial"/>
                <w:color w:val="000000"/>
                <w:sz w:val="18"/>
                <w:szCs w:val="18"/>
                <w:lang w:val="en-US" w:eastAsia="en-US"/>
              </w:rPr>
            </w:pPr>
            <w:r w:rsidRPr="006F64D4">
              <w:rPr>
                <w:rFonts w:ascii="Arial" w:eastAsia="Times New Roman" w:hAnsi="Arial" w:cs="Arial"/>
                <w:color w:val="000000"/>
                <w:sz w:val="18"/>
                <w:szCs w:val="18"/>
                <w:lang w:val="en-US" w:eastAsia="en-US"/>
              </w:rPr>
              <w:t>2.5.1.1</w:t>
            </w:r>
          </w:p>
        </w:tc>
        <w:tc>
          <w:tcPr>
            <w:tcW w:w="7536" w:type="dxa"/>
            <w:shd w:val="clear" w:color="auto" w:fill="auto"/>
            <w:hideMark/>
          </w:tcPr>
          <w:p w:rsidR="006F64D4" w:rsidRPr="006F64D4" w:rsidRDefault="006F64D4" w:rsidP="006F64D4">
            <w:pPr>
              <w:spacing w:after="0" w:line="240" w:lineRule="auto"/>
              <w:rPr>
                <w:rFonts w:ascii="Sylfaen" w:eastAsia="Times New Roman" w:hAnsi="Sylfaen" w:cs="Calibri"/>
                <w:color w:val="000000"/>
                <w:sz w:val="18"/>
                <w:szCs w:val="18"/>
                <w:lang w:val="en-US" w:eastAsia="en-US"/>
              </w:rPr>
            </w:pPr>
            <w:r w:rsidRPr="006F64D4">
              <w:rPr>
                <w:rFonts w:ascii="Sylfaen" w:eastAsia="Times New Roman" w:hAnsi="Sylfaen" w:cs="Calibri"/>
                <w:color w:val="000000"/>
                <w:sz w:val="18"/>
                <w:szCs w:val="18"/>
                <w:lang w:val="en-US" w:eastAsia="en-US"/>
              </w:rPr>
              <w:t xml:space="preserve">         სუბსიდიები - სახელმწიფო არაფინანსური საწარმოები</w:t>
            </w:r>
          </w:p>
        </w:tc>
        <w:tc>
          <w:tcPr>
            <w:tcW w:w="1982" w:type="dxa"/>
            <w:shd w:val="clear" w:color="auto" w:fill="auto"/>
            <w:hideMark/>
          </w:tcPr>
          <w:p w:rsidR="006F64D4" w:rsidRPr="006F64D4" w:rsidRDefault="006F64D4" w:rsidP="006F64D4">
            <w:pPr>
              <w:jc w:val="right"/>
              <w:rPr>
                <w:rFonts w:ascii="Arial" w:hAnsi="Arial" w:cs="Arial"/>
                <w:color w:val="000000"/>
                <w:sz w:val="20"/>
                <w:szCs w:val="20"/>
              </w:rPr>
            </w:pPr>
            <w:r w:rsidRPr="006F64D4">
              <w:rPr>
                <w:rFonts w:ascii="Arial" w:hAnsi="Arial" w:cs="Arial"/>
                <w:color w:val="000000"/>
                <w:sz w:val="20"/>
                <w:szCs w:val="20"/>
              </w:rPr>
              <w:t>1 200 000</w:t>
            </w:r>
          </w:p>
        </w:tc>
        <w:tc>
          <w:tcPr>
            <w:tcW w:w="1558" w:type="dxa"/>
            <w:shd w:val="clear" w:color="auto" w:fill="auto"/>
            <w:hideMark/>
          </w:tcPr>
          <w:p w:rsidR="006F64D4" w:rsidRPr="006F64D4" w:rsidRDefault="006F64D4" w:rsidP="006F64D4">
            <w:pPr>
              <w:jc w:val="right"/>
              <w:rPr>
                <w:rFonts w:ascii="Arial" w:hAnsi="Arial" w:cs="Arial"/>
                <w:color w:val="000000"/>
                <w:sz w:val="20"/>
                <w:szCs w:val="20"/>
              </w:rPr>
            </w:pPr>
            <w:r w:rsidRPr="006F64D4">
              <w:rPr>
                <w:rFonts w:ascii="Arial" w:hAnsi="Arial" w:cs="Arial"/>
                <w:color w:val="000000"/>
                <w:sz w:val="20"/>
                <w:szCs w:val="20"/>
              </w:rPr>
              <w:t>1 200 000</w:t>
            </w:r>
          </w:p>
        </w:tc>
        <w:tc>
          <w:tcPr>
            <w:tcW w:w="1692" w:type="dxa"/>
            <w:shd w:val="clear" w:color="auto" w:fill="auto"/>
            <w:noWrap/>
            <w:vAlign w:val="bottom"/>
            <w:hideMark/>
          </w:tcPr>
          <w:p w:rsidR="006F64D4" w:rsidRPr="008237C0" w:rsidRDefault="006F64D4" w:rsidP="006F64D4">
            <w:pPr>
              <w:spacing w:after="0" w:line="240" w:lineRule="auto"/>
              <w:rPr>
                <w:rFonts w:ascii="Calibri" w:eastAsia="Times New Roman" w:hAnsi="Calibri" w:cs="Calibri"/>
                <w:lang w:val="en-US" w:eastAsia="en-US"/>
              </w:rPr>
            </w:pPr>
            <w:r w:rsidRPr="008237C0">
              <w:rPr>
                <w:rFonts w:ascii="Calibri" w:eastAsia="Times New Roman" w:hAnsi="Calibri" w:cs="Calibri"/>
                <w:lang w:val="en-US" w:eastAsia="en-US"/>
              </w:rPr>
              <w:t> </w:t>
            </w:r>
          </w:p>
        </w:tc>
      </w:tr>
    </w:tbl>
    <w:p w:rsidR="00D16B8E" w:rsidRDefault="00D16B8E" w:rsidP="00D16B8E">
      <w:pPr>
        <w:pStyle w:val="a3"/>
        <w:tabs>
          <w:tab w:val="left" w:pos="360"/>
        </w:tabs>
        <w:ind w:left="0"/>
        <w:jc w:val="both"/>
        <w:rPr>
          <w:rFonts w:ascii="Sylfaen" w:hAnsi="Sylfaen" w:cs="Calibri"/>
          <w:b/>
          <w:color w:val="FF0000"/>
          <w:lang w:val="ka-GE"/>
        </w:rPr>
      </w:pPr>
    </w:p>
    <w:p w:rsidR="00D16B8E" w:rsidRPr="001648A4" w:rsidRDefault="00D16B8E" w:rsidP="00D16B8E">
      <w:pPr>
        <w:pStyle w:val="a3"/>
        <w:tabs>
          <w:tab w:val="left" w:pos="360"/>
        </w:tabs>
        <w:ind w:left="0"/>
        <w:jc w:val="both"/>
        <w:rPr>
          <w:rFonts w:ascii="Sylfaen" w:hAnsi="Sylfaen" w:cs="Calibri"/>
          <w:b/>
          <w:color w:val="0F243E" w:themeColor="text2" w:themeShade="80"/>
          <w:lang w:val="ka-GE"/>
        </w:rPr>
      </w:pPr>
      <w:r>
        <w:rPr>
          <w:rFonts w:ascii="Sylfaen" w:hAnsi="Sylfaen" w:cs="Calibri"/>
          <w:b/>
          <w:color w:val="0F243E" w:themeColor="text2" w:themeShade="80"/>
          <w:lang w:val="ka-GE"/>
        </w:rPr>
        <w:t xml:space="preserve">                       </w:t>
      </w:r>
      <w:r w:rsidRPr="001648A4">
        <w:rPr>
          <w:rFonts w:ascii="Sylfaen" w:hAnsi="Sylfaen" w:cs="Calibri"/>
          <w:b/>
          <w:color w:val="0F243E" w:themeColor="text2" w:themeShade="80"/>
          <w:lang w:val="ka-GE"/>
        </w:rPr>
        <w:t>დ.ბ) კოდი 02</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lang w:val="ka-GE"/>
        </w:rPr>
        <w:t>04</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lang w:val="ka-GE"/>
        </w:rPr>
        <w:t xml:space="preserve">02 </w:t>
      </w:r>
      <w:r w:rsidRPr="001648A4">
        <w:rPr>
          <w:rFonts w:ascii="Sylfaen" w:hAnsi="Sylfaen" w:cs="Calibri"/>
          <w:b/>
          <w:color w:val="0F243E" w:themeColor="text2" w:themeShade="80"/>
        </w:rPr>
        <w:t>მუნიციპალური</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rPr>
        <w:t>ტრანსპორტის</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rPr>
        <w:t>განახლება</w:t>
      </w:r>
    </w:p>
    <w:p w:rsidR="00D16B8E" w:rsidRDefault="00D16B8E" w:rsidP="00D16B8E">
      <w:pPr>
        <w:jc w:val="both"/>
        <w:rPr>
          <w:rFonts w:ascii="Sylfaen" w:hAnsi="Sylfaen" w:cs="Calibri"/>
          <w:lang w:val="ka-GE"/>
        </w:rPr>
      </w:pPr>
      <w:r w:rsidRPr="0099594E">
        <w:rPr>
          <w:rFonts w:ascii="Sylfaen" w:hAnsi="Sylfaen" w:cs="Calibri"/>
          <w:lang w:val="ka-GE"/>
        </w:rPr>
        <w:t>მარნეულის მუნიციპალიტეტის ავტოპარკის განახლების მიზნით, 202</w:t>
      </w:r>
      <w:r w:rsidRPr="0099594E">
        <w:rPr>
          <w:rFonts w:ascii="Sylfaen" w:hAnsi="Sylfaen" w:cs="Calibri"/>
          <w:lang w:val="en-US"/>
        </w:rPr>
        <w:t xml:space="preserve">3 </w:t>
      </w:r>
      <w:r w:rsidRPr="0099594E">
        <w:rPr>
          <w:rFonts w:ascii="Sylfaen" w:hAnsi="Sylfaen" w:cs="Calibri"/>
          <w:lang w:val="ka-GE"/>
        </w:rPr>
        <w:t xml:space="preserve">წელს შეძენილი იქნა </w:t>
      </w:r>
      <w:r w:rsidRPr="0099594E">
        <w:rPr>
          <w:rFonts w:ascii="Sylfaen" w:hAnsi="Sylfaen" w:cs="Calibri"/>
          <w:b/>
          <w:lang w:val="en-US"/>
        </w:rPr>
        <w:t xml:space="preserve">4 </w:t>
      </w:r>
      <w:r w:rsidRPr="0099594E">
        <w:rPr>
          <w:rFonts w:ascii="Sylfaen" w:hAnsi="Sylfaen" w:cs="Calibri"/>
          <w:lang w:val="ka-GE"/>
        </w:rPr>
        <w:t xml:space="preserve">რთეული ავტობუსი, რომლის </w:t>
      </w:r>
      <w:r>
        <w:rPr>
          <w:rFonts w:ascii="Sylfaen" w:hAnsi="Sylfaen" w:cs="Calibri"/>
          <w:lang w:val="ka-GE"/>
        </w:rPr>
        <w:t xml:space="preserve">42,86 % </w:t>
      </w:r>
      <w:r w:rsidRPr="0099594E">
        <w:rPr>
          <w:rFonts w:ascii="Sylfaen" w:hAnsi="Sylfaen" w:cs="Calibri"/>
          <w:lang w:val="ka-GE"/>
        </w:rPr>
        <w:t xml:space="preserve">ანგარიშსწორება  </w:t>
      </w:r>
      <w:r>
        <w:rPr>
          <w:rFonts w:ascii="Calibri" w:eastAsia="Times New Roman" w:hAnsi="Calibri" w:cs="Calibri"/>
          <w:b/>
          <w:lang w:val="ka-GE" w:eastAsia="en-US"/>
        </w:rPr>
        <w:t xml:space="preserve">412,200 </w:t>
      </w:r>
      <w:r w:rsidRPr="0099594E">
        <w:rPr>
          <w:rFonts w:ascii="Calibri" w:eastAsia="Times New Roman" w:hAnsi="Calibri" w:cs="Calibri"/>
          <w:lang w:val="en-US" w:eastAsia="en-US"/>
        </w:rPr>
        <w:t xml:space="preserve"> </w:t>
      </w:r>
      <w:r w:rsidRPr="0099594E">
        <w:rPr>
          <w:rFonts w:ascii="Sylfaen" w:hAnsi="Sylfaen" w:cs="Calibri"/>
          <w:lang w:val="ka-GE"/>
        </w:rPr>
        <w:t>ლარის ოდენობით  განხორციელდა 2024 წელს.</w:t>
      </w:r>
    </w:p>
    <w:tbl>
      <w:tblPr>
        <w:tblW w:w="15158" w:type="dxa"/>
        <w:tblInd w:w="-43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364"/>
        <w:gridCol w:w="1638"/>
        <w:gridCol w:w="1500"/>
        <w:gridCol w:w="1720"/>
        <w:gridCol w:w="1006"/>
        <w:gridCol w:w="1144"/>
        <w:gridCol w:w="1134"/>
        <w:gridCol w:w="1710"/>
        <w:gridCol w:w="1060"/>
        <w:gridCol w:w="3882"/>
      </w:tblGrid>
      <w:tr w:rsidR="00D16B8E" w:rsidRPr="00B273BC" w:rsidTr="00D16B8E">
        <w:trPr>
          <w:trHeight w:val="50"/>
        </w:trPr>
        <w:tc>
          <w:tcPr>
            <w:tcW w:w="364"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lastRenderedPageBreak/>
              <w:t>№</w:t>
            </w:r>
          </w:p>
        </w:tc>
        <w:tc>
          <w:tcPr>
            <w:tcW w:w="1638"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პროექტის დასახელება</w:t>
            </w:r>
          </w:p>
        </w:tc>
        <w:tc>
          <w:tcPr>
            <w:tcW w:w="150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მომწ.დასახელება</w:t>
            </w:r>
          </w:p>
        </w:tc>
        <w:tc>
          <w:tcPr>
            <w:tcW w:w="2726" w:type="dxa"/>
            <w:gridSpan w:val="2"/>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ხელშეკრულება</w:t>
            </w:r>
          </w:p>
        </w:tc>
        <w:tc>
          <w:tcPr>
            <w:tcW w:w="1144"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ფაქტი წინა წლის</w:t>
            </w:r>
          </w:p>
        </w:tc>
        <w:tc>
          <w:tcPr>
            <w:tcW w:w="3904" w:type="dxa"/>
            <w:gridSpan w:val="3"/>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ფაქტი 2024 წლის</w:t>
            </w:r>
          </w:p>
        </w:tc>
        <w:tc>
          <w:tcPr>
            <w:tcW w:w="3882"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შენიშვნა</w:t>
            </w:r>
          </w:p>
        </w:tc>
      </w:tr>
      <w:tr w:rsidR="00D16B8E" w:rsidRPr="00B273BC" w:rsidTr="00D16B8E">
        <w:trPr>
          <w:trHeight w:val="126"/>
        </w:trPr>
        <w:tc>
          <w:tcPr>
            <w:tcW w:w="364"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638"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50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 </w:t>
            </w:r>
          </w:p>
        </w:tc>
        <w:tc>
          <w:tcPr>
            <w:tcW w:w="172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ნომერი, თარიღი</w:t>
            </w:r>
          </w:p>
        </w:tc>
        <w:tc>
          <w:tcPr>
            <w:tcW w:w="1006"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თანხა</w:t>
            </w:r>
          </w:p>
        </w:tc>
        <w:tc>
          <w:tcPr>
            <w:tcW w:w="1144"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134"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სულ</w:t>
            </w:r>
          </w:p>
        </w:tc>
        <w:tc>
          <w:tcPr>
            <w:tcW w:w="171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ადგილობრივი ბიუჯეტი</w:t>
            </w:r>
          </w:p>
        </w:tc>
        <w:tc>
          <w:tcPr>
            <w:tcW w:w="1060" w:type="dxa"/>
            <w:shd w:val="clear" w:color="auto" w:fill="auto"/>
            <w:vAlign w:val="center"/>
            <w:hideMark/>
          </w:tcPr>
          <w:p w:rsidR="00D16B8E" w:rsidRPr="00737577" w:rsidRDefault="00D16B8E" w:rsidP="00D16B8E">
            <w:pPr>
              <w:spacing w:after="0" w:line="240" w:lineRule="auto"/>
              <w:jc w:val="center"/>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ka-GE" w:eastAsia="en-US"/>
              </w:rPr>
              <w:t>გეგმა 2025</w:t>
            </w:r>
          </w:p>
        </w:tc>
        <w:tc>
          <w:tcPr>
            <w:tcW w:w="3882"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r>
      <w:tr w:rsidR="00D16B8E" w:rsidRPr="00B273BC" w:rsidTr="00D16B8E">
        <w:trPr>
          <w:trHeight w:val="671"/>
        </w:trPr>
        <w:tc>
          <w:tcPr>
            <w:tcW w:w="364" w:type="dxa"/>
            <w:shd w:val="clear" w:color="auto" w:fill="auto"/>
            <w:noWrap/>
            <w:vAlign w:val="center"/>
            <w:hideMark/>
          </w:tcPr>
          <w:p w:rsidR="00D16B8E" w:rsidRDefault="00D16B8E" w:rsidP="00D16B8E">
            <w:pPr>
              <w:jc w:val="center"/>
              <w:rPr>
                <w:rFonts w:ascii="Sylfaen" w:hAnsi="Sylfaen" w:cs="Calibri"/>
                <w:color w:val="000000"/>
              </w:rPr>
            </w:pPr>
            <w:r>
              <w:rPr>
                <w:rFonts w:ascii="Sylfaen" w:hAnsi="Sylfaen" w:cs="Calibri"/>
                <w:color w:val="000000"/>
              </w:rPr>
              <w:t>1</w:t>
            </w:r>
          </w:p>
        </w:tc>
        <w:tc>
          <w:tcPr>
            <w:tcW w:w="1638" w:type="dxa"/>
            <w:shd w:val="clear" w:color="auto" w:fill="auto"/>
            <w:vAlign w:val="center"/>
            <w:hideMark/>
          </w:tcPr>
          <w:p w:rsidR="00D16B8E" w:rsidRDefault="00D16B8E" w:rsidP="00D16B8E">
            <w:pPr>
              <w:rPr>
                <w:rFonts w:ascii="Sylfaen" w:hAnsi="Sylfaen" w:cs="Calibri"/>
                <w:color w:val="000000"/>
                <w:sz w:val="20"/>
                <w:szCs w:val="20"/>
              </w:rPr>
            </w:pPr>
            <w:r>
              <w:rPr>
                <w:rFonts w:ascii="Sylfaen" w:hAnsi="Sylfaen" w:cs="Calibri"/>
                <w:color w:val="000000"/>
                <w:sz w:val="20"/>
                <w:szCs w:val="20"/>
              </w:rPr>
              <w:t>4 ერთეული ავტობუსების შეძენა</w:t>
            </w:r>
          </w:p>
        </w:tc>
        <w:tc>
          <w:tcPr>
            <w:tcW w:w="1500" w:type="dxa"/>
            <w:shd w:val="clear" w:color="auto" w:fill="auto"/>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შპს ,,ჯი-თი  გრუპ"</w:t>
            </w:r>
          </w:p>
        </w:tc>
        <w:tc>
          <w:tcPr>
            <w:tcW w:w="1720" w:type="dxa"/>
            <w:shd w:val="clear" w:color="auto" w:fill="auto"/>
            <w:vAlign w:val="center"/>
            <w:hideMark/>
          </w:tcPr>
          <w:p w:rsidR="00D16B8E" w:rsidRDefault="00D16B8E" w:rsidP="00D16B8E">
            <w:pPr>
              <w:jc w:val="center"/>
              <w:rPr>
                <w:rFonts w:ascii="Sylfaen" w:hAnsi="Sylfaen" w:cs="Calibri"/>
                <w:color w:val="000000"/>
                <w:sz w:val="18"/>
                <w:szCs w:val="18"/>
              </w:rPr>
            </w:pPr>
            <w:r>
              <w:rPr>
                <w:rFonts w:ascii="Sylfaen" w:hAnsi="Sylfaen" w:cs="Calibri"/>
                <w:color w:val="000000"/>
                <w:sz w:val="18"/>
                <w:szCs w:val="18"/>
              </w:rPr>
              <w:t>ხელშეკრულება   107; თარიღი: 07/06/2023</w:t>
            </w:r>
          </w:p>
        </w:tc>
        <w:tc>
          <w:tcPr>
            <w:tcW w:w="1006" w:type="dxa"/>
            <w:shd w:val="clear" w:color="auto" w:fill="auto"/>
            <w:noWrap/>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1 374 000,00</w:t>
            </w:r>
          </w:p>
        </w:tc>
        <w:tc>
          <w:tcPr>
            <w:tcW w:w="1144" w:type="dxa"/>
            <w:shd w:val="clear" w:color="auto" w:fill="auto"/>
            <w:noWrap/>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549 600,00</w:t>
            </w:r>
          </w:p>
        </w:tc>
        <w:tc>
          <w:tcPr>
            <w:tcW w:w="1134" w:type="dxa"/>
            <w:shd w:val="clear" w:color="auto" w:fill="auto"/>
            <w:noWrap/>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412 200,00</w:t>
            </w:r>
          </w:p>
        </w:tc>
        <w:tc>
          <w:tcPr>
            <w:tcW w:w="1710" w:type="dxa"/>
            <w:shd w:val="clear" w:color="auto" w:fill="auto"/>
            <w:noWrap/>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412 200,00</w:t>
            </w:r>
          </w:p>
        </w:tc>
        <w:tc>
          <w:tcPr>
            <w:tcW w:w="1060" w:type="dxa"/>
            <w:shd w:val="clear" w:color="auto" w:fill="auto"/>
            <w:noWrap/>
            <w:vAlign w:val="center"/>
            <w:hideMark/>
          </w:tcPr>
          <w:p w:rsidR="00D16B8E" w:rsidRDefault="006F64D4" w:rsidP="00D16B8E">
            <w:pPr>
              <w:jc w:val="center"/>
              <w:rPr>
                <w:rFonts w:ascii="Sylfaen" w:hAnsi="Sylfaen" w:cs="Calibri"/>
                <w:sz w:val="20"/>
                <w:szCs w:val="20"/>
              </w:rPr>
            </w:pPr>
            <w:r>
              <w:rPr>
                <w:rFonts w:ascii="Sylfaen" w:hAnsi="Sylfaen" w:cs="Calibri"/>
                <w:color w:val="000000"/>
                <w:sz w:val="20"/>
                <w:szCs w:val="20"/>
                <w:lang w:val="en-US"/>
              </w:rPr>
              <w:t>412.200</w:t>
            </w:r>
          </w:p>
        </w:tc>
        <w:tc>
          <w:tcPr>
            <w:tcW w:w="3882" w:type="dxa"/>
            <w:shd w:val="clear" w:color="auto" w:fill="auto"/>
            <w:vAlign w:val="center"/>
            <w:hideMark/>
          </w:tcPr>
          <w:p w:rsidR="00D16B8E" w:rsidRDefault="00D16B8E" w:rsidP="006F64D4">
            <w:pPr>
              <w:jc w:val="center"/>
              <w:rPr>
                <w:rFonts w:ascii="Sylfaen" w:hAnsi="Sylfaen" w:cs="Calibri"/>
                <w:color w:val="000000"/>
                <w:sz w:val="20"/>
                <w:szCs w:val="20"/>
              </w:rPr>
            </w:pPr>
            <w:r w:rsidRPr="00737577">
              <w:rPr>
                <w:rFonts w:ascii="Sylfaen" w:hAnsi="Sylfaen" w:cs="Calibri"/>
                <w:color w:val="000000"/>
                <w:sz w:val="20"/>
                <w:szCs w:val="20"/>
              </w:rPr>
              <w:t xml:space="preserve">ავტობუსები მიღებულია, ხელშ.ღირებულების </w:t>
            </w:r>
            <w:r w:rsidR="006F64D4">
              <w:rPr>
                <w:rFonts w:ascii="Sylfaen" w:hAnsi="Sylfaen" w:cs="Calibri"/>
                <w:color w:val="000000"/>
                <w:sz w:val="20"/>
                <w:szCs w:val="20"/>
                <w:lang w:val="en-US"/>
              </w:rPr>
              <w:t>3</w:t>
            </w:r>
            <w:r w:rsidRPr="00737577">
              <w:rPr>
                <w:rFonts w:ascii="Sylfaen" w:hAnsi="Sylfaen" w:cs="Calibri"/>
                <w:color w:val="000000"/>
                <w:sz w:val="20"/>
                <w:szCs w:val="20"/>
              </w:rPr>
              <w:t>0% ანაზღაურება მოხდება 202</w:t>
            </w:r>
            <w:r w:rsidR="006F64D4">
              <w:rPr>
                <w:rFonts w:ascii="Sylfaen" w:hAnsi="Sylfaen" w:cs="Calibri"/>
                <w:color w:val="000000"/>
                <w:sz w:val="20"/>
                <w:szCs w:val="20"/>
                <w:lang w:val="en-US"/>
              </w:rPr>
              <w:t>5</w:t>
            </w:r>
            <w:r w:rsidRPr="00737577">
              <w:rPr>
                <w:rFonts w:ascii="Sylfaen" w:hAnsi="Sylfaen" w:cs="Calibri"/>
                <w:color w:val="000000"/>
                <w:sz w:val="20"/>
                <w:szCs w:val="20"/>
              </w:rPr>
              <w:t>წ(ხელშ.პირობ.მიხედვით)</w:t>
            </w:r>
          </w:p>
        </w:tc>
      </w:tr>
    </w:tbl>
    <w:p w:rsidR="00D16B8E" w:rsidRDefault="00D16B8E" w:rsidP="00D16B8E">
      <w:pPr>
        <w:pStyle w:val="a3"/>
        <w:tabs>
          <w:tab w:val="left" w:pos="360"/>
        </w:tabs>
        <w:ind w:left="0"/>
        <w:jc w:val="both"/>
        <w:rPr>
          <w:rFonts w:ascii="Sylfaen" w:hAnsi="Sylfaen" w:cs="Calibri"/>
          <w:color w:val="FF0000"/>
          <w:lang w:val="ka-GE"/>
        </w:rPr>
      </w:pPr>
    </w:p>
    <w:p w:rsidR="00D16B8E" w:rsidRDefault="00D16B8E" w:rsidP="00D16B8E">
      <w:pPr>
        <w:pStyle w:val="a3"/>
        <w:tabs>
          <w:tab w:val="left" w:pos="360"/>
        </w:tabs>
        <w:ind w:left="0"/>
        <w:jc w:val="both"/>
        <w:rPr>
          <w:rFonts w:ascii="Sylfaen" w:hAnsi="Sylfaen" w:cs="Calibri"/>
          <w:color w:val="FF0000"/>
          <w:lang w:val="ka-GE"/>
        </w:rPr>
      </w:pPr>
    </w:p>
    <w:p w:rsidR="00D16B8E" w:rsidRPr="00FA2CAD" w:rsidRDefault="00D16B8E" w:rsidP="00D16B8E">
      <w:pPr>
        <w:pStyle w:val="a3"/>
        <w:framePr w:hSpace="180" w:wrap="notBeside" w:vAnchor="text" w:hAnchor="page" w:x="1756" w:y="-57"/>
        <w:tabs>
          <w:tab w:val="left" w:pos="360"/>
        </w:tabs>
        <w:ind w:left="0"/>
        <w:jc w:val="both"/>
        <w:rPr>
          <w:rFonts w:ascii="Sylfaen" w:hAnsi="Sylfaen" w:cs="Calibri"/>
          <w:color w:val="FF0000"/>
          <w:lang w:val="ka-GE"/>
        </w:rPr>
      </w:pPr>
    </w:p>
    <w:p w:rsidR="00D16B8E" w:rsidRPr="00D11EF6" w:rsidRDefault="00D16B8E" w:rsidP="00D16B8E">
      <w:pPr>
        <w:tabs>
          <w:tab w:val="left" w:pos="360"/>
        </w:tabs>
        <w:jc w:val="both"/>
        <w:rPr>
          <w:rFonts w:ascii="Sylfaen" w:hAnsi="Sylfaen" w:cs="Calibri"/>
          <w:b/>
          <w:lang w:val="ka-GE"/>
        </w:rPr>
      </w:pPr>
    </w:p>
    <w:p w:rsidR="00D16B8E" w:rsidRDefault="00D16B8E" w:rsidP="00D16B8E">
      <w:pPr>
        <w:pStyle w:val="a3"/>
        <w:tabs>
          <w:tab w:val="left" w:pos="360"/>
        </w:tabs>
        <w:ind w:left="1843" w:hanging="1276"/>
        <w:jc w:val="both"/>
        <w:rPr>
          <w:rFonts w:ascii="Sylfaen" w:hAnsi="Sylfaen" w:cs="Calibri"/>
          <w:b/>
          <w:bCs/>
          <w:sz w:val="28"/>
          <w:szCs w:val="28"/>
        </w:rPr>
      </w:pPr>
      <w:r>
        <w:rPr>
          <w:rFonts w:ascii="Sylfaen" w:hAnsi="Sylfaen" w:cs="Calibri"/>
          <w:b/>
          <w:sz w:val="28"/>
          <w:szCs w:val="28"/>
          <w:lang w:val="ka-GE"/>
        </w:rPr>
        <w:t xml:space="preserve">     ე) </w:t>
      </w:r>
      <w:r w:rsidRPr="002B5144">
        <w:rPr>
          <w:rFonts w:ascii="Sylfaen" w:hAnsi="Sylfaen" w:cs="Calibri"/>
          <w:b/>
          <w:sz w:val="28"/>
          <w:szCs w:val="28"/>
          <w:lang w:val="ka-GE"/>
        </w:rPr>
        <w:t>კოდი 02</w:t>
      </w:r>
      <w:r w:rsidRPr="002B5144">
        <w:rPr>
          <w:rFonts w:ascii="Sylfaen" w:hAnsi="Sylfaen" w:cs="Calibri"/>
          <w:b/>
          <w:sz w:val="28"/>
          <w:szCs w:val="28"/>
          <w:lang w:val="en-US"/>
        </w:rPr>
        <w:t xml:space="preserve"> </w:t>
      </w:r>
      <w:r w:rsidRPr="002B5144">
        <w:rPr>
          <w:rFonts w:ascii="Sylfaen" w:hAnsi="Sylfaen" w:cs="Calibri"/>
          <w:b/>
          <w:sz w:val="28"/>
          <w:szCs w:val="28"/>
          <w:lang w:val="ka-GE"/>
        </w:rPr>
        <w:t>07</w:t>
      </w:r>
      <w:r w:rsidRPr="002B5144">
        <w:rPr>
          <w:rFonts w:ascii="Sylfaen" w:hAnsi="Sylfaen" w:cs="Calibri"/>
          <w:b/>
          <w:sz w:val="28"/>
          <w:szCs w:val="28"/>
          <w:lang w:val="en-US"/>
        </w:rPr>
        <w:t xml:space="preserve"> </w:t>
      </w:r>
      <w:r w:rsidRPr="002B5144">
        <w:rPr>
          <w:rFonts w:ascii="Sylfaen" w:hAnsi="Sylfaen" w:cs="Calibri"/>
          <w:b/>
          <w:bCs/>
          <w:sz w:val="28"/>
          <w:szCs w:val="28"/>
        </w:rPr>
        <w:t>კეთილმოწყობა</w:t>
      </w:r>
    </w:p>
    <w:p w:rsidR="00D16B8E" w:rsidRPr="002B5144" w:rsidRDefault="00D16B8E" w:rsidP="00D16B8E">
      <w:pPr>
        <w:pStyle w:val="a3"/>
        <w:tabs>
          <w:tab w:val="left" w:pos="360"/>
        </w:tabs>
        <w:ind w:left="1843" w:hanging="1276"/>
        <w:jc w:val="both"/>
        <w:rPr>
          <w:rFonts w:ascii="Sylfaen" w:hAnsi="Sylfaen" w:cs="Calibri"/>
          <w:b/>
          <w:bCs/>
          <w:sz w:val="28"/>
          <w:szCs w:val="28"/>
          <w:lang w:val="ka-GE"/>
        </w:rPr>
      </w:pPr>
    </w:p>
    <w:p w:rsidR="00D16B8E" w:rsidRPr="00D71042" w:rsidRDefault="00D16B8E" w:rsidP="00D16B8E">
      <w:pPr>
        <w:pStyle w:val="a3"/>
        <w:tabs>
          <w:tab w:val="left" w:pos="360"/>
        </w:tabs>
        <w:ind w:left="1843" w:hanging="1276"/>
        <w:jc w:val="both"/>
        <w:rPr>
          <w:rFonts w:ascii="Sylfaen" w:hAnsi="Sylfaen" w:cs="Calibri"/>
          <w:b/>
          <w:bCs/>
          <w:sz w:val="28"/>
          <w:szCs w:val="28"/>
          <w:lang w:val="ka-GE"/>
        </w:rPr>
      </w:pPr>
      <w:r w:rsidRPr="008E4E2C">
        <w:rPr>
          <w:rFonts w:ascii="Sylfaen" w:hAnsi="Sylfaen" w:cs="Calibri"/>
          <w:b/>
          <w:bCs/>
          <w:noProof/>
          <w:sz w:val="20"/>
          <w:szCs w:val="20"/>
          <w:lang w:val="en-US" w:eastAsia="en-US"/>
        </w:rPr>
        <w:drawing>
          <wp:inline distT="0" distB="0" distL="0" distR="0" wp14:anchorId="6FACB07A" wp14:editId="4EFB3DD8">
            <wp:extent cx="8659495" cy="1562100"/>
            <wp:effectExtent l="0" t="0" r="0" b="0"/>
            <wp:docPr id="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D16B8E" w:rsidRDefault="00D16B8E" w:rsidP="00D16B8E">
      <w:pPr>
        <w:pStyle w:val="a3"/>
        <w:tabs>
          <w:tab w:val="left" w:pos="360"/>
        </w:tabs>
        <w:ind w:left="1843" w:hanging="1276"/>
        <w:jc w:val="both"/>
        <w:rPr>
          <w:rFonts w:ascii="Sylfaen" w:hAnsi="Sylfaen" w:cs="Calibri"/>
          <w:b/>
          <w:bCs/>
          <w:sz w:val="28"/>
          <w:szCs w:val="28"/>
          <w:lang w:val="ka-GE"/>
        </w:rPr>
      </w:pPr>
    </w:p>
    <w:p w:rsidR="00D16B8E" w:rsidRDefault="00D16B8E" w:rsidP="00D16B8E">
      <w:pPr>
        <w:pStyle w:val="a3"/>
        <w:tabs>
          <w:tab w:val="left" w:pos="360"/>
        </w:tabs>
        <w:ind w:left="1843" w:hanging="1276"/>
        <w:jc w:val="both"/>
        <w:rPr>
          <w:rFonts w:ascii="Sylfaen" w:hAnsi="Sylfaen" w:cs="Calibri"/>
          <w:b/>
          <w:bCs/>
          <w:sz w:val="28"/>
          <w:szCs w:val="28"/>
          <w:lang w:val="ka-GE"/>
        </w:rPr>
      </w:pPr>
      <w:r w:rsidRPr="002B5144">
        <w:rPr>
          <w:rFonts w:ascii="Sylfaen" w:hAnsi="Sylfaen" w:cs="Calibri"/>
          <w:b/>
          <w:bCs/>
          <w:sz w:val="28"/>
          <w:szCs w:val="28"/>
          <w:lang w:val="ka-GE"/>
        </w:rPr>
        <w:t>ე.ა) კოდი 02</w:t>
      </w:r>
      <w:r w:rsidRPr="002B5144">
        <w:rPr>
          <w:rFonts w:ascii="Sylfaen" w:hAnsi="Sylfaen" w:cs="Calibri"/>
          <w:b/>
          <w:bCs/>
          <w:sz w:val="28"/>
          <w:szCs w:val="28"/>
          <w:lang w:val="en-US"/>
        </w:rPr>
        <w:t xml:space="preserve"> </w:t>
      </w:r>
      <w:r w:rsidRPr="002B5144">
        <w:rPr>
          <w:rFonts w:ascii="Sylfaen" w:hAnsi="Sylfaen" w:cs="Calibri"/>
          <w:b/>
          <w:bCs/>
          <w:sz w:val="28"/>
          <w:szCs w:val="28"/>
          <w:lang w:val="ka-GE"/>
        </w:rPr>
        <w:t>07</w:t>
      </w:r>
      <w:r w:rsidRPr="002B5144">
        <w:rPr>
          <w:rFonts w:ascii="Sylfaen" w:hAnsi="Sylfaen" w:cs="Calibri"/>
          <w:b/>
          <w:bCs/>
          <w:sz w:val="28"/>
          <w:szCs w:val="28"/>
          <w:lang w:val="en-US"/>
        </w:rPr>
        <w:t xml:space="preserve"> </w:t>
      </w:r>
      <w:r w:rsidRPr="002B5144">
        <w:rPr>
          <w:rFonts w:ascii="Sylfaen" w:hAnsi="Sylfaen" w:cs="Calibri"/>
          <w:b/>
          <w:bCs/>
          <w:sz w:val="28"/>
          <w:szCs w:val="28"/>
          <w:lang w:val="ka-GE"/>
        </w:rPr>
        <w:t>01  საზოგადოებრივი სივრცეების მოწყობა–რეაბილიტაცია</w:t>
      </w:r>
    </w:p>
    <w:p w:rsidR="00D16B8E" w:rsidRDefault="00D16B8E" w:rsidP="00D16B8E">
      <w:pPr>
        <w:pStyle w:val="a3"/>
        <w:tabs>
          <w:tab w:val="left" w:pos="360"/>
        </w:tabs>
        <w:ind w:left="1843" w:hanging="1276"/>
        <w:jc w:val="both"/>
        <w:rPr>
          <w:rFonts w:ascii="Sylfaen" w:hAnsi="Sylfaen" w:cs="Calibri"/>
          <w:b/>
          <w:bCs/>
          <w:sz w:val="28"/>
          <w:szCs w:val="28"/>
          <w:lang w:val="ka-GE"/>
        </w:rPr>
      </w:pPr>
    </w:p>
    <w:tbl>
      <w:tblPr>
        <w:tblStyle w:val="-44"/>
        <w:tblW w:w="14312" w:type="dxa"/>
        <w:tblLayout w:type="fixed"/>
        <w:tblLook w:val="04A0" w:firstRow="1" w:lastRow="0" w:firstColumn="1" w:lastColumn="0" w:noHBand="0" w:noVBand="1"/>
      </w:tblPr>
      <w:tblGrid>
        <w:gridCol w:w="419"/>
        <w:gridCol w:w="2842"/>
        <w:gridCol w:w="2272"/>
        <w:gridCol w:w="1515"/>
        <w:gridCol w:w="1007"/>
        <w:gridCol w:w="34"/>
        <w:gridCol w:w="809"/>
        <w:gridCol w:w="41"/>
        <w:gridCol w:w="795"/>
        <w:gridCol w:w="1318"/>
        <w:gridCol w:w="1378"/>
        <w:gridCol w:w="6"/>
        <w:gridCol w:w="760"/>
        <w:gridCol w:w="6"/>
        <w:gridCol w:w="1110"/>
      </w:tblGrid>
      <w:tr w:rsidR="00D16B8E" w:rsidRPr="00835027" w:rsidTr="00D16B8E">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19" w:type="dxa"/>
            <w:vMerge w:val="restart"/>
            <w:tcBorders>
              <w:bottom w:val="none" w:sz="0" w:space="0" w:color="auto"/>
            </w:tcBorders>
            <w:hideMark/>
          </w:tcPr>
          <w:p w:rsidR="00D16B8E" w:rsidRPr="00835027" w:rsidRDefault="00D16B8E" w:rsidP="00D16B8E">
            <w:pPr>
              <w:jc w:val="center"/>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w:t>
            </w:r>
          </w:p>
        </w:tc>
        <w:tc>
          <w:tcPr>
            <w:tcW w:w="2842" w:type="dxa"/>
            <w:vMerge w:val="restart"/>
            <w:tcBorders>
              <w:bottom w:val="none" w:sz="0" w:space="0" w:color="auto"/>
            </w:tcBorders>
            <w:hideMark/>
          </w:tcPr>
          <w:p w:rsidR="00D16B8E" w:rsidRPr="00835027"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პროექტის დასახელება</w:t>
            </w:r>
          </w:p>
        </w:tc>
        <w:tc>
          <w:tcPr>
            <w:tcW w:w="2272" w:type="dxa"/>
            <w:tcBorders>
              <w:bottom w:val="none" w:sz="0" w:space="0" w:color="auto"/>
            </w:tcBorders>
            <w:hideMark/>
          </w:tcPr>
          <w:p w:rsidR="00D16B8E" w:rsidRPr="00835027" w:rsidRDefault="00D16B8E" w:rsidP="00D16B8E">
            <w:pPr>
              <w:tabs>
                <w:tab w:val="left" w:pos="1749"/>
              </w:tabs>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მომწ.დასახელება</w:t>
            </w:r>
          </w:p>
        </w:tc>
        <w:tc>
          <w:tcPr>
            <w:tcW w:w="2556" w:type="dxa"/>
            <w:gridSpan w:val="3"/>
            <w:tcBorders>
              <w:bottom w:val="none" w:sz="0" w:space="0" w:color="auto"/>
            </w:tcBorders>
            <w:hideMark/>
          </w:tcPr>
          <w:p w:rsidR="00D16B8E" w:rsidRPr="00835027"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ხელშეკრულება</w:t>
            </w:r>
          </w:p>
        </w:tc>
        <w:tc>
          <w:tcPr>
            <w:tcW w:w="850" w:type="dxa"/>
            <w:gridSpan w:val="2"/>
            <w:tcBorders>
              <w:bottom w:val="none" w:sz="0" w:space="0" w:color="auto"/>
            </w:tcBorders>
            <w:hideMark/>
          </w:tcPr>
          <w:p w:rsidR="00D16B8E" w:rsidRPr="00835027"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ფაქტი წინა წლის</w:t>
            </w:r>
          </w:p>
        </w:tc>
        <w:tc>
          <w:tcPr>
            <w:tcW w:w="3497" w:type="dxa"/>
            <w:gridSpan w:val="4"/>
            <w:tcBorders>
              <w:bottom w:val="none" w:sz="0" w:space="0" w:color="auto"/>
            </w:tcBorders>
            <w:hideMark/>
          </w:tcPr>
          <w:p w:rsidR="00D16B8E" w:rsidRPr="00835027"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ფაქტი 2024 წლის</w:t>
            </w:r>
          </w:p>
        </w:tc>
        <w:tc>
          <w:tcPr>
            <w:tcW w:w="766" w:type="dxa"/>
            <w:gridSpan w:val="2"/>
            <w:tcBorders>
              <w:bottom w:val="none" w:sz="0" w:space="0" w:color="auto"/>
            </w:tcBorders>
            <w:hideMark/>
          </w:tcPr>
          <w:p w:rsidR="00D16B8E" w:rsidRPr="00835027"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 </w:t>
            </w:r>
          </w:p>
        </w:tc>
        <w:tc>
          <w:tcPr>
            <w:tcW w:w="1110" w:type="dxa"/>
            <w:tcBorders>
              <w:bottom w:val="none" w:sz="0" w:space="0" w:color="auto"/>
            </w:tcBorders>
            <w:hideMark/>
          </w:tcPr>
          <w:p w:rsidR="00D16B8E" w:rsidRPr="00835027"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შენიშვნა</w:t>
            </w:r>
          </w:p>
        </w:tc>
      </w:tr>
      <w:tr w:rsidR="00D16B8E" w:rsidRPr="00835027" w:rsidTr="00D16B8E">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419" w:type="dxa"/>
            <w:vMerge/>
            <w:hideMark/>
          </w:tcPr>
          <w:p w:rsidR="00D16B8E" w:rsidRPr="00835027" w:rsidRDefault="00D16B8E" w:rsidP="00D16B8E">
            <w:pPr>
              <w:rPr>
                <w:rFonts w:ascii="Sylfaen" w:eastAsia="Times New Roman" w:hAnsi="Sylfaen" w:cs="Calibri"/>
                <w:color w:val="000000"/>
                <w:lang w:val="en-US" w:eastAsia="en-US"/>
              </w:rPr>
            </w:pPr>
          </w:p>
        </w:tc>
        <w:tc>
          <w:tcPr>
            <w:tcW w:w="2842" w:type="dxa"/>
            <w:vMerge/>
            <w:hideMark/>
          </w:tcPr>
          <w:p w:rsidR="00D16B8E" w:rsidRPr="00835027"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c>
          <w:tcPr>
            <w:tcW w:w="2272" w:type="dxa"/>
            <w:hideMark/>
          </w:tcPr>
          <w:p w:rsidR="00D16B8E" w:rsidRPr="00835027" w:rsidRDefault="00D16B8E" w:rsidP="00D16B8E">
            <w:pPr>
              <w:tabs>
                <w:tab w:val="left" w:pos="1749"/>
              </w:tabs>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r w:rsidRPr="00835027">
              <w:rPr>
                <w:rFonts w:ascii="Sylfaen" w:eastAsia="Times New Roman" w:hAnsi="Sylfaen" w:cs="Calibri"/>
                <w:b/>
                <w:bCs/>
                <w:color w:val="000000"/>
                <w:lang w:val="en-US" w:eastAsia="en-US"/>
              </w:rPr>
              <w:t> </w:t>
            </w:r>
          </w:p>
        </w:tc>
        <w:tc>
          <w:tcPr>
            <w:tcW w:w="1515" w:type="dxa"/>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835027">
              <w:rPr>
                <w:rFonts w:ascii="Sylfaen" w:eastAsia="Times New Roman" w:hAnsi="Sylfaen" w:cs="Calibri"/>
                <w:color w:val="000000"/>
                <w:sz w:val="18"/>
                <w:szCs w:val="18"/>
                <w:lang w:val="en-US" w:eastAsia="en-US"/>
              </w:rPr>
              <w:t>ნომერი, თარიღი</w:t>
            </w:r>
          </w:p>
        </w:tc>
        <w:tc>
          <w:tcPr>
            <w:tcW w:w="1007" w:type="dxa"/>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თანხა</w:t>
            </w:r>
          </w:p>
        </w:tc>
        <w:tc>
          <w:tcPr>
            <w:tcW w:w="843" w:type="dxa"/>
            <w:gridSpan w:val="2"/>
            <w:hideMark/>
          </w:tcPr>
          <w:p w:rsidR="00D16B8E" w:rsidRPr="00835027"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c>
          <w:tcPr>
            <w:tcW w:w="836" w:type="dxa"/>
            <w:gridSpan w:val="2"/>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სულ</w:t>
            </w:r>
          </w:p>
        </w:tc>
        <w:tc>
          <w:tcPr>
            <w:tcW w:w="1318" w:type="dxa"/>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ადგილობრივი ბიუჯეტი</w:t>
            </w:r>
          </w:p>
        </w:tc>
        <w:tc>
          <w:tcPr>
            <w:tcW w:w="1378" w:type="dxa"/>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ტრანსფერი</w:t>
            </w:r>
          </w:p>
        </w:tc>
        <w:tc>
          <w:tcPr>
            <w:tcW w:w="766" w:type="dxa"/>
            <w:gridSpan w:val="2"/>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2025 გეგმა</w:t>
            </w:r>
          </w:p>
        </w:tc>
        <w:tc>
          <w:tcPr>
            <w:tcW w:w="1116" w:type="dxa"/>
            <w:gridSpan w:val="2"/>
            <w:hideMark/>
          </w:tcPr>
          <w:p w:rsidR="00D16B8E" w:rsidRPr="00835027"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en-US" w:eastAsia="en-US"/>
              </w:rPr>
            </w:pPr>
          </w:p>
        </w:tc>
      </w:tr>
      <w:tr w:rsidR="00D16B8E" w:rsidRPr="00835027" w:rsidTr="00D16B8E">
        <w:trPr>
          <w:trHeight w:val="1009"/>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835027" w:rsidRDefault="00D16B8E" w:rsidP="00D16B8E">
            <w:pPr>
              <w:jc w:val="center"/>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lastRenderedPageBreak/>
              <w:t>1</w:t>
            </w:r>
          </w:p>
        </w:tc>
        <w:tc>
          <w:tcPr>
            <w:tcW w:w="2842" w:type="dxa"/>
            <w:hideMark/>
          </w:tcPr>
          <w:p w:rsidR="00D16B8E" w:rsidRPr="00835027"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სოფელ თამარისის სკვერის მოწყობის სამუშაოების შესყიდვა</w:t>
            </w:r>
          </w:p>
        </w:tc>
        <w:tc>
          <w:tcPr>
            <w:tcW w:w="2272" w:type="dxa"/>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შპს შპს   თეგიმი</w:t>
            </w:r>
          </w:p>
        </w:tc>
        <w:tc>
          <w:tcPr>
            <w:tcW w:w="1515" w:type="dxa"/>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835027">
              <w:rPr>
                <w:rFonts w:ascii="Sylfaen" w:eastAsia="Times New Roman" w:hAnsi="Sylfaen" w:cs="Calibri"/>
                <w:color w:val="000000"/>
                <w:sz w:val="18"/>
                <w:szCs w:val="18"/>
                <w:lang w:val="en-US" w:eastAsia="en-US"/>
              </w:rPr>
              <w:t>ხელშეკრულება   259  06.11.2023</w:t>
            </w:r>
          </w:p>
        </w:tc>
        <w:tc>
          <w:tcPr>
            <w:tcW w:w="1007" w:type="dxa"/>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829 981,11</w:t>
            </w:r>
          </w:p>
        </w:tc>
        <w:tc>
          <w:tcPr>
            <w:tcW w:w="843" w:type="dxa"/>
            <w:gridSpan w:val="2"/>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835027">
              <w:rPr>
                <w:rFonts w:ascii="Sylfaen" w:eastAsia="Times New Roman" w:hAnsi="Sylfaen" w:cs="Calibri"/>
                <w:sz w:val="20"/>
                <w:szCs w:val="20"/>
                <w:lang w:val="en-US" w:eastAsia="en-US"/>
              </w:rPr>
              <w:t>0,00</w:t>
            </w:r>
          </w:p>
        </w:tc>
        <w:tc>
          <w:tcPr>
            <w:tcW w:w="836" w:type="dxa"/>
            <w:gridSpan w:val="2"/>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284 639,36</w:t>
            </w:r>
          </w:p>
        </w:tc>
        <w:tc>
          <w:tcPr>
            <w:tcW w:w="1318" w:type="dxa"/>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284 639,36</w:t>
            </w:r>
          </w:p>
        </w:tc>
        <w:tc>
          <w:tcPr>
            <w:tcW w:w="1378" w:type="dxa"/>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835027">
              <w:rPr>
                <w:rFonts w:ascii="Sylfaen" w:eastAsia="Times New Roman" w:hAnsi="Sylfaen" w:cs="Calibri"/>
                <w:sz w:val="20"/>
                <w:szCs w:val="20"/>
                <w:lang w:val="en-US" w:eastAsia="en-US"/>
              </w:rPr>
              <w:t>0,00</w:t>
            </w:r>
          </w:p>
        </w:tc>
        <w:tc>
          <w:tcPr>
            <w:tcW w:w="766" w:type="dxa"/>
            <w:gridSpan w:val="2"/>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 </w:t>
            </w:r>
          </w:p>
        </w:tc>
        <w:tc>
          <w:tcPr>
            <w:tcW w:w="1116" w:type="dxa"/>
            <w:gridSpan w:val="2"/>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მიმდინარე</w:t>
            </w:r>
          </w:p>
        </w:tc>
      </w:tr>
      <w:tr w:rsidR="00D16B8E" w:rsidRPr="00835027" w:rsidTr="00D16B8E">
        <w:trPr>
          <w:cnfStyle w:val="000000100000" w:firstRow="0" w:lastRow="0" w:firstColumn="0" w:lastColumn="0" w:oddVBand="0" w:evenVBand="0" w:oddHBand="1"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835027" w:rsidRDefault="00D16B8E" w:rsidP="00D16B8E">
            <w:pPr>
              <w:jc w:val="center"/>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2</w:t>
            </w:r>
          </w:p>
        </w:tc>
        <w:tc>
          <w:tcPr>
            <w:tcW w:w="2842" w:type="dxa"/>
            <w:hideMark/>
          </w:tcPr>
          <w:p w:rsidR="00D16B8E" w:rsidRPr="00835027"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მარნ. მუნიციპ. ტერიტ. არსებული სავარჯიშო მოედნების რეაბილიტაციის სამუშაოების შესყიდვა</w:t>
            </w:r>
          </w:p>
        </w:tc>
        <w:tc>
          <w:tcPr>
            <w:tcW w:w="2272" w:type="dxa"/>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შპს შპს არადანი</w:t>
            </w:r>
          </w:p>
        </w:tc>
        <w:tc>
          <w:tcPr>
            <w:tcW w:w="1515" w:type="dxa"/>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835027">
              <w:rPr>
                <w:rFonts w:ascii="Sylfaen" w:eastAsia="Times New Roman" w:hAnsi="Sylfaen" w:cs="Calibri"/>
                <w:color w:val="000000"/>
                <w:sz w:val="18"/>
                <w:szCs w:val="18"/>
                <w:lang w:val="en-US" w:eastAsia="en-US"/>
              </w:rPr>
              <w:t xml:space="preserve"> ხელშეკრულება   273   01.12.2023</w:t>
            </w:r>
          </w:p>
        </w:tc>
        <w:tc>
          <w:tcPr>
            <w:tcW w:w="1007" w:type="dxa"/>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43 070,00</w:t>
            </w:r>
          </w:p>
        </w:tc>
        <w:tc>
          <w:tcPr>
            <w:tcW w:w="843" w:type="dxa"/>
            <w:gridSpan w:val="2"/>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835027">
              <w:rPr>
                <w:rFonts w:ascii="Sylfaen" w:eastAsia="Times New Roman" w:hAnsi="Sylfaen" w:cs="Calibri"/>
                <w:sz w:val="20"/>
                <w:szCs w:val="20"/>
                <w:lang w:val="en-US" w:eastAsia="en-US"/>
              </w:rPr>
              <w:t>0,00</w:t>
            </w:r>
          </w:p>
        </w:tc>
        <w:tc>
          <w:tcPr>
            <w:tcW w:w="836" w:type="dxa"/>
            <w:gridSpan w:val="2"/>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38 238,05</w:t>
            </w:r>
          </w:p>
        </w:tc>
        <w:tc>
          <w:tcPr>
            <w:tcW w:w="1318" w:type="dxa"/>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38 238,05</w:t>
            </w:r>
          </w:p>
        </w:tc>
        <w:tc>
          <w:tcPr>
            <w:tcW w:w="1378" w:type="dxa"/>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835027">
              <w:rPr>
                <w:rFonts w:ascii="Sylfaen" w:eastAsia="Times New Roman" w:hAnsi="Sylfaen" w:cs="Calibri"/>
                <w:sz w:val="20"/>
                <w:szCs w:val="20"/>
                <w:lang w:val="en-US" w:eastAsia="en-US"/>
              </w:rPr>
              <w:t>0,00</w:t>
            </w:r>
          </w:p>
        </w:tc>
        <w:tc>
          <w:tcPr>
            <w:tcW w:w="766" w:type="dxa"/>
            <w:gridSpan w:val="2"/>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 </w:t>
            </w:r>
          </w:p>
        </w:tc>
        <w:tc>
          <w:tcPr>
            <w:tcW w:w="1116" w:type="dxa"/>
            <w:gridSpan w:val="2"/>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დასრულდა</w:t>
            </w:r>
          </w:p>
        </w:tc>
      </w:tr>
      <w:tr w:rsidR="00D16B8E" w:rsidRPr="00835027" w:rsidTr="00D16B8E">
        <w:trPr>
          <w:trHeight w:val="1009"/>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835027" w:rsidRDefault="00D16B8E" w:rsidP="00D16B8E">
            <w:pPr>
              <w:jc w:val="center"/>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3</w:t>
            </w:r>
          </w:p>
        </w:tc>
        <w:tc>
          <w:tcPr>
            <w:tcW w:w="2842" w:type="dxa"/>
            <w:hideMark/>
          </w:tcPr>
          <w:p w:rsidR="00D16B8E" w:rsidRPr="00835027"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სპორტული მოედნების მშენებლობის საპროექტო სახარჯთაღრიცხვო დოკუმენტაციის შესყიდვის ხარჯი</w:t>
            </w:r>
          </w:p>
        </w:tc>
        <w:tc>
          <w:tcPr>
            <w:tcW w:w="2272" w:type="dxa"/>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შპს შპს არქგზაკომუნპროექტი</w:t>
            </w:r>
          </w:p>
        </w:tc>
        <w:tc>
          <w:tcPr>
            <w:tcW w:w="1515" w:type="dxa"/>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835027">
              <w:rPr>
                <w:rFonts w:ascii="Sylfaen" w:eastAsia="Times New Roman" w:hAnsi="Sylfaen" w:cs="Calibri"/>
                <w:color w:val="000000"/>
                <w:sz w:val="18"/>
                <w:szCs w:val="18"/>
                <w:lang w:val="en-US" w:eastAsia="en-US"/>
              </w:rPr>
              <w:t>ხელშეკრულება    27  06.02.2024</w:t>
            </w:r>
          </w:p>
        </w:tc>
        <w:tc>
          <w:tcPr>
            <w:tcW w:w="1007" w:type="dxa"/>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45 288,40</w:t>
            </w:r>
          </w:p>
        </w:tc>
        <w:tc>
          <w:tcPr>
            <w:tcW w:w="843" w:type="dxa"/>
            <w:gridSpan w:val="2"/>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835027">
              <w:rPr>
                <w:rFonts w:ascii="Sylfaen" w:eastAsia="Times New Roman" w:hAnsi="Sylfaen" w:cs="Calibri"/>
                <w:sz w:val="20"/>
                <w:szCs w:val="20"/>
                <w:lang w:val="en-US" w:eastAsia="en-US"/>
              </w:rPr>
              <w:t>0,00</w:t>
            </w:r>
          </w:p>
        </w:tc>
        <w:tc>
          <w:tcPr>
            <w:tcW w:w="836" w:type="dxa"/>
            <w:gridSpan w:val="2"/>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45 288,40</w:t>
            </w:r>
          </w:p>
        </w:tc>
        <w:tc>
          <w:tcPr>
            <w:tcW w:w="1318" w:type="dxa"/>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45 288,40</w:t>
            </w:r>
          </w:p>
        </w:tc>
        <w:tc>
          <w:tcPr>
            <w:tcW w:w="1378" w:type="dxa"/>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835027">
              <w:rPr>
                <w:rFonts w:ascii="Sylfaen" w:eastAsia="Times New Roman" w:hAnsi="Sylfaen" w:cs="Calibri"/>
                <w:sz w:val="20"/>
                <w:szCs w:val="20"/>
                <w:lang w:val="en-US" w:eastAsia="en-US"/>
              </w:rPr>
              <w:t>0,00</w:t>
            </w:r>
          </w:p>
        </w:tc>
        <w:tc>
          <w:tcPr>
            <w:tcW w:w="766" w:type="dxa"/>
            <w:gridSpan w:val="2"/>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 </w:t>
            </w:r>
          </w:p>
        </w:tc>
        <w:tc>
          <w:tcPr>
            <w:tcW w:w="1116" w:type="dxa"/>
            <w:gridSpan w:val="2"/>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მიმდინარე</w:t>
            </w:r>
          </w:p>
        </w:tc>
      </w:tr>
      <w:tr w:rsidR="00D16B8E" w:rsidRPr="00835027" w:rsidTr="00D16B8E">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835027" w:rsidRDefault="00D16B8E" w:rsidP="00D16B8E">
            <w:pPr>
              <w:jc w:val="center"/>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4</w:t>
            </w:r>
          </w:p>
        </w:tc>
        <w:tc>
          <w:tcPr>
            <w:tcW w:w="2842" w:type="dxa"/>
            <w:hideMark/>
          </w:tcPr>
          <w:p w:rsidR="00D16B8E" w:rsidRPr="00835027"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ქ.მარნეულში ჯანდარში ჩინარის მიმდებარედ და სოფ ბეითატრაფჩში სკვერის მოწყობის სამუშაოები</w:t>
            </w:r>
          </w:p>
        </w:tc>
        <w:tc>
          <w:tcPr>
            <w:tcW w:w="2272" w:type="dxa"/>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შპს შპს  დუბექსი</w:t>
            </w:r>
          </w:p>
        </w:tc>
        <w:tc>
          <w:tcPr>
            <w:tcW w:w="1515" w:type="dxa"/>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835027">
              <w:rPr>
                <w:rFonts w:ascii="Sylfaen" w:eastAsia="Times New Roman" w:hAnsi="Sylfaen" w:cs="Calibri"/>
                <w:color w:val="000000"/>
                <w:sz w:val="18"/>
                <w:szCs w:val="18"/>
                <w:lang w:val="en-US" w:eastAsia="en-US"/>
              </w:rPr>
              <w:t>ხელშეკრულება   63   27.03.2024</w:t>
            </w:r>
          </w:p>
        </w:tc>
        <w:tc>
          <w:tcPr>
            <w:tcW w:w="1007" w:type="dxa"/>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141 656,00</w:t>
            </w:r>
          </w:p>
        </w:tc>
        <w:tc>
          <w:tcPr>
            <w:tcW w:w="843" w:type="dxa"/>
            <w:gridSpan w:val="2"/>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835027">
              <w:rPr>
                <w:rFonts w:ascii="Sylfaen" w:eastAsia="Times New Roman" w:hAnsi="Sylfaen" w:cs="Calibri"/>
                <w:sz w:val="20"/>
                <w:szCs w:val="20"/>
                <w:lang w:val="en-US" w:eastAsia="en-US"/>
              </w:rPr>
              <w:t>0,00</w:t>
            </w:r>
          </w:p>
        </w:tc>
        <w:tc>
          <w:tcPr>
            <w:tcW w:w="836" w:type="dxa"/>
            <w:gridSpan w:val="2"/>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28 331,20</w:t>
            </w:r>
          </w:p>
        </w:tc>
        <w:tc>
          <w:tcPr>
            <w:tcW w:w="1318" w:type="dxa"/>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28 331,20</w:t>
            </w:r>
          </w:p>
        </w:tc>
        <w:tc>
          <w:tcPr>
            <w:tcW w:w="1378" w:type="dxa"/>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835027">
              <w:rPr>
                <w:rFonts w:ascii="Sylfaen" w:eastAsia="Times New Roman" w:hAnsi="Sylfaen" w:cs="Calibri"/>
                <w:sz w:val="20"/>
                <w:szCs w:val="20"/>
                <w:lang w:val="en-US" w:eastAsia="en-US"/>
              </w:rPr>
              <w:t>0,00</w:t>
            </w:r>
          </w:p>
        </w:tc>
        <w:tc>
          <w:tcPr>
            <w:tcW w:w="766" w:type="dxa"/>
            <w:gridSpan w:val="2"/>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 </w:t>
            </w:r>
          </w:p>
        </w:tc>
        <w:tc>
          <w:tcPr>
            <w:tcW w:w="1116" w:type="dxa"/>
            <w:gridSpan w:val="2"/>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მიმდინარე</w:t>
            </w:r>
          </w:p>
        </w:tc>
      </w:tr>
      <w:tr w:rsidR="00D16B8E" w:rsidRPr="00835027" w:rsidTr="00D16B8E">
        <w:trPr>
          <w:trHeight w:val="1032"/>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835027" w:rsidRDefault="00D16B8E" w:rsidP="00D16B8E">
            <w:pPr>
              <w:jc w:val="center"/>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5</w:t>
            </w:r>
          </w:p>
        </w:tc>
        <w:tc>
          <w:tcPr>
            <w:tcW w:w="2842" w:type="dxa"/>
            <w:hideMark/>
          </w:tcPr>
          <w:p w:rsidR="00D16B8E" w:rsidRPr="00835027" w:rsidRDefault="00D16B8E" w:rsidP="00D16B8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 xml:space="preserve">ქ. მარნ. სამხედრო დასახლებაში გასართობი სივრცის მშენებლობა და სოფ ალგეთში სკვერის მოწყობა </w:t>
            </w:r>
          </w:p>
        </w:tc>
        <w:tc>
          <w:tcPr>
            <w:tcW w:w="2272" w:type="dxa"/>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შპს შპს ელრაპ</w:t>
            </w:r>
          </w:p>
        </w:tc>
        <w:tc>
          <w:tcPr>
            <w:tcW w:w="1515" w:type="dxa"/>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lang w:val="en-US" w:eastAsia="en-US"/>
              </w:rPr>
            </w:pPr>
            <w:r w:rsidRPr="00835027">
              <w:rPr>
                <w:rFonts w:ascii="Sylfaen" w:eastAsia="Times New Roman" w:hAnsi="Sylfaen" w:cs="Calibri"/>
                <w:color w:val="000000"/>
                <w:sz w:val="18"/>
                <w:szCs w:val="18"/>
                <w:lang w:val="en-US" w:eastAsia="en-US"/>
              </w:rPr>
              <w:t>ხელშეკრულება    269  თარიღი: 20/11/2023</w:t>
            </w:r>
          </w:p>
        </w:tc>
        <w:tc>
          <w:tcPr>
            <w:tcW w:w="1007" w:type="dxa"/>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135 023,00</w:t>
            </w:r>
          </w:p>
        </w:tc>
        <w:tc>
          <w:tcPr>
            <w:tcW w:w="843" w:type="dxa"/>
            <w:gridSpan w:val="2"/>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27 000,00</w:t>
            </w:r>
          </w:p>
        </w:tc>
        <w:tc>
          <w:tcPr>
            <w:tcW w:w="836" w:type="dxa"/>
            <w:gridSpan w:val="2"/>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0,00</w:t>
            </w:r>
          </w:p>
        </w:tc>
        <w:tc>
          <w:tcPr>
            <w:tcW w:w="1318" w:type="dxa"/>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 </w:t>
            </w:r>
          </w:p>
        </w:tc>
        <w:tc>
          <w:tcPr>
            <w:tcW w:w="1378" w:type="dxa"/>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20"/>
                <w:szCs w:val="20"/>
                <w:lang w:val="en-US" w:eastAsia="en-US"/>
              </w:rPr>
            </w:pPr>
            <w:r w:rsidRPr="00835027">
              <w:rPr>
                <w:rFonts w:ascii="Sylfaen" w:eastAsia="Times New Roman" w:hAnsi="Sylfaen" w:cs="Calibri"/>
                <w:sz w:val="20"/>
                <w:szCs w:val="20"/>
                <w:lang w:val="en-US" w:eastAsia="en-US"/>
              </w:rPr>
              <w:t>0,00</w:t>
            </w:r>
          </w:p>
        </w:tc>
        <w:tc>
          <w:tcPr>
            <w:tcW w:w="766" w:type="dxa"/>
            <w:gridSpan w:val="2"/>
            <w:noWrap/>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p>
        </w:tc>
        <w:tc>
          <w:tcPr>
            <w:tcW w:w="1116" w:type="dxa"/>
            <w:gridSpan w:val="2"/>
            <w:hideMark/>
          </w:tcPr>
          <w:p w:rsidR="00D16B8E" w:rsidRPr="00835027"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მიმდინარე</w:t>
            </w:r>
          </w:p>
        </w:tc>
      </w:tr>
      <w:tr w:rsidR="00D16B8E" w:rsidRPr="00835027" w:rsidTr="00D16B8E">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419" w:type="dxa"/>
            <w:noWrap/>
            <w:hideMark/>
          </w:tcPr>
          <w:p w:rsidR="00D16B8E" w:rsidRPr="00835027" w:rsidRDefault="00D16B8E" w:rsidP="00D16B8E">
            <w:pPr>
              <w:jc w:val="center"/>
              <w:rPr>
                <w:rFonts w:ascii="Sylfaen" w:eastAsia="Times New Roman" w:hAnsi="Sylfaen" w:cs="Calibri"/>
                <w:color w:val="000000"/>
                <w:lang w:val="en-US" w:eastAsia="en-US"/>
              </w:rPr>
            </w:pPr>
            <w:r w:rsidRPr="00835027">
              <w:rPr>
                <w:rFonts w:ascii="Sylfaen" w:eastAsia="Times New Roman" w:hAnsi="Sylfaen" w:cs="Calibri"/>
                <w:color w:val="000000"/>
                <w:lang w:val="en-US" w:eastAsia="en-US"/>
              </w:rPr>
              <w:t>6</w:t>
            </w:r>
          </w:p>
        </w:tc>
        <w:tc>
          <w:tcPr>
            <w:tcW w:w="2842" w:type="dxa"/>
            <w:hideMark/>
          </w:tcPr>
          <w:p w:rsidR="00D16B8E" w:rsidRPr="00835027"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 xml:space="preserve">ქალაქ მარნეულში „კიდევაც დაიზრდებიან“ ძეგლის მიმდებარე ტერიტორიაზე არსებული სკვერის გამწვანების სამუშაოების შესყიდვა </w:t>
            </w:r>
          </w:p>
        </w:tc>
        <w:tc>
          <w:tcPr>
            <w:tcW w:w="2272" w:type="dxa"/>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შპს, შპს ქართლი</w:t>
            </w:r>
          </w:p>
        </w:tc>
        <w:tc>
          <w:tcPr>
            <w:tcW w:w="1515" w:type="dxa"/>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en-US" w:eastAsia="en-US"/>
              </w:rPr>
            </w:pPr>
            <w:r w:rsidRPr="00835027">
              <w:rPr>
                <w:rFonts w:ascii="Sylfaen" w:eastAsia="Times New Roman" w:hAnsi="Sylfaen" w:cs="Calibri"/>
                <w:color w:val="000000"/>
                <w:sz w:val="18"/>
                <w:szCs w:val="18"/>
                <w:lang w:val="en-US" w:eastAsia="en-US"/>
              </w:rPr>
              <w:t>ხელშეკრულება   127   თარიღი: 07.07.2023</w:t>
            </w:r>
          </w:p>
        </w:tc>
        <w:tc>
          <w:tcPr>
            <w:tcW w:w="1007" w:type="dxa"/>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618 348,63</w:t>
            </w:r>
          </w:p>
        </w:tc>
        <w:tc>
          <w:tcPr>
            <w:tcW w:w="843" w:type="dxa"/>
            <w:gridSpan w:val="2"/>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427 671,61</w:t>
            </w:r>
          </w:p>
        </w:tc>
        <w:tc>
          <w:tcPr>
            <w:tcW w:w="836" w:type="dxa"/>
            <w:gridSpan w:val="2"/>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158 561,29</w:t>
            </w:r>
          </w:p>
        </w:tc>
        <w:tc>
          <w:tcPr>
            <w:tcW w:w="1318" w:type="dxa"/>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158 561,29</w:t>
            </w:r>
          </w:p>
        </w:tc>
        <w:tc>
          <w:tcPr>
            <w:tcW w:w="1378" w:type="dxa"/>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lang w:val="en-US" w:eastAsia="en-US"/>
              </w:rPr>
            </w:pPr>
            <w:r w:rsidRPr="00835027">
              <w:rPr>
                <w:rFonts w:ascii="Sylfaen" w:eastAsia="Times New Roman" w:hAnsi="Sylfaen" w:cs="Calibri"/>
                <w:sz w:val="20"/>
                <w:szCs w:val="20"/>
                <w:lang w:val="en-US" w:eastAsia="en-US"/>
              </w:rPr>
              <w:t>0,00</w:t>
            </w:r>
          </w:p>
        </w:tc>
        <w:tc>
          <w:tcPr>
            <w:tcW w:w="766" w:type="dxa"/>
            <w:gridSpan w:val="2"/>
            <w:noWrap/>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 </w:t>
            </w:r>
          </w:p>
        </w:tc>
        <w:tc>
          <w:tcPr>
            <w:tcW w:w="1116" w:type="dxa"/>
            <w:gridSpan w:val="2"/>
            <w:hideMark/>
          </w:tcPr>
          <w:p w:rsidR="00D16B8E" w:rsidRPr="00835027"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lang w:val="en-US" w:eastAsia="en-US"/>
              </w:rPr>
            </w:pPr>
            <w:r w:rsidRPr="00835027">
              <w:rPr>
                <w:rFonts w:ascii="Sylfaen" w:eastAsia="Times New Roman" w:hAnsi="Sylfaen" w:cs="Calibri"/>
                <w:color w:val="000000"/>
                <w:sz w:val="20"/>
                <w:szCs w:val="20"/>
                <w:lang w:val="en-US" w:eastAsia="en-US"/>
              </w:rPr>
              <w:t>დასრულდა</w:t>
            </w:r>
          </w:p>
        </w:tc>
      </w:tr>
    </w:tbl>
    <w:p w:rsidR="00D16B8E" w:rsidRDefault="00D16B8E" w:rsidP="00D16B8E">
      <w:pPr>
        <w:pStyle w:val="a3"/>
        <w:tabs>
          <w:tab w:val="left" w:pos="360"/>
        </w:tabs>
        <w:ind w:left="709"/>
        <w:jc w:val="both"/>
        <w:rPr>
          <w:rFonts w:ascii="Sylfaen" w:eastAsia="Sylfaen" w:hAnsi="Sylfaen" w:cs="Times New Roman"/>
          <w:b/>
          <w:color w:val="FF0000"/>
          <w:lang w:val="ka-GE" w:eastAsia="en-US"/>
        </w:rPr>
      </w:pPr>
    </w:p>
    <w:p w:rsidR="00D16B8E" w:rsidRDefault="00D16B8E" w:rsidP="00D16B8E">
      <w:pPr>
        <w:pStyle w:val="a3"/>
        <w:tabs>
          <w:tab w:val="left" w:pos="360"/>
        </w:tabs>
        <w:ind w:left="709"/>
        <w:jc w:val="both"/>
        <w:rPr>
          <w:rFonts w:ascii="Sylfaen" w:eastAsia="Sylfaen" w:hAnsi="Sylfaen" w:cs="Times New Roman"/>
          <w:b/>
          <w:color w:val="FF0000"/>
          <w:lang w:val="ka-GE" w:eastAsia="en-US"/>
        </w:rPr>
      </w:pPr>
    </w:p>
    <w:p w:rsidR="00D16B8E" w:rsidRPr="008E4E2C" w:rsidRDefault="00D16B8E" w:rsidP="00D16B8E">
      <w:pPr>
        <w:pStyle w:val="a3"/>
        <w:tabs>
          <w:tab w:val="left" w:pos="360"/>
        </w:tabs>
        <w:ind w:left="709"/>
        <w:jc w:val="both"/>
        <w:rPr>
          <w:rFonts w:ascii="Sylfaen" w:hAnsi="Sylfaen" w:cs="Calibri"/>
          <w:b/>
          <w:bCs/>
          <w:sz w:val="24"/>
          <w:szCs w:val="24"/>
          <w:lang w:val="ka-GE"/>
        </w:rPr>
      </w:pPr>
      <w:r w:rsidRPr="008E4E2C">
        <w:rPr>
          <w:rFonts w:ascii="Sylfaen" w:eastAsia="Sylfaen" w:hAnsi="Sylfaen" w:cs="Times New Roman"/>
          <w:b/>
          <w:sz w:val="24"/>
          <w:szCs w:val="24"/>
          <w:lang w:val="ka-GE" w:eastAsia="en-US"/>
        </w:rPr>
        <w:t xml:space="preserve">ვ) კოდი 02 08 </w:t>
      </w:r>
      <w:r w:rsidRPr="008E4E2C">
        <w:rPr>
          <w:rFonts w:ascii="Sylfaen" w:hAnsi="Sylfaen" w:cs="Calibri"/>
          <w:b/>
          <w:bCs/>
          <w:sz w:val="24"/>
          <w:szCs w:val="24"/>
        </w:rPr>
        <w:t>სარიტუალო</w:t>
      </w:r>
      <w:r w:rsidRPr="008E4E2C">
        <w:rPr>
          <w:rFonts w:ascii="Sylfaen" w:hAnsi="Sylfaen" w:cs="Calibri"/>
          <w:b/>
          <w:bCs/>
          <w:sz w:val="24"/>
          <w:szCs w:val="24"/>
          <w:lang w:val="ka-GE"/>
        </w:rPr>
        <w:t xml:space="preserve"> </w:t>
      </w:r>
      <w:r w:rsidRPr="008E4E2C">
        <w:rPr>
          <w:rFonts w:ascii="Sylfaen" w:hAnsi="Sylfaen" w:cs="Calibri"/>
          <w:b/>
          <w:bCs/>
          <w:sz w:val="24"/>
          <w:szCs w:val="24"/>
        </w:rPr>
        <w:t>ღონისძიებები</w:t>
      </w:r>
    </w:p>
    <w:tbl>
      <w:tblPr>
        <w:tblW w:w="13931" w:type="dxa"/>
        <w:tblLook w:val="04A0" w:firstRow="1" w:lastRow="0" w:firstColumn="1" w:lastColumn="0" w:noHBand="0" w:noVBand="1"/>
      </w:tblPr>
      <w:tblGrid>
        <w:gridCol w:w="442"/>
        <w:gridCol w:w="2755"/>
        <w:gridCol w:w="1988"/>
        <w:gridCol w:w="1759"/>
        <w:gridCol w:w="1400"/>
        <w:gridCol w:w="1360"/>
        <w:gridCol w:w="1376"/>
        <w:gridCol w:w="1559"/>
        <w:gridCol w:w="1276"/>
        <w:gridCol w:w="17"/>
      </w:tblGrid>
      <w:tr w:rsidR="00D16B8E" w:rsidRPr="00817218" w:rsidTr="00D16B8E">
        <w:trPr>
          <w:trHeight w:val="672"/>
        </w:trPr>
        <w:tc>
          <w:tcPr>
            <w:tcW w:w="13931" w:type="dxa"/>
            <w:gridSpan w:val="10"/>
            <w:noWrap/>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სასაფლაოების მოწყობა და მოვლა-პატრონობა             02 08 01</w:t>
            </w:r>
          </w:p>
        </w:tc>
      </w:tr>
      <w:tr w:rsidR="00D16B8E" w:rsidRPr="00817218" w:rsidTr="00D16B8E">
        <w:trPr>
          <w:gridAfter w:val="1"/>
          <w:wAfter w:w="17" w:type="dxa"/>
          <w:trHeight w:val="630"/>
        </w:trPr>
        <w:tc>
          <w:tcPr>
            <w:tcW w:w="441" w:type="dxa"/>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098" w:type="dxa"/>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პროექტის დასახელება</w:t>
            </w:r>
          </w:p>
        </w:tc>
        <w:tc>
          <w:tcPr>
            <w:tcW w:w="1981" w:type="dxa"/>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მომწ.დასახელება</w:t>
            </w:r>
          </w:p>
        </w:tc>
        <w:tc>
          <w:tcPr>
            <w:tcW w:w="2796" w:type="dxa"/>
            <w:gridSpan w:val="2"/>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ხელშეკრულება</w:t>
            </w:r>
          </w:p>
        </w:tc>
        <w:tc>
          <w:tcPr>
            <w:tcW w:w="1360" w:type="dxa"/>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ფაქტი წინა წლის</w:t>
            </w:r>
          </w:p>
        </w:tc>
        <w:tc>
          <w:tcPr>
            <w:tcW w:w="2935" w:type="dxa"/>
            <w:gridSpan w:val="2"/>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ფაქტი 2024 წლის</w:t>
            </w:r>
          </w:p>
        </w:tc>
        <w:tc>
          <w:tcPr>
            <w:tcW w:w="1303" w:type="dxa"/>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შენიშვნა</w:t>
            </w:r>
          </w:p>
        </w:tc>
      </w:tr>
      <w:tr w:rsidR="00D16B8E" w:rsidRPr="00817218" w:rsidTr="00D16B8E">
        <w:trPr>
          <w:gridAfter w:val="1"/>
          <w:wAfter w:w="17" w:type="dxa"/>
          <w:trHeight w:val="720"/>
        </w:trPr>
        <w:tc>
          <w:tcPr>
            <w:tcW w:w="441" w:type="dxa"/>
            <w:noWrap/>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3098" w:type="dxa"/>
            <w:hideMark/>
          </w:tcPr>
          <w:p w:rsidR="00D16B8E" w:rsidRPr="00817218" w:rsidRDefault="00D16B8E" w:rsidP="00D16B8E">
            <w:pPr>
              <w:rPr>
                <w:rFonts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ქ. მარნეულში სასაფლაოს ღობის რეაბილიტაცია</w:t>
            </w:r>
          </w:p>
        </w:tc>
        <w:tc>
          <w:tcPr>
            <w:tcW w:w="1981" w:type="dxa"/>
            <w:noWrap/>
            <w:hideMark/>
          </w:tcPr>
          <w:p w:rsidR="00D16B8E" w:rsidRPr="00817218" w:rsidRDefault="00D16B8E" w:rsidP="00D16B8E">
            <w:pPr>
              <w:rPr>
                <w:rFonts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შპს შპს  ოგი</w:t>
            </w:r>
          </w:p>
        </w:tc>
        <w:tc>
          <w:tcPr>
            <w:tcW w:w="1396" w:type="dxa"/>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ხელშეკრულება    36  27.02.2024</w:t>
            </w:r>
          </w:p>
        </w:tc>
        <w:tc>
          <w:tcPr>
            <w:tcW w:w="1400" w:type="dxa"/>
            <w:noWrap/>
            <w:hideMark/>
          </w:tcPr>
          <w:p w:rsidR="00D16B8E" w:rsidRPr="00817218" w:rsidRDefault="00D16B8E" w:rsidP="00D16B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53 705,30</w:t>
            </w:r>
          </w:p>
        </w:tc>
        <w:tc>
          <w:tcPr>
            <w:tcW w:w="1360" w:type="dxa"/>
            <w:noWrap/>
            <w:hideMark/>
          </w:tcPr>
          <w:p w:rsidR="00D16B8E" w:rsidRPr="00817218" w:rsidRDefault="00D16B8E" w:rsidP="00D16B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376" w:type="dxa"/>
            <w:noWrap/>
            <w:hideMark/>
          </w:tcPr>
          <w:p w:rsidR="00D16B8E" w:rsidRPr="00817218" w:rsidRDefault="00D16B8E" w:rsidP="00D16B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48 244,51</w:t>
            </w:r>
          </w:p>
        </w:tc>
        <w:tc>
          <w:tcPr>
            <w:tcW w:w="1559" w:type="dxa"/>
            <w:noWrap/>
            <w:hideMark/>
          </w:tcPr>
          <w:p w:rsidR="00D16B8E" w:rsidRPr="00817218" w:rsidRDefault="00D16B8E" w:rsidP="00D16B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48 244,51</w:t>
            </w:r>
          </w:p>
        </w:tc>
        <w:tc>
          <w:tcPr>
            <w:tcW w:w="1303" w:type="dxa"/>
            <w:hideMark/>
          </w:tcPr>
          <w:p w:rsidR="00D16B8E" w:rsidRPr="00817218" w:rsidRDefault="00D16B8E" w:rsidP="00D16B8E">
            <w:pPr>
              <w:rPr>
                <w:rFonts w:cs="Calibri"/>
                <w:color w:val="000000" w:themeColor="text1"/>
                <w:sz w:val="20"/>
                <w:szCs w:val="2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817218">
              <w:rPr>
                <w:rFonts w:cs="Calibri"/>
                <w:color w:val="000000" w:themeColor="text1"/>
                <w:sz w:val="20"/>
                <w:szCs w:val="2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მიმდინარე</w:t>
            </w:r>
          </w:p>
        </w:tc>
      </w:tr>
      <w:tr w:rsidR="00D16B8E" w:rsidRPr="00817218" w:rsidTr="00D16B8E">
        <w:trPr>
          <w:gridAfter w:val="1"/>
          <w:wAfter w:w="17" w:type="dxa"/>
          <w:trHeight w:val="720"/>
        </w:trPr>
        <w:tc>
          <w:tcPr>
            <w:tcW w:w="441" w:type="dxa"/>
            <w:noWrap/>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3098" w:type="dxa"/>
            <w:hideMark/>
          </w:tcPr>
          <w:p w:rsidR="00D16B8E" w:rsidRPr="00817218" w:rsidRDefault="00D16B8E" w:rsidP="00D16B8E">
            <w:pPr>
              <w:rPr>
                <w:rFonts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სოფ. საიმერლოში სარიტუალო შენობის მშენებლობა</w:t>
            </w:r>
          </w:p>
        </w:tc>
        <w:tc>
          <w:tcPr>
            <w:tcW w:w="1981" w:type="dxa"/>
            <w:noWrap/>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შპს შპს გიკო</w:t>
            </w:r>
          </w:p>
        </w:tc>
        <w:tc>
          <w:tcPr>
            <w:tcW w:w="1396" w:type="dxa"/>
            <w:hideMark/>
          </w:tcPr>
          <w:p w:rsidR="00D16B8E" w:rsidRPr="00817218" w:rsidRDefault="00D16B8E" w:rsidP="00D16B8E">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ხელშეკრულება    213  12.10.2022</w:t>
            </w:r>
          </w:p>
        </w:tc>
        <w:tc>
          <w:tcPr>
            <w:tcW w:w="1400" w:type="dxa"/>
            <w:noWrap/>
            <w:hideMark/>
          </w:tcPr>
          <w:p w:rsidR="00D16B8E" w:rsidRPr="00817218" w:rsidRDefault="00D16B8E" w:rsidP="00D16B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1 431 737,81</w:t>
            </w:r>
          </w:p>
        </w:tc>
        <w:tc>
          <w:tcPr>
            <w:tcW w:w="1360" w:type="dxa"/>
            <w:noWrap/>
            <w:hideMark/>
          </w:tcPr>
          <w:p w:rsidR="00D16B8E" w:rsidRPr="00817218" w:rsidRDefault="00D16B8E" w:rsidP="00D16B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994 060,54</w:t>
            </w:r>
          </w:p>
        </w:tc>
        <w:tc>
          <w:tcPr>
            <w:tcW w:w="1376" w:type="dxa"/>
            <w:noWrap/>
            <w:hideMark/>
          </w:tcPr>
          <w:p w:rsidR="00D16B8E" w:rsidRPr="00817218" w:rsidRDefault="00D16B8E" w:rsidP="00D16B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352 866,96</w:t>
            </w:r>
          </w:p>
        </w:tc>
        <w:tc>
          <w:tcPr>
            <w:tcW w:w="1559" w:type="dxa"/>
            <w:noWrap/>
            <w:hideMark/>
          </w:tcPr>
          <w:p w:rsidR="00D16B8E" w:rsidRPr="00817218" w:rsidRDefault="00D16B8E" w:rsidP="00D16B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352 866,96</w:t>
            </w:r>
          </w:p>
        </w:tc>
        <w:tc>
          <w:tcPr>
            <w:tcW w:w="1303" w:type="dxa"/>
            <w:hideMark/>
          </w:tcPr>
          <w:p w:rsidR="00D16B8E" w:rsidRPr="00817218" w:rsidRDefault="00D16B8E" w:rsidP="00D16B8E">
            <w:pPr>
              <w:rPr>
                <w:rFonts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218">
              <w:rPr>
                <w:rFonts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დასრულდა</w:t>
            </w:r>
          </w:p>
        </w:tc>
      </w:tr>
    </w:tbl>
    <w:p w:rsidR="00D16B8E" w:rsidRDefault="00D16B8E" w:rsidP="00D16B8E">
      <w:pPr>
        <w:pStyle w:val="a3"/>
        <w:tabs>
          <w:tab w:val="left" w:pos="360"/>
        </w:tabs>
        <w:ind w:left="709"/>
        <w:jc w:val="both"/>
        <w:rPr>
          <w:rFonts w:ascii="Sylfaen" w:hAnsi="Sylfaen" w:cs="Sylfaen"/>
          <w:b/>
          <w:sz w:val="24"/>
          <w:szCs w:val="24"/>
          <w:lang w:val="ka-GE"/>
        </w:rPr>
      </w:pPr>
    </w:p>
    <w:p w:rsidR="00D16B8E" w:rsidRDefault="00D16B8E" w:rsidP="00D16B8E">
      <w:pPr>
        <w:pStyle w:val="a3"/>
        <w:tabs>
          <w:tab w:val="left" w:pos="360"/>
        </w:tabs>
        <w:ind w:left="0"/>
        <w:jc w:val="both"/>
        <w:rPr>
          <w:rFonts w:ascii="Sylfaen" w:hAnsi="Sylfaen" w:cs="Sylfaen"/>
          <w:b/>
          <w:color w:val="FF0000"/>
          <w:lang w:val="ka-GE"/>
        </w:rPr>
      </w:pPr>
    </w:p>
    <w:p w:rsidR="00D16B8E" w:rsidRPr="00AC7546" w:rsidRDefault="00D16B8E" w:rsidP="00D16B8E">
      <w:pPr>
        <w:pStyle w:val="a3"/>
        <w:tabs>
          <w:tab w:val="left" w:pos="360"/>
        </w:tabs>
        <w:ind w:left="0"/>
        <w:jc w:val="both"/>
        <w:rPr>
          <w:rFonts w:ascii="Sylfaen" w:hAnsi="Sylfaen" w:cs="Sylfaen"/>
          <w:b/>
          <w:color w:val="FF0000"/>
          <w:lang w:val="ka-GE"/>
        </w:rPr>
      </w:pPr>
    </w:p>
    <w:p w:rsidR="00D16B8E" w:rsidRPr="00820E1B" w:rsidRDefault="00D16B8E" w:rsidP="00D16B8E">
      <w:pPr>
        <w:pStyle w:val="a3"/>
        <w:tabs>
          <w:tab w:val="left" w:pos="360"/>
        </w:tabs>
        <w:ind w:left="0"/>
        <w:jc w:val="both"/>
        <w:outlineLvl w:val="1"/>
        <w:rPr>
          <w:rFonts w:ascii="Sylfaen" w:eastAsia="Times New Roman" w:hAnsi="Sylfaen" w:cs="Times New Roman"/>
          <w:b/>
          <w:bCs/>
          <w:lang w:val="en-US" w:eastAsia="en-US"/>
        </w:rPr>
      </w:pPr>
      <w:r w:rsidRPr="00012A42">
        <w:rPr>
          <w:rFonts w:ascii="Sylfaen" w:eastAsia="Sylfaen" w:hAnsi="Sylfaen" w:cs="Times New Roman"/>
          <w:b/>
          <w:sz w:val="24"/>
          <w:szCs w:val="24"/>
          <w:lang w:val="ka-GE" w:eastAsia="en-US"/>
        </w:rPr>
        <w:t xml:space="preserve"> </w:t>
      </w:r>
      <w:bookmarkStart w:id="14" w:name="_Toc180489586"/>
      <w:r w:rsidRPr="00012A42">
        <w:rPr>
          <w:rFonts w:ascii="Sylfaen" w:eastAsia="Sylfaen" w:hAnsi="Sylfaen" w:cs="Times New Roman"/>
          <w:b/>
          <w:sz w:val="24"/>
          <w:szCs w:val="24"/>
          <w:lang w:val="ka-GE" w:eastAsia="en-US"/>
        </w:rPr>
        <w:t xml:space="preserve">02 09  </w:t>
      </w:r>
      <w:r w:rsidRPr="00012A42">
        <w:rPr>
          <w:rFonts w:ascii="Sylfaen" w:eastAsia="Times New Roman" w:hAnsi="Sylfaen" w:cs="Times New Roman"/>
          <w:b/>
          <w:bCs/>
          <w:sz w:val="24"/>
          <w:szCs w:val="24"/>
          <w:lang w:val="en-US" w:eastAsia="en-US"/>
        </w:rPr>
        <w:t>სოფლის მხარდაჭერის პროგრამის ფარგლებში განსახორციელებელი ღონისძიებები</w:t>
      </w:r>
      <w:bookmarkEnd w:id="14"/>
    </w:p>
    <w:p w:rsidR="00D16B8E" w:rsidRPr="00820E1B" w:rsidRDefault="00D16B8E" w:rsidP="00D16B8E">
      <w:pPr>
        <w:pStyle w:val="a3"/>
        <w:tabs>
          <w:tab w:val="left" w:pos="360"/>
        </w:tabs>
        <w:ind w:left="0"/>
        <w:jc w:val="both"/>
        <w:rPr>
          <w:rFonts w:ascii="Sylfaen" w:eastAsia="Times New Roman" w:hAnsi="Sylfaen" w:cs="Times New Roman"/>
          <w:b/>
          <w:bCs/>
          <w:lang w:val="en-US" w:eastAsia="en-US"/>
        </w:rPr>
      </w:pPr>
      <w:r>
        <w:rPr>
          <w:rFonts w:ascii="Sylfaen" w:eastAsia="Times New Roman" w:hAnsi="Sylfaen" w:cs="Times New Roman"/>
          <w:b/>
          <w:bCs/>
          <w:noProof/>
          <w:lang w:val="en-US" w:eastAsia="en-US"/>
        </w:rPr>
        <w:drawing>
          <wp:inline distT="0" distB="0" distL="0" distR="0" wp14:anchorId="17805552" wp14:editId="3155FA10">
            <wp:extent cx="9250680" cy="2323652"/>
            <wp:effectExtent l="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D16B8E" w:rsidRDefault="00D16B8E" w:rsidP="00D16B8E">
      <w:pPr>
        <w:pStyle w:val="a3"/>
        <w:tabs>
          <w:tab w:val="left" w:pos="360"/>
        </w:tabs>
        <w:ind w:left="0"/>
        <w:jc w:val="both"/>
        <w:rPr>
          <w:rFonts w:ascii="Sylfaen" w:eastAsia="Times New Roman" w:hAnsi="Sylfaen" w:cs="Times New Roman"/>
          <w:b/>
          <w:bCs/>
          <w:lang w:val="ka-GE" w:eastAsia="en-US"/>
        </w:rPr>
      </w:pPr>
    </w:p>
    <w:p w:rsidR="00D16B8E" w:rsidRDefault="00D16B8E" w:rsidP="00D16B8E">
      <w:pPr>
        <w:pStyle w:val="a3"/>
        <w:tabs>
          <w:tab w:val="left" w:pos="360"/>
        </w:tabs>
        <w:ind w:left="0"/>
        <w:jc w:val="both"/>
        <w:rPr>
          <w:rFonts w:ascii="Sylfaen" w:eastAsia="Times New Roman" w:hAnsi="Sylfaen" w:cs="Times New Roman"/>
          <w:b/>
          <w:bCs/>
          <w:lang w:val="ka-GE" w:eastAsia="en-US"/>
        </w:rPr>
      </w:pPr>
    </w:p>
    <w:p w:rsidR="00D16B8E" w:rsidRDefault="00D16B8E" w:rsidP="00D16B8E">
      <w:pPr>
        <w:pStyle w:val="a3"/>
        <w:tabs>
          <w:tab w:val="left" w:pos="360"/>
        </w:tabs>
        <w:ind w:left="0"/>
        <w:jc w:val="both"/>
        <w:rPr>
          <w:rFonts w:ascii="Sylfaen" w:eastAsia="Times New Roman" w:hAnsi="Sylfaen" w:cs="Times New Roman"/>
          <w:b/>
          <w:bCs/>
          <w:color w:val="FF0000"/>
          <w:lang w:val="ka-GE" w:eastAsia="en-US"/>
        </w:rPr>
      </w:pPr>
      <w:r w:rsidRPr="00FF11F2">
        <w:rPr>
          <w:rFonts w:ascii="Sylfaen" w:eastAsia="Times New Roman" w:hAnsi="Sylfaen" w:cs="Times New Roman"/>
          <w:b/>
          <w:bCs/>
          <w:lang w:val="ka-GE" w:eastAsia="en-US"/>
        </w:rPr>
        <w:t>საქართველოს  მთავრობის 2022 წლის 29 დემკემბრის №2476 განკარგულებით</w:t>
      </w:r>
    </w:p>
    <w:p w:rsidR="00D16B8E" w:rsidRDefault="00D16B8E" w:rsidP="00D16B8E">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lastRenderedPageBreak/>
        <w:t>(თანხა ლარებში)</w:t>
      </w:r>
    </w:p>
    <w:tbl>
      <w:tblPr>
        <w:tblW w:w="13780"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198"/>
        <w:gridCol w:w="2615"/>
        <w:gridCol w:w="2135"/>
        <w:gridCol w:w="1238"/>
        <w:gridCol w:w="1478"/>
        <w:gridCol w:w="5116"/>
      </w:tblGrid>
      <w:tr w:rsidR="00D16B8E" w:rsidRPr="00FF11F2" w:rsidTr="00691A44">
        <w:trPr>
          <w:trHeight w:val="720"/>
        </w:trPr>
        <w:tc>
          <w:tcPr>
            <w:tcW w:w="1198" w:type="dxa"/>
            <w:shd w:val="clear" w:color="auto" w:fill="auto"/>
            <w:hideMark/>
          </w:tcPr>
          <w:p w:rsidR="00D16B8E" w:rsidRPr="00FF11F2" w:rsidRDefault="00D16B8E" w:rsidP="00D16B8E">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გადარიცხვის თარიღი</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CPV დასახელება</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ვალდებულების საფუძველი</w:t>
            </w:r>
          </w:p>
        </w:tc>
        <w:tc>
          <w:tcPr>
            <w:tcW w:w="1238" w:type="dxa"/>
            <w:shd w:val="clear" w:color="auto" w:fill="auto"/>
            <w:hideMark/>
          </w:tcPr>
          <w:p w:rsidR="00D16B8E" w:rsidRPr="00FF11F2" w:rsidRDefault="00D16B8E" w:rsidP="00D16B8E">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თანხა ლარებში</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მიმღების დასახელება</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გადახდის დანიშნულება</w:t>
            </w:r>
          </w:p>
        </w:tc>
      </w:tr>
      <w:tr w:rsidR="00D16B8E" w:rsidRPr="00FF11F2" w:rsidTr="00691A44">
        <w:trPr>
          <w:trHeight w:val="756"/>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02.02.2024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274; თარიღი: 04/12/2023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18 800,00</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წერეთელში საბავშვო სკვერის და ფანჩატურის მოწყობის სამუშაოები (მ/წ ხარჯი)</w:t>
            </w:r>
          </w:p>
        </w:tc>
      </w:tr>
      <w:tr w:rsidR="00D16B8E" w:rsidRPr="00FF11F2" w:rsidTr="00691A44">
        <w:trPr>
          <w:trHeight w:val="543"/>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238; თარიღი: 18/10/2023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1 277,66</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მეწამულაში რკინა/ბეტონის სანიაღვრე სარწყავი არხის მოწყობის სამუშაოები  (2023 წლის ხარჯი))</w:t>
            </w:r>
          </w:p>
        </w:tc>
      </w:tr>
      <w:tr w:rsidR="00D16B8E" w:rsidRPr="00FF11F2" w:rsidTr="00691A44">
        <w:trPr>
          <w:trHeight w:val="539"/>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238; თარიღი: 18/10/2023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1 639,73</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პატარა ბეგლიარში რკინა/ბეტონის სანიაღვრე სარწყავი არხის მოწყობის სამუშაოები  (2023 წლის ხარჯი)</w:t>
            </w:r>
          </w:p>
        </w:tc>
      </w:tr>
      <w:tr w:rsidR="00D16B8E" w:rsidRPr="00FF11F2" w:rsidTr="00691A44">
        <w:trPr>
          <w:trHeight w:val="677"/>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188; თარიღი: 25/08/2023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1 677,11</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 მარადისის რკ. ბეტონის სანიაღვრე სარწყავი არხის მოწყობა (2023 წლის ხარჯი)</w:t>
            </w:r>
          </w:p>
        </w:tc>
      </w:tr>
      <w:tr w:rsidR="00D16B8E" w:rsidRPr="00FF11F2" w:rsidTr="00691A44">
        <w:trPr>
          <w:trHeight w:val="531"/>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239; თარიღი: 19/10/2023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2 212,43</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ხიხანში სარწყავი მაგისტრალური მილსადენის მოწყობის სამუშაოები (2023 წლის ხარჯი)</w:t>
            </w:r>
          </w:p>
        </w:tc>
      </w:tr>
      <w:tr w:rsidR="00D16B8E" w:rsidRPr="00FF11F2" w:rsidTr="00691A44">
        <w:trPr>
          <w:trHeight w:val="539"/>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239; თარიღი: 19/10/2023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1 296,04</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ახკულაში რკ. ბეტონის სარწყავი არხის მოწყობის სამუშაოები (2023 წლის ხარჯი)</w:t>
            </w:r>
          </w:p>
        </w:tc>
      </w:tr>
      <w:tr w:rsidR="00D16B8E" w:rsidRPr="00FF11F2" w:rsidTr="00691A44">
        <w:trPr>
          <w:trHeight w:val="533"/>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189; თარიღი: 25/08/2023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17 640,00</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 საიმერლოს რკ. ბეტონის სანიაღვრე სარწყავი არხის მოწყობა (მ.წ ხარჯი)</w:t>
            </w:r>
          </w:p>
        </w:tc>
      </w:tr>
      <w:tr w:rsidR="00D16B8E" w:rsidRPr="00FF11F2" w:rsidTr="00691A44">
        <w:trPr>
          <w:trHeight w:val="683"/>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252; თარიღი: 31/10/2023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15 220,00</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ლეჟბადინში ფანჩატურის მოწყობის სამუშაოები  (მ/წ ხარჯი)</w:t>
            </w:r>
          </w:p>
        </w:tc>
      </w:tr>
      <w:tr w:rsidR="00D16B8E" w:rsidRPr="00FF11F2" w:rsidTr="00691A44">
        <w:trPr>
          <w:trHeight w:val="678"/>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244; თარიღი: 26/10/2023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10 702,67</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ხუტორ-ლეჟბადინში საბავშვო სკვერის მოწყობა- შემოღობვის სამუშაოები</w:t>
            </w:r>
          </w:p>
        </w:tc>
      </w:tr>
      <w:tr w:rsidR="00D16B8E" w:rsidRPr="00FF11F2" w:rsidTr="00691A44">
        <w:trPr>
          <w:trHeight w:val="683"/>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276; თარიღი: 04/12/2023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15 070,00</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ნორგიულში საბავშვო სკვერის და ფანჩატურის მოწყობა (მ.წ ხარჯი)</w:t>
            </w:r>
          </w:p>
        </w:tc>
      </w:tr>
      <w:tr w:rsidR="00D16B8E" w:rsidRPr="00FF11F2" w:rsidTr="00691A44">
        <w:trPr>
          <w:trHeight w:val="821"/>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276; თარიღი: 04/12/2023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7 467,34</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ალავარში სოფლის ცენტრის შემოღობვის სამუშაოები (მ/წ ხარჯი)</w:t>
            </w:r>
          </w:p>
        </w:tc>
      </w:tr>
      <w:tr w:rsidR="00D16B8E" w:rsidRPr="00FF11F2" w:rsidTr="00691A44">
        <w:trPr>
          <w:trHeight w:val="1104"/>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წყლის გამანაწილებელ მილსადენებთან დაკავშირებული სამუშაოები;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237; თარიღი: 18/10/2023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2 702,24</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თაქალოს რკინაბეტონის რეზერვუარის რეაბილიტაცია (2023 წლის ხარჯი)</w:t>
            </w:r>
          </w:p>
        </w:tc>
      </w:tr>
      <w:tr w:rsidR="00D16B8E" w:rsidRPr="00FF11F2" w:rsidTr="00691A44">
        <w:trPr>
          <w:trHeight w:val="683"/>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lastRenderedPageBreak/>
              <w:t>07.02.2024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წყლის გამანაწილებელ მილსადენებთან დაკავშირებული სამუშაოები;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237; თარიღი: 18/10/2023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1 641,73</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დამიას წყალმომარაგების მაგისტრალური მილსადენის მოწყობა (2023 წლის ხარჯი)</w:t>
            </w:r>
          </w:p>
        </w:tc>
      </w:tr>
      <w:tr w:rsidR="00D16B8E" w:rsidRPr="00FF11F2" w:rsidTr="00691A44">
        <w:trPr>
          <w:trHeight w:val="679"/>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წყლის გამანაწილებელ მილსადენებთან დაკავშირებული სამუშაოები;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237; თარიღი: 18/10/2023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1 122,57</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ხოხმელის წყაროს წყლის რეაბილიტაციის ხარჯი (2023 წლის ხარჯი)</w:t>
            </w:r>
          </w:p>
        </w:tc>
      </w:tr>
      <w:tr w:rsidR="00D16B8E" w:rsidRPr="00FF11F2" w:rsidTr="00691A44">
        <w:trPr>
          <w:trHeight w:val="533"/>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გარეგანათების მოწყობილობების მონტაჟი;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173; თარიღი: 17/08/2023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2 766,33</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აკა ენერჯი</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კაპანახჩში გარე განათების მოწყობის სამუშაოები (2023 წლის ხარჯი)</w:t>
            </w:r>
          </w:p>
        </w:tc>
      </w:tr>
      <w:tr w:rsidR="00D16B8E" w:rsidRPr="00FF11F2" w:rsidTr="00691A44">
        <w:trPr>
          <w:trHeight w:val="541"/>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გარეგანათების მოწყობილობების მონტაჟი;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173; თარიღი: 17/08/2023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2 744,01</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აკა ენერჯი</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ქეშალოში გარე განათების მოწყობის სამუშაოები (2023 წლის ხარჯი)</w:t>
            </w:r>
          </w:p>
        </w:tc>
      </w:tr>
      <w:tr w:rsidR="00D16B8E" w:rsidRPr="00FF11F2" w:rsidTr="00691A44">
        <w:trPr>
          <w:trHeight w:val="819"/>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20.02.2024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275; თარიღი: 04/12/2023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18 800,00</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 თამარიში სკვერის ტერიტორიაზე ტრენაჟორების მოწყობა (მწ ხარჯი)</w:t>
            </w:r>
          </w:p>
        </w:tc>
      </w:tr>
      <w:tr w:rsidR="00D16B8E" w:rsidRPr="00FF11F2" w:rsidTr="00691A44">
        <w:trPr>
          <w:trHeight w:val="532"/>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29.02.2024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188; თარიღი: 25/08/2023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7 422,10</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 საბირქენდის რკ. ბეტონის სანიაღვრე სარწყავი არხის მოწყობა</w:t>
            </w:r>
          </w:p>
        </w:tc>
      </w:tr>
      <w:tr w:rsidR="00D16B8E" w:rsidRPr="00FF11F2" w:rsidTr="00691A44">
        <w:trPr>
          <w:trHeight w:val="682"/>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28.03.2024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249; თარიღი: 27/10/2023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2 201,80</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წითელსოფელში საბავშვო სკვერის მოწყობის სამუშაოები (მ/წ ხარჯი)</w:t>
            </w:r>
          </w:p>
        </w:tc>
      </w:tr>
      <w:tr w:rsidR="00D16B8E" w:rsidRPr="00FF11F2" w:rsidTr="00691A44">
        <w:trPr>
          <w:trHeight w:val="679"/>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02.04.2024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244; თარიღი: 26/10/2023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637,33</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ხუტორ-ლეჟბადინში საბავშვო სკვერის მოწყობა- შემოღობვის სამუშაოები</w:t>
            </w:r>
          </w:p>
        </w:tc>
      </w:tr>
      <w:tr w:rsidR="00D16B8E" w:rsidRPr="00FF11F2" w:rsidTr="00691A44">
        <w:trPr>
          <w:trHeight w:val="675"/>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18.04.2024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276; თარიღი: 04/12/2023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1 317,76</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ალავარში სოფლის ცენტრის შემოღობვის სამუშაოები (მ/წ ხარჯი)</w:t>
            </w:r>
          </w:p>
        </w:tc>
      </w:tr>
      <w:tr w:rsidR="00D16B8E" w:rsidRPr="00FF11F2" w:rsidTr="00691A44">
        <w:trPr>
          <w:trHeight w:val="543"/>
        </w:trPr>
        <w:tc>
          <w:tcPr>
            <w:tcW w:w="1198" w:type="dxa"/>
            <w:shd w:val="clear" w:color="auto" w:fill="auto"/>
            <w:hideMark/>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23.04.2024</w:t>
            </w:r>
          </w:p>
        </w:tc>
        <w:tc>
          <w:tcPr>
            <w:tcW w:w="261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188; თარიღი: 25/08/2023</w:t>
            </w:r>
          </w:p>
        </w:tc>
        <w:tc>
          <w:tcPr>
            <w:tcW w:w="1238" w:type="dxa"/>
            <w:shd w:val="clear" w:color="auto" w:fill="auto"/>
            <w:hideMark/>
          </w:tcPr>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1 309,78</w:t>
            </w:r>
          </w:p>
        </w:tc>
        <w:tc>
          <w:tcPr>
            <w:tcW w:w="1478"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 საბირქენდის რკ. ბეტონის სანიაღვრე სარწყავი არხის მოწყობა</w:t>
            </w:r>
          </w:p>
        </w:tc>
      </w:tr>
      <w:tr w:rsidR="00D16B8E" w:rsidRPr="00FF11F2" w:rsidTr="00691A44">
        <w:trPr>
          <w:trHeight w:val="397"/>
        </w:trPr>
        <w:tc>
          <w:tcPr>
            <w:tcW w:w="1198" w:type="dxa"/>
            <w:shd w:val="clear" w:color="auto" w:fill="auto"/>
          </w:tcPr>
          <w:p w:rsidR="00D16B8E" w:rsidRPr="00FF11F2" w:rsidRDefault="00D16B8E" w:rsidP="00D16B8E">
            <w:pPr>
              <w:spacing w:after="0" w:line="240" w:lineRule="auto"/>
              <w:jc w:val="right"/>
              <w:rPr>
                <w:rFonts w:ascii="Arial" w:eastAsia="Times New Roman" w:hAnsi="Arial" w:cs="Arial"/>
                <w:color w:val="000000"/>
                <w:sz w:val="16"/>
                <w:szCs w:val="16"/>
                <w:lang w:val="en-US" w:eastAsia="en-US"/>
              </w:rPr>
            </w:pPr>
          </w:p>
        </w:tc>
        <w:tc>
          <w:tcPr>
            <w:tcW w:w="2615" w:type="dxa"/>
            <w:shd w:val="clear" w:color="auto" w:fill="auto"/>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p>
        </w:tc>
        <w:tc>
          <w:tcPr>
            <w:tcW w:w="2135" w:type="dxa"/>
            <w:shd w:val="clear" w:color="auto" w:fill="auto"/>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p>
        </w:tc>
        <w:tc>
          <w:tcPr>
            <w:tcW w:w="1238" w:type="dxa"/>
            <w:shd w:val="clear" w:color="auto" w:fill="auto"/>
          </w:tcPr>
          <w:p w:rsidR="00D16B8E" w:rsidRDefault="00D16B8E" w:rsidP="00D16B8E">
            <w:pPr>
              <w:jc w:val="right"/>
              <w:rPr>
                <w:rFonts w:ascii="Sylfaen" w:hAnsi="Sylfaen" w:cs="Calibri"/>
                <w:b/>
                <w:bCs/>
                <w:color w:val="000000"/>
                <w:sz w:val="16"/>
                <w:szCs w:val="16"/>
              </w:rPr>
            </w:pPr>
            <w:r>
              <w:rPr>
                <w:rFonts w:ascii="Sylfaen" w:hAnsi="Sylfaen" w:cs="Calibri"/>
                <w:b/>
                <w:bCs/>
                <w:color w:val="000000"/>
                <w:sz w:val="16"/>
                <w:szCs w:val="16"/>
              </w:rPr>
              <w:t>135 668,63</w:t>
            </w:r>
          </w:p>
          <w:p w:rsidR="00D16B8E" w:rsidRPr="00FF11F2" w:rsidRDefault="00D16B8E" w:rsidP="00D16B8E">
            <w:pPr>
              <w:spacing w:after="0" w:line="240" w:lineRule="auto"/>
              <w:jc w:val="right"/>
              <w:rPr>
                <w:rFonts w:ascii="Sylfaen" w:eastAsia="Times New Roman" w:hAnsi="Sylfaen" w:cs="Calibri"/>
                <w:b/>
                <w:bCs/>
                <w:color w:val="000000"/>
                <w:sz w:val="16"/>
                <w:szCs w:val="16"/>
                <w:lang w:val="en-US" w:eastAsia="en-US"/>
              </w:rPr>
            </w:pPr>
          </w:p>
        </w:tc>
        <w:tc>
          <w:tcPr>
            <w:tcW w:w="1478" w:type="dxa"/>
            <w:shd w:val="clear" w:color="auto" w:fill="auto"/>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p>
        </w:tc>
        <w:tc>
          <w:tcPr>
            <w:tcW w:w="5116" w:type="dxa"/>
            <w:shd w:val="clear" w:color="auto" w:fill="auto"/>
          </w:tcPr>
          <w:p w:rsidR="00D16B8E" w:rsidRPr="00FF11F2" w:rsidRDefault="00D16B8E" w:rsidP="00D16B8E">
            <w:pPr>
              <w:spacing w:after="0" w:line="240" w:lineRule="auto"/>
              <w:rPr>
                <w:rFonts w:ascii="Sylfaen" w:eastAsia="Times New Roman" w:hAnsi="Sylfaen" w:cs="Calibri"/>
                <w:color w:val="000000"/>
                <w:sz w:val="16"/>
                <w:szCs w:val="16"/>
                <w:lang w:val="en-US" w:eastAsia="en-US"/>
              </w:rPr>
            </w:pPr>
          </w:p>
        </w:tc>
      </w:tr>
    </w:tbl>
    <w:p w:rsidR="00D16B8E" w:rsidRPr="00C576EC" w:rsidRDefault="00D16B8E" w:rsidP="00D16B8E">
      <w:pPr>
        <w:jc w:val="right"/>
        <w:rPr>
          <w:rFonts w:ascii="Sylfaen" w:eastAsia="Times New Roman" w:hAnsi="Sylfaen" w:cs="Calibri"/>
          <w:color w:val="000000"/>
          <w:sz w:val="16"/>
          <w:szCs w:val="16"/>
          <w:lang w:val="en-US" w:eastAsia="en-US"/>
        </w:rPr>
      </w:pPr>
    </w:p>
    <w:p w:rsidR="00D16B8E" w:rsidRDefault="00D16B8E" w:rsidP="00D16B8E">
      <w:pPr>
        <w:pStyle w:val="a3"/>
        <w:tabs>
          <w:tab w:val="left" w:pos="360"/>
        </w:tabs>
        <w:ind w:left="0"/>
        <w:jc w:val="both"/>
        <w:rPr>
          <w:rFonts w:ascii="Sylfaen" w:eastAsia="Times New Roman" w:hAnsi="Sylfaen" w:cs="Times New Roman"/>
          <w:b/>
          <w:bCs/>
          <w:color w:val="FF0000"/>
          <w:lang w:val="ka-GE" w:eastAsia="en-US"/>
        </w:rPr>
      </w:pPr>
    </w:p>
    <w:p w:rsidR="00D16B8E" w:rsidRDefault="00D16B8E" w:rsidP="00D16B8E">
      <w:pPr>
        <w:pStyle w:val="a3"/>
        <w:tabs>
          <w:tab w:val="left" w:pos="360"/>
        </w:tabs>
        <w:ind w:left="0"/>
        <w:jc w:val="both"/>
        <w:rPr>
          <w:rFonts w:ascii="Sylfaen" w:eastAsia="Times New Roman" w:hAnsi="Sylfaen" w:cs="Times New Roman"/>
          <w:b/>
          <w:bCs/>
          <w:color w:val="FF0000"/>
          <w:lang w:val="ka-GE" w:eastAsia="en-US"/>
        </w:rPr>
      </w:pPr>
    </w:p>
    <w:p w:rsidR="00D16B8E" w:rsidRDefault="00D16B8E" w:rsidP="00D16B8E">
      <w:pPr>
        <w:pStyle w:val="a3"/>
        <w:tabs>
          <w:tab w:val="left" w:pos="360"/>
        </w:tabs>
        <w:ind w:left="0"/>
        <w:jc w:val="both"/>
        <w:rPr>
          <w:rFonts w:ascii="Sylfaen" w:eastAsia="Times New Roman" w:hAnsi="Sylfaen" w:cs="Times New Roman"/>
          <w:b/>
          <w:bCs/>
          <w:color w:val="FF0000"/>
          <w:lang w:val="ka-GE" w:eastAsia="en-US"/>
        </w:rPr>
      </w:pPr>
    </w:p>
    <w:p w:rsidR="00D16B8E" w:rsidRDefault="00D16B8E" w:rsidP="00D16B8E">
      <w:pPr>
        <w:pStyle w:val="a3"/>
        <w:tabs>
          <w:tab w:val="left" w:pos="360"/>
        </w:tabs>
        <w:ind w:left="0"/>
        <w:jc w:val="both"/>
        <w:rPr>
          <w:rFonts w:ascii="Sylfaen" w:eastAsia="Times New Roman" w:hAnsi="Sylfaen" w:cs="Times New Roman"/>
          <w:b/>
          <w:bCs/>
          <w:color w:val="FF0000"/>
          <w:lang w:val="ka-GE" w:eastAsia="en-US"/>
        </w:rPr>
      </w:pPr>
    </w:p>
    <w:p w:rsidR="00D16B8E" w:rsidRDefault="00D16B8E" w:rsidP="00D16B8E">
      <w:pPr>
        <w:pStyle w:val="a3"/>
        <w:tabs>
          <w:tab w:val="left" w:pos="360"/>
        </w:tabs>
        <w:ind w:left="0"/>
        <w:jc w:val="both"/>
        <w:rPr>
          <w:rFonts w:ascii="Sylfaen" w:eastAsia="Times New Roman" w:hAnsi="Sylfaen" w:cs="Times New Roman"/>
          <w:b/>
          <w:bCs/>
          <w:color w:val="FF0000"/>
          <w:lang w:val="ka-GE" w:eastAsia="en-US"/>
        </w:rPr>
      </w:pPr>
    </w:p>
    <w:p w:rsidR="00D16B8E" w:rsidRDefault="00D16B8E" w:rsidP="00D16B8E">
      <w:pPr>
        <w:pStyle w:val="a3"/>
        <w:tabs>
          <w:tab w:val="left" w:pos="360"/>
        </w:tabs>
        <w:ind w:left="0"/>
        <w:jc w:val="both"/>
        <w:rPr>
          <w:rFonts w:ascii="Sylfaen" w:eastAsia="Times New Roman" w:hAnsi="Sylfaen" w:cs="Times New Roman"/>
          <w:b/>
          <w:bCs/>
          <w:color w:val="FF0000"/>
          <w:lang w:val="ka-GE" w:eastAsia="en-US"/>
        </w:rPr>
      </w:pPr>
    </w:p>
    <w:p w:rsidR="00D16B8E" w:rsidRDefault="00D16B8E" w:rsidP="00D16B8E">
      <w:pPr>
        <w:pStyle w:val="a3"/>
        <w:tabs>
          <w:tab w:val="left" w:pos="360"/>
        </w:tabs>
        <w:ind w:left="0"/>
        <w:jc w:val="both"/>
        <w:rPr>
          <w:rFonts w:ascii="Sylfaen" w:eastAsia="Times New Roman" w:hAnsi="Sylfaen" w:cs="Times New Roman"/>
          <w:b/>
          <w:bCs/>
          <w:lang w:val="ka-GE" w:eastAsia="en-US"/>
        </w:rPr>
      </w:pPr>
      <w:r w:rsidRPr="00FF11F2">
        <w:rPr>
          <w:rFonts w:ascii="Sylfaen" w:eastAsia="Times New Roman" w:hAnsi="Sylfaen" w:cs="Times New Roman"/>
          <w:b/>
          <w:bCs/>
          <w:lang w:val="ka-GE" w:eastAsia="en-US"/>
        </w:rPr>
        <w:lastRenderedPageBreak/>
        <w:t>საქართველოს  მთავრობის 2023 წლის 28 დემკემბრის №2401 განკარგულებით</w:t>
      </w:r>
    </w:p>
    <w:p w:rsidR="00D16B8E" w:rsidRPr="006E5C30" w:rsidRDefault="00D16B8E" w:rsidP="00D16B8E">
      <w:pPr>
        <w:pStyle w:val="a3"/>
        <w:tabs>
          <w:tab w:val="left" w:pos="360"/>
        </w:tabs>
        <w:ind w:left="0"/>
        <w:jc w:val="both"/>
        <w:rPr>
          <w:rFonts w:ascii="Sylfaen" w:eastAsia="Times New Roman" w:hAnsi="Sylfaen" w:cs="Times New Roman"/>
          <w:bCs/>
          <w:lang w:val="ka-GE" w:eastAsia="en-US"/>
        </w:rPr>
      </w:pPr>
      <w:r w:rsidRPr="006E5C30">
        <w:rPr>
          <w:rFonts w:ascii="Sylfaen" w:eastAsia="Times New Roman" w:hAnsi="Sylfaen" w:cs="Times New Roman"/>
          <w:bCs/>
          <w:lang w:val="ka-GE" w:eastAsia="en-US"/>
        </w:rPr>
        <w:t xml:space="preserve">1 ოქტომბრის მდგომარეობით ტრანსფერი ხარჯმა შეადგინა </w:t>
      </w:r>
      <w:r>
        <w:rPr>
          <w:rFonts w:ascii="Sylfaen" w:eastAsia="Times New Roman" w:hAnsi="Sylfaen" w:cs="Times New Roman"/>
          <w:bCs/>
          <w:lang w:val="ka-GE" w:eastAsia="en-US"/>
        </w:rPr>
        <w:t>1</w:t>
      </w:r>
      <w:r w:rsidR="00612B6B">
        <w:rPr>
          <w:rFonts w:ascii="Sylfaen" w:eastAsia="Times New Roman" w:hAnsi="Sylfaen" w:cs="Times New Roman"/>
          <w:bCs/>
          <w:lang w:val="en-US" w:eastAsia="en-US"/>
        </w:rPr>
        <w:t xml:space="preserve"> </w:t>
      </w:r>
      <w:r>
        <w:rPr>
          <w:rFonts w:ascii="Sylfaen" w:eastAsia="Times New Roman" w:hAnsi="Sylfaen" w:cs="Times New Roman"/>
          <w:bCs/>
          <w:lang w:val="ka-GE" w:eastAsia="en-US"/>
        </w:rPr>
        <w:t>117</w:t>
      </w:r>
      <w:r w:rsidR="00612B6B">
        <w:rPr>
          <w:rFonts w:ascii="Sylfaen" w:eastAsia="Times New Roman" w:hAnsi="Sylfaen" w:cs="Times New Roman"/>
          <w:bCs/>
          <w:lang w:val="en-US" w:eastAsia="en-US"/>
        </w:rPr>
        <w:t xml:space="preserve"> </w:t>
      </w:r>
      <w:r>
        <w:rPr>
          <w:rFonts w:ascii="Sylfaen" w:eastAsia="Times New Roman" w:hAnsi="Sylfaen" w:cs="Times New Roman"/>
          <w:bCs/>
          <w:lang w:val="ka-GE" w:eastAsia="en-US"/>
        </w:rPr>
        <w:t>080,84 ლარი.</w:t>
      </w:r>
    </w:p>
    <w:p w:rsidR="00D16B8E" w:rsidRDefault="00D16B8E" w:rsidP="00D16B8E">
      <w:pPr>
        <w:pStyle w:val="a3"/>
        <w:tabs>
          <w:tab w:val="left" w:pos="360"/>
        </w:tabs>
        <w:ind w:left="0"/>
        <w:jc w:val="both"/>
        <w:rPr>
          <w:rFonts w:ascii="Sylfaen" w:eastAsia="Times New Roman" w:hAnsi="Sylfaen" w:cs="Times New Roman"/>
          <w:b/>
          <w:bCs/>
          <w:color w:val="FF0000"/>
          <w:lang w:val="ka-GE" w:eastAsia="en-US"/>
        </w:rPr>
      </w:pPr>
    </w:p>
    <w:tbl>
      <w:tblPr>
        <w:tblW w:w="14454" w:type="dxa"/>
        <w:tblLayout w:type="fixed"/>
        <w:tblLook w:val="04A0" w:firstRow="1" w:lastRow="0" w:firstColumn="1" w:lastColumn="0" w:noHBand="0" w:noVBand="1"/>
      </w:tblPr>
      <w:tblGrid>
        <w:gridCol w:w="695"/>
        <w:gridCol w:w="1781"/>
        <w:gridCol w:w="2223"/>
        <w:gridCol w:w="1557"/>
        <w:gridCol w:w="1677"/>
        <w:gridCol w:w="1885"/>
        <w:gridCol w:w="1352"/>
        <w:gridCol w:w="1600"/>
        <w:gridCol w:w="1684"/>
      </w:tblGrid>
      <w:tr w:rsidR="00D16B8E" w:rsidRPr="00612B6B" w:rsidTr="00D16B8E">
        <w:trPr>
          <w:trHeight w:val="1050"/>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b/>
                <w:bCs/>
                <w:sz w:val="16"/>
                <w:szCs w:val="16"/>
                <w:lang w:val="en-US" w:eastAsia="en-US"/>
              </w:rPr>
            </w:pPr>
            <w:r w:rsidRPr="00612B6B">
              <w:rPr>
                <w:rFonts w:ascii="AcadNusx" w:eastAsia="Times New Roman" w:hAnsi="AcadNusx" w:cs="Arial"/>
                <w:b/>
                <w:bCs/>
                <w:sz w:val="16"/>
                <w:szCs w:val="16"/>
                <w:lang w:val="en-US" w:eastAsia="en-US"/>
              </w:rPr>
              <w:t>#</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b/>
                <w:bCs/>
                <w:sz w:val="16"/>
                <w:szCs w:val="16"/>
                <w:lang w:val="en-US" w:eastAsia="en-US"/>
              </w:rPr>
            </w:pPr>
            <w:r w:rsidRPr="00612B6B">
              <w:rPr>
                <w:rFonts w:ascii="Sylfaen" w:eastAsia="Times New Roman" w:hAnsi="Sylfaen" w:cs="Arial"/>
                <w:b/>
                <w:bCs/>
                <w:sz w:val="16"/>
                <w:szCs w:val="16"/>
                <w:lang w:val="en-US" w:eastAsia="en-US"/>
              </w:rPr>
              <w:t>სოფლის დასახელება</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b/>
                <w:bCs/>
                <w:sz w:val="16"/>
                <w:szCs w:val="16"/>
                <w:lang w:val="en-US" w:eastAsia="en-US"/>
              </w:rPr>
            </w:pPr>
            <w:r w:rsidRPr="00612B6B">
              <w:rPr>
                <w:rFonts w:ascii="Sylfaen" w:eastAsia="Times New Roman" w:hAnsi="Sylfaen" w:cs="Arial"/>
                <w:b/>
                <w:bCs/>
                <w:sz w:val="16"/>
                <w:szCs w:val="16"/>
                <w:lang w:val="en-US" w:eastAsia="en-US"/>
              </w:rPr>
              <w:t>სამუშაოს დასახელება</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b/>
                <w:bCs/>
                <w:sz w:val="16"/>
                <w:szCs w:val="16"/>
                <w:lang w:val="ka-GE" w:eastAsia="en-US"/>
              </w:rPr>
            </w:pPr>
            <w:r w:rsidRPr="00612B6B">
              <w:rPr>
                <w:rFonts w:ascii="Sylfaen" w:eastAsia="Times New Roman" w:hAnsi="Sylfaen" w:cs="Arial"/>
                <w:b/>
                <w:bCs/>
                <w:sz w:val="16"/>
                <w:szCs w:val="16"/>
                <w:lang w:val="en-US" w:eastAsia="en-US"/>
              </w:rPr>
              <w:t>სულ</w:t>
            </w:r>
            <w:r w:rsidRPr="00612B6B">
              <w:rPr>
                <w:rFonts w:ascii="Sylfaen" w:eastAsia="Times New Roman" w:hAnsi="Sylfaen" w:cs="Arial"/>
                <w:b/>
                <w:bCs/>
                <w:sz w:val="16"/>
                <w:szCs w:val="16"/>
                <w:lang w:val="ka-GE" w:eastAsia="en-US"/>
              </w:rPr>
              <w:t xml:space="preserve"> გეგმა</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b/>
                <w:bCs/>
                <w:sz w:val="16"/>
                <w:szCs w:val="16"/>
                <w:lang w:val="en-US" w:eastAsia="en-US"/>
              </w:rPr>
            </w:pPr>
            <w:r w:rsidRPr="00612B6B">
              <w:rPr>
                <w:rFonts w:ascii="Sylfaen" w:eastAsia="Times New Roman" w:hAnsi="Sylfaen" w:cs="Arial"/>
                <w:b/>
                <w:bCs/>
                <w:sz w:val="16"/>
                <w:szCs w:val="16"/>
                <w:lang w:val="ka-GE" w:eastAsia="en-US"/>
              </w:rPr>
              <w:t xml:space="preserve">მ.შ </w:t>
            </w:r>
            <w:r w:rsidRPr="00612B6B">
              <w:rPr>
                <w:rFonts w:ascii="Sylfaen" w:eastAsia="Times New Roman" w:hAnsi="Sylfaen" w:cs="Arial"/>
                <w:b/>
                <w:bCs/>
                <w:sz w:val="16"/>
                <w:szCs w:val="16"/>
                <w:lang w:val="en-US" w:eastAsia="en-US"/>
              </w:rPr>
              <w:t>ტრანსფერი</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b/>
                <w:bCs/>
                <w:sz w:val="16"/>
                <w:szCs w:val="16"/>
                <w:lang w:val="en-US" w:eastAsia="en-US"/>
              </w:rPr>
            </w:pPr>
            <w:r w:rsidRPr="00612B6B">
              <w:rPr>
                <w:rFonts w:ascii="Sylfaen" w:eastAsia="Times New Roman" w:hAnsi="Sylfaen" w:cs="Arial"/>
                <w:b/>
                <w:bCs/>
                <w:sz w:val="16"/>
                <w:szCs w:val="16"/>
                <w:lang w:val="ka-GE" w:eastAsia="en-US"/>
              </w:rPr>
              <w:t>მ.შ.</w:t>
            </w:r>
            <w:r w:rsidRPr="00612B6B">
              <w:rPr>
                <w:rFonts w:ascii="Sylfaen" w:eastAsia="Times New Roman" w:hAnsi="Sylfaen" w:cs="Arial"/>
                <w:b/>
                <w:bCs/>
                <w:sz w:val="16"/>
                <w:szCs w:val="16"/>
                <w:lang w:val="en-US" w:eastAsia="en-US"/>
              </w:rPr>
              <w:t>ადგილობრივი</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b/>
                <w:bCs/>
                <w:sz w:val="16"/>
                <w:szCs w:val="16"/>
                <w:lang w:val="en-US" w:eastAsia="en-US"/>
              </w:rPr>
            </w:pPr>
            <w:r w:rsidRPr="00612B6B">
              <w:rPr>
                <w:rFonts w:ascii="Sylfaen" w:eastAsia="Times New Roman" w:hAnsi="Sylfaen" w:cs="Arial"/>
                <w:b/>
                <w:bCs/>
                <w:sz w:val="16"/>
                <w:szCs w:val="16"/>
                <w:lang w:val="ka-GE" w:eastAsia="en-US"/>
              </w:rPr>
              <w:t xml:space="preserve">9 თვის </w:t>
            </w:r>
            <w:r w:rsidRPr="00612B6B">
              <w:rPr>
                <w:rFonts w:ascii="Sylfaen" w:eastAsia="Times New Roman" w:hAnsi="Sylfaen" w:cs="Arial"/>
                <w:b/>
                <w:bCs/>
                <w:sz w:val="16"/>
                <w:szCs w:val="16"/>
                <w:lang w:val="en-US" w:eastAsia="en-US"/>
              </w:rPr>
              <w:t>ფაქტი</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b/>
                <w:bCs/>
                <w:sz w:val="16"/>
                <w:szCs w:val="16"/>
                <w:lang w:val="en-US" w:eastAsia="en-US"/>
              </w:rPr>
            </w:pPr>
            <w:r w:rsidRPr="00612B6B">
              <w:rPr>
                <w:rFonts w:ascii="Sylfaen" w:eastAsia="Times New Roman" w:hAnsi="Sylfaen" w:cs="Arial"/>
                <w:b/>
                <w:bCs/>
                <w:sz w:val="16"/>
                <w:szCs w:val="16"/>
                <w:lang w:val="ka-GE" w:eastAsia="en-US"/>
              </w:rPr>
              <w:t xml:space="preserve">მ.შ </w:t>
            </w:r>
            <w:r w:rsidRPr="00612B6B">
              <w:rPr>
                <w:rFonts w:ascii="Sylfaen" w:eastAsia="Times New Roman" w:hAnsi="Sylfaen" w:cs="Arial"/>
                <w:b/>
                <w:bCs/>
                <w:sz w:val="16"/>
                <w:szCs w:val="16"/>
                <w:lang w:val="en-US" w:eastAsia="en-US"/>
              </w:rPr>
              <w:t>ტრანსფერი</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b/>
                <w:bCs/>
                <w:sz w:val="16"/>
                <w:szCs w:val="16"/>
                <w:lang w:val="en-US" w:eastAsia="en-US"/>
              </w:rPr>
            </w:pPr>
            <w:r w:rsidRPr="00612B6B">
              <w:rPr>
                <w:rFonts w:ascii="Sylfaen" w:eastAsia="Times New Roman" w:hAnsi="Sylfaen" w:cs="Arial"/>
                <w:b/>
                <w:bCs/>
                <w:sz w:val="16"/>
                <w:szCs w:val="16"/>
                <w:lang w:val="ka-GE" w:eastAsia="en-US"/>
              </w:rPr>
              <w:t>მ.შ.</w:t>
            </w:r>
            <w:r w:rsidRPr="00612B6B">
              <w:rPr>
                <w:rFonts w:ascii="Sylfaen" w:eastAsia="Times New Roman" w:hAnsi="Sylfaen" w:cs="Arial"/>
                <w:b/>
                <w:bCs/>
                <w:sz w:val="16"/>
                <w:szCs w:val="16"/>
                <w:lang w:val="en-US" w:eastAsia="en-US"/>
              </w:rPr>
              <w:t>ადგილობრივი</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118</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კასუმლო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39839,31</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19839,31</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38678,94</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18678,94</w:t>
            </w:r>
          </w:p>
        </w:tc>
      </w:tr>
      <w:tr w:rsidR="00D16B8E" w:rsidRPr="00612B6B" w:rsidTr="00D16B8E">
        <w:trPr>
          <w:trHeight w:val="645"/>
        </w:trPr>
        <w:tc>
          <w:tcPr>
            <w:tcW w:w="695" w:type="dxa"/>
            <w:tcBorders>
              <w:top w:val="nil"/>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119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აღმამედლო</w:t>
            </w:r>
          </w:p>
        </w:tc>
        <w:tc>
          <w:tcPr>
            <w:tcW w:w="2223" w:type="dxa"/>
            <w:tcBorders>
              <w:top w:val="nil"/>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19910,20</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19910,2</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19123,2</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19123,2</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119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ყიზილაჯლო</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19928,26</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19928,26</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19301,81</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19301,81</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120</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მარადისი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23975,45</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12000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11975,45</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22544,35</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12000,00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10544,35</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120</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ახკერპი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15860,64</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15860,64</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15398,68</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15398,68</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121</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წერაქვი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9944,43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9944,43</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9299,61</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9299,61</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121</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შაუმიანი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19928,7</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19928,7</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18296,88</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18296,88</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121</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ოფრეთი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9887,94</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9887,94</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9182,58</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9182,58</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124</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ალგეთი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19883,85</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19883,85</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19883,15</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19883,15</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124</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აზიზქენდი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19893,2</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19893,2</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19624,6</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19624,6</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125</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შულავერი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19825,73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19825,73</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18403,99</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18403,99</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lastRenderedPageBreak/>
              <w:t>125</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იმირჭალა</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11929,71</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11929,71</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11152,13</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11152,13</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126</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ქუთლიარი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19895,83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19895,83</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18701,68</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18701,68</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126</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ბაიდარში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15910,19</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15910,19</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15439</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15439,00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127</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დიდი მუღალნო</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19945,98</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19945,98</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19675,84</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19675,84</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76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127</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ლეჟბადინი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15956,63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15956,63</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15491,88</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15491,88</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128</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პირველი ქეშალო</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19851,2</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19851,2</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19273,01</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19273,01</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128</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მეორე ქეშალო</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19890,68</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19890,68</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19018,23</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19018,23</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კაპანახჩი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19845,61</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19845,61</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18324,53</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18324,53</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129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სადახლო</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19899,13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19899,13</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19823,17</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19823,17</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130</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კაჩაგანი</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19956,89</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19956,89</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18547,26</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18547,26</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single" w:sz="4" w:space="0" w:color="auto"/>
              <w:left w:val="single" w:sz="4" w:space="0" w:color="auto"/>
              <w:bottom w:val="nil"/>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130</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კირიჩმუღალნო</w:t>
            </w:r>
          </w:p>
        </w:tc>
        <w:tc>
          <w:tcPr>
            <w:tcW w:w="2223" w:type="dxa"/>
            <w:tcBorders>
              <w:top w:val="single" w:sz="4" w:space="0" w:color="auto"/>
              <w:left w:val="nil"/>
              <w:bottom w:val="nil"/>
              <w:right w:val="single" w:sz="4" w:space="0" w:color="auto"/>
            </w:tcBorders>
            <w:shd w:val="clear" w:color="auto" w:fill="auto"/>
            <w:vAlign w:val="center"/>
            <w:hideMark/>
          </w:tcPr>
          <w:p w:rsidR="00D16B8E" w:rsidRPr="00612B6B" w:rsidRDefault="00D16B8E" w:rsidP="00D16B8E">
            <w:pPr>
              <w:spacing w:after="0" w:line="240" w:lineRule="auto"/>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19867,63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19867,63</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19011,78</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19011,78</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140</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ყუდრო</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მისასვლელი გზის ბეტონით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19931,57</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9931,57</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19894,91</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9894,91</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140</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ულაშლო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გზის  ბეტონით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15751</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15751</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15292,18</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15292,18</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141</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გიულბახი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11913,36</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11913,36</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11566,34</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11566,34</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141</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ბრადაზორი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ხიდის რეაბილიტაცია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17121,45</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7121,45</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17113,31</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7113,31</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lastRenderedPageBreak/>
              <w:t>142</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ცოფი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გზის  ბეტონით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31832,47</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15832,47</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31443,23</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15443,23</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143</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თაზაქენდი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15893,2</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15893,2</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15746,56</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15746,56</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143</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გაჯისაქენდი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15844,36</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15844,36</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15746,56</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15746,56</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144</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ზემო სარაალი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15795,53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15795,53</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15335,42</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15335,42</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144</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ქვემო სარალი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19834,27</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19834,27</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19742,38</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19742,38</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145</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ენიქენდი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15844,36</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15844,36</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15382,83</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15382,83</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146</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ქეშალო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19864,9</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19864,9</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19742,37</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19742,37</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146</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ამბავარკოვა</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15819,95</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15819,95</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15746,64</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15746,64</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147</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ბურმა</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გზის  ბეტონით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19939,92</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9939,92</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19907,97</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9907,97</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147</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ხულდარა</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გზისპირა სანიაღვრე ღარის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15938,41</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15938,41</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15474,19</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15474,19</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148</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ხოხმელი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გზის  ბეტონით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9957,98</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9957,98</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9666,9</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9666,90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148</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მოლაოღლი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გზის  ბეტონით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29705,15</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9705,15</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29704,06</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9704,06</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ვერხვიანი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9943,11</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9943,11</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9653,51</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9653,51</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ჩანახჩი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11913,36</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11913,36</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11560,45</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11560,45</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149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ხანჯიგაზლო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11950,11</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11950,11</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11602,03</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11602,03</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lastRenderedPageBreak/>
              <w:t>150</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თაზაქენდი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გზის  ბეტონით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31828,12</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15828,12</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31827,24</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15827,24</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152</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ბაითალო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11876,61</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11876,61</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11530,67</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11530,67</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152</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კუშჩუ</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გზების მოხრეშვა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15844,36</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15844,36</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15746,64</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15746,64</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152</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ჯანხოში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გზის  ბეტონით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9924,68</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9924,68</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9383,47</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9383,47</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151</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საბირქენდი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გარე განათების მოწყობის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19871,8</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9871,8</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19857,52</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9857,52</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158</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ახლოლალო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სკოლის ეზოს პანელური ღობით შემოღობვის 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15414,76</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15414,76</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11796,21</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11796,21</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158</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დამია</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საბავშვო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სკვერის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21254,89</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12000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9254,89</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17995,95</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12000,00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5995,95</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159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კიროვკა</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საბავშვო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სკვერის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31053,53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15053,53</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26218,7</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10218,70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160</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არაფლო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საბავშვო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სკვერის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25249,19</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9249,19</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21044,02</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5044,02</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162</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ბეითარაფჩი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მოედნის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შემოღობვა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31451,14</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15451,14</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30490,26</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14490,26</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163</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დაშტაფა</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სავარჯიშოების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39379,89</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19379,89</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33406,86</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13406,86</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164</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ზემო ყულარი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საბავშვო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სკვერის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39211,15</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19211,15</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39134,03</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19134,03</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165</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ქვემო ყულარი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სავარჯიშოების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31509,45</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15509,45</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30721,43</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14721,43</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166</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კირიხლო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საბავშვო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მოედნის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39298</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19298</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33386,20</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13386,20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167</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ხოჯორნი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საბავშვო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მოედნის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30799,46</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14799,46</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25943,17</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9943,17</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lastRenderedPageBreak/>
              <w:t>168</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სიონი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საჯარო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სკოლის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ეზოს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შემოღობვის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r w:rsidRPr="00612B6B">
              <w:rPr>
                <w:rFonts w:ascii="AcadNusx" w:eastAsia="Times New Roman" w:hAnsi="AcadNusx" w:cs="Arial"/>
                <w:sz w:val="16"/>
                <w:szCs w:val="16"/>
                <w:lang w:val="en-US" w:eastAsia="en-US"/>
              </w:rPr>
              <w:t xml:space="preserve"> </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17539,9</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7539,9</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17391,47</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7391,47</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168</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მეწამულა</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საბავშვო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ატრაქციონის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19498,38</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9498,38</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16479,31</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6479,31</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169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ახკულა</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საბავშვო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ატრაქციონის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13699,45</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3699,45</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13662,98</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3662,98</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169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ალავარი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საბავშვო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ატრაქციონის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19603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9603</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19513,6</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9513,60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170</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დიდი ბეგლიარი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საბავშვო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ატრაქციონის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23497,29</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12000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11497,29</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23335,1</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12000,00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11335,10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170</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ახლომახმუდლო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ფანჩატურის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15399,06</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15399,06</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13042,28</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13042,28</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171</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წერეთელი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საბავშვო</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მოედნის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39489,93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19489,93</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38874,74</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18874,74</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172</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თამარისი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ფანჩატურის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39299,46</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19299,46</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33404,54</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13404,54</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176</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დამია-გეურარხი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სასაფლაოს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შემოღობვის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r w:rsidRPr="00612B6B">
              <w:rPr>
                <w:rFonts w:ascii="AcadNusx" w:eastAsia="Times New Roman" w:hAnsi="AcadNusx" w:cs="Arial"/>
                <w:sz w:val="16"/>
                <w:szCs w:val="16"/>
                <w:lang w:val="en-US" w:eastAsia="en-US"/>
              </w:rPr>
              <w:t xml:space="preserve"> </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16397,7</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16397,7</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16280,7</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16280,70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177</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ახალი დიოკნისი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სასაფლაოს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შემოღობვის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r w:rsidRPr="00612B6B">
              <w:rPr>
                <w:rFonts w:ascii="AcadNusx" w:eastAsia="Times New Roman" w:hAnsi="AcadNusx" w:cs="Arial"/>
                <w:sz w:val="16"/>
                <w:szCs w:val="16"/>
                <w:lang w:val="en-US" w:eastAsia="en-US"/>
              </w:rPr>
              <w:t xml:space="preserve"> </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9725,75</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9725,75</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8750</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8750,00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51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177</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იმირი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სასაფლაოს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შემოღობვის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r w:rsidRPr="00612B6B">
              <w:rPr>
                <w:rFonts w:ascii="AcadNusx" w:eastAsia="Times New Roman" w:hAnsi="AcadNusx" w:cs="Arial"/>
                <w:sz w:val="16"/>
                <w:szCs w:val="16"/>
                <w:lang w:val="en-US" w:eastAsia="en-US"/>
              </w:rPr>
              <w:t xml:space="preserve"> </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16544,03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16544,03</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12622,18</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12622,18</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179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ილმაზლო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მოსაცდელის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15848,23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15848,23</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12714,33</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12714,33</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179</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სეითგოჯალო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მოსაცდელის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მოწყობა</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15771,53</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15771,53</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12740,12</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12740,12</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180</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თაქალო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რკინა</w:t>
            </w:r>
            <w:r w:rsidRPr="00612B6B">
              <w:rPr>
                <w:rFonts w:ascii="AcadNusx" w:eastAsia="Times New Roman" w:hAnsi="AcadNusx" w:cs="Arial"/>
                <w:sz w:val="16"/>
                <w:szCs w:val="16"/>
                <w:lang w:val="en-US" w:eastAsia="en-US"/>
              </w:rPr>
              <w:t>/</w:t>
            </w:r>
            <w:r w:rsidRPr="00612B6B">
              <w:rPr>
                <w:rFonts w:ascii="Sylfaen" w:eastAsia="Times New Roman" w:hAnsi="Sylfaen" w:cs="Sylfaen"/>
                <w:sz w:val="16"/>
                <w:szCs w:val="16"/>
                <w:lang w:val="en-US" w:eastAsia="en-US"/>
              </w:rPr>
              <w:t>ბეტონის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რეზერუარის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რეაბ</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39883,28</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19883,28</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39562,62</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19562,62</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181</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ხიხანი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სარწყავი</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მაგისტრალური</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მილსადენის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15929,28</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15929,28</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15859,96</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15859,96</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183</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წითელსოფელი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რკ</w:t>
            </w:r>
            <w:r w:rsidRPr="00612B6B">
              <w:rPr>
                <w:rFonts w:ascii="AcadNusx" w:eastAsia="Times New Roman" w:hAnsi="AcadNusx" w:cs="Arial"/>
                <w:sz w:val="16"/>
                <w:szCs w:val="16"/>
                <w:lang w:val="en-US" w:eastAsia="en-US"/>
              </w:rPr>
              <w:t>/</w:t>
            </w:r>
            <w:r w:rsidRPr="00612B6B">
              <w:rPr>
                <w:rFonts w:ascii="Sylfaen" w:eastAsia="Times New Roman" w:hAnsi="Sylfaen" w:cs="Sylfaen"/>
                <w:sz w:val="16"/>
                <w:szCs w:val="16"/>
                <w:lang w:val="en-US" w:eastAsia="en-US"/>
              </w:rPr>
              <w:t>ბეტონის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ანაკრები</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არხების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15875,28</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15875,28</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13487,12</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13487,12</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lastRenderedPageBreak/>
              <w:t>184</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საიმერლო</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რკ</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ბეტონის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სანიაღვრე</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სარწყავი</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არხის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39161,06</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19161,06</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33285,59</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20000,00</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13285,59</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185</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პატარა ბეგლიარი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რკ</w:t>
            </w:r>
            <w:r w:rsidRPr="00612B6B">
              <w:rPr>
                <w:rFonts w:ascii="AcadNusx" w:eastAsia="Times New Roman" w:hAnsi="AcadNusx" w:cs="Arial"/>
                <w:sz w:val="16"/>
                <w:szCs w:val="16"/>
                <w:lang w:val="en-US" w:eastAsia="en-US"/>
              </w:rPr>
              <w:t>/</w:t>
            </w:r>
            <w:r w:rsidRPr="00612B6B">
              <w:rPr>
                <w:rFonts w:ascii="Sylfaen" w:eastAsia="Times New Roman" w:hAnsi="Sylfaen" w:cs="Sylfaen"/>
                <w:sz w:val="16"/>
                <w:szCs w:val="16"/>
                <w:lang w:val="en-US" w:eastAsia="en-US"/>
              </w:rPr>
              <w:t>ბეტონის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ანაკრები</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არხების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11913,69</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11913,69</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9865,76</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9865,76</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0,00</w:t>
            </w:r>
          </w:p>
        </w:tc>
      </w:tr>
      <w:tr w:rsidR="00D16B8E" w:rsidRPr="00612B6B" w:rsidTr="00D16B8E">
        <w:trPr>
          <w:trHeight w:val="60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186</w:t>
            </w:r>
          </w:p>
        </w:tc>
        <w:tc>
          <w:tcPr>
            <w:tcW w:w="1781"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Sylfaen" w:eastAsia="Times New Roman" w:hAnsi="Sylfaen" w:cs="Arial"/>
                <w:sz w:val="16"/>
                <w:szCs w:val="16"/>
                <w:lang w:val="en-US" w:eastAsia="en-US"/>
              </w:rPr>
            </w:pPr>
            <w:r w:rsidRPr="00612B6B">
              <w:rPr>
                <w:rFonts w:ascii="Sylfaen" w:eastAsia="Times New Roman" w:hAnsi="Sylfaen" w:cs="Arial"/>
                <w:sz w:val="16"/>
                <w:szCs w:val="16"/>
                <w:lang w:val="en-US" w:eastAsia="en-US"/>
              </w:rPr>
              <w:t>ნორგიული</w:t>
            </w:r>
          </w:p>
        </w:tc>
        <w:tc>
          <w:tcPr>
            <w:tcW w:w="2223"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cadNusx" w:eastAsia="Times New Roman" w:hAnsi="AcadNusx" w:cs="Arial"/>
                <w:sz w:val="16"/>
                <w:szCs w:val="16"/>
                <w:lang w:val="en-US" w:eastAsia="en-US"/>
              </w:rPr>
            </w:pPr>
            <w:r w:rsidRPr="00612B6B">
              <w:rPr>
                <w:rFonts w:ascii="Sylfaen" w:eastAsia="Times New Roman" w:hAnsi="Sylfaen" w:cs="Sylfaen"/>
                <w:sz w:val="16"/>
                <w:szCs w:val="16"/>
                <w:lang w:val="en-US" w:eastAsia="en-US"/>
              </w:rPr>
              <w:t>რკ</w:t>
            </w:r>
            <w:r w:rsidRPr="00612B6B">
              <w:rPr>
                <w:rFonts w:ascii="AcadNusx" w:eastAsia="Times New Roman" w:hAnsi="AcadNusx" w:cs="Arial"/>
                <w:sz w:val="16"/>
                <w:szCs w:val="16"/>
                <w:lang w:val="en-US" w:eastAsia="en-US"/>
              </w:rPr>
              <w:t>/</w:t>
            </w:r>
            <w:r w:rsidRPr="00612B6B">
              <w:rPr>
                <w:rFonts w:ascii="Sylfaen" w:eastAsia="Times New Roman" w:hAnsi="Sylfaen" w:cs="Sylfaen"/>
                <w:sz w:val="16"/>
                <w:szCs w:val="16"/>
                <w:lang w:val="en-US" w:eastAsia="en-US"/>
              </w:rPr>
              <w:t>ბეტონის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ანაკრები</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არხების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მოწყობის</w:t>
            </w:r>
            <w:r w:rsidRPr="00612B6B">
              <w:rPr>
                <w:rFonts w:ascii="AcadNusx" w:eastAsia="Times New Roman" w:hAnsi="AcadNusx" w:cs="Arial"/>
                <w:sz w:val="16"/>
                <w:szCs w:val="16"/>
                <w:lang w:val="en-US" w:eastAsia="en-US"/>
              </w:rPr>
              <w:t xml:space="preserve"> </w:t>
            </w:r>
            <w:r w:rsidRPr="00612B6B">
              <w:rPr>
                <w:rFonts w:ascii="Sylfaen" w:eastAsia="Times New Roman" w:hAnsi="Sylfaen" w:cs="Sylfaen"/>
                <w:sz w:val="16"/>
                <w:szCs w:val="16"/>
                <w:lang w:val="en-US" w:eastAsia="en-US"/>
              </w:rPr>
              <w:t>სამუშაოები</w:t>
            </w:r>
          </w:p>
        </w:tc>
        <w:tc>
          <w:tcPr>
            <w:tcW w:w="155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28573,91</w:t>
            </w:r>
          </w:p>
        </w:tc>
        <w:tc>
          <w:tcPr>
            <w:tcW w:w="1677"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16000</w:t>
            </w:r>
          </w:p>
        </w:tc>
        <w:tc>
          <w:tcPr>
            <w:tcW w:w="1885"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12573,91</w:t>
            </w:r>
          </w:p>
        </w:tc>
        <w:tc>
          <w:tcPr>
            <w:tcW w:w="1352"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b/>
                <w:bCs/>
                <w:sz w:val="16"/>
                <w:szCs w:val="16"/>
                <w:lang w:val="en-US" w:eastAsia="en-US"/>
              </w:rPr>
            </w:pPr>
            <w:r w:rsidRPr="00612B6B">
              <w:rPr>
                <w:rFonts w:ascii="Arial" w:eastAsia="Times New Roman" w:hAnsi="Arial" w:cs="Arial"/>
                <w:b/>
                <w:bCs/>
                <w:sz w:val="16"/>
                <w:szCs w:val="16"/>
                <w:lang w:val="en-US" w:eastAsia="en-US"/>
              </w:rPr>
              <w:t>0</w:t>
            </w:r>
          </w:p>
        </w:tc>
        <w:tc>
          <w:tcPr>
            <w:tcW w:w="1600"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c>
          <w:tcPr>
            <w:tcW w:w="1684" w:type="dxa"/>
            <w:tcBorders>
              <w:top w:val="nil"/>
              <w:left w:val="nil"/>
              <w:bottom w:val="single" w:sz="4" w:space="0" w:color="auto"/>
              <w:right w:val="single" w:sz="4" w:space="0" w:color="auto"/>
            </w:tcBorders>
            <w:shd w:val="clear" w:color="auto" w:fill="auto"/>
            <w:vAlign w:val="center"/>
            <w:hideMark/>
          </w:tcPr>
          <w:p w:rsidR="00D16B8E" w:rsidRPr="00612B6B" w:rsidRDefault="00D16B8E" w:rsidP="00D16B8E">
            <w:pPr>
              <w:spacing w:after="0" w:line="240" w:lineRule="auto"/>
              <w:jc w:val="center"/>
              <w:rPr>
                <w:rFonts w:ascii="Arial" w:eastAsia="Times New Roman" w:hAnsi="Arial" w:cs="Arial"/>
                <w:sz w:val="16"/>
                <w:szCs w:val="16"/>
                <w:lang w:val="en-US" w:eastAsia="en-US"/>
              </w:rPr>
            </w:pPr>
            <w:r w:rsidRPr="00612B6B">
              <w:rPr>
                <w:rFonts w:ascii="Arial" w:eastAsia="Times New Roman" w:hAnsi="Arial" w:cs="Arial"/>
                <w:sz w:val="16"/>
                <w:szCs w:val="16"/>
                <w:lang w:val="en-US" w:eastAsia="en-US"/>
              </w:rPr>
              <w:t> </w:t>
            </w:r>
          </w:p>
        </w:tc>
      </w:tr>
    </w:tbl>
    <w:p w:rsidR="00D16B8E" w:rsidRDefault="00D16B8E" w:rsidP="00D16B8E">
      <w:pPr>
        <w:pStyle w:val="a3"/>
        <w:tabs>
          <w:tab w:val="left" w:pos="360"/>
        </w:tabs>
        <w:ind w:left="0"/>
        <w:rPr>
          <w:rFonts w:ascii="Sylfaen" w:eastAsia="Times New Roman" w:hAnsi="Sylfaen" w:cs="Times New Roman"/>
          <w:b/>
          <w:bCs/>
          <w:noProof/>
          <w:color w:val="000000"/>
          <w:lang w:val="ka-GE" w:eastAsia="en-US"/>
        </w:rPr>
      </w:pPr>
    </w:p>
    <w:p w:rsidR="00D16B8E" w:rsidRDefault="00D16B8E" w:rsidP="00D16B8E">
      <w:pPr>
        <w:pStyle w:val="a3"/>
        <w:tabs>
          <w:tab w:val="left" w:pos="360"/>
        </w:tabs>
        <w:ind w:left="0"/>
        <w:rPr>
          <w:rFonts w:ascii="Sylfaen" w:eastAsia="Times New Roman" w:hAnsi="Sylfaen" w:cs="Times New Roman"/>
          <w:b/>
          <w:bCs/>
          <w:noProof/>
          <w:color w:val="000000"/>
          <w:lang w:val="ka-GE" w:eastAsia="en-US"/>
        </w:rPr>
      </w:pPr>
    </w:p>
    <w:p w:rsidR="00D16B8E" w:rsidRPr="00CD6551" w:rsidRDefault="00D16B8E" w:rsidP="00D16B8E">
      <w:pPr>
        <w:pStyle w:val="a3"/>
        <w:tabs>
          <w:tab w:val="left" w:pos="360"/>
        </w:tabs>
        <w:ind w:left="993"/>
        <w:jc w:val="both"/>
        <w:outlineLvl w:val="1"/>
        <w:rPr>
          <w:rFonts w:ascii="Sylfaen" w:eastAsia="Sylfaen" w:hAnsi="Sylfaen" w:cs="Times New Roman"/>
          <w:b/>
          <w:color w:val="000000"/>
          <w:lang w:val="ka-GE" w:eastAsia="en-US"/>
        </w:rPr>
      </w:pPr>
      <w:bookmarkStart w:id="15" w:name="_Toc94277234"/>
      <w:bookmarkStart w:id="16" w:name="_Toc180489587"/>
      <w:r w:rsidRPr="00CD6551">
        <w:rPr>
          <w:rFonts w:ascii="Sylfaen" w:eastAsia="Sylfaen" w:hAnsi="Sylfaen" w:cs="Times New Roman"/>
          <w:b/>
          <w:color w:val="000000"/>
          <w:lang w:val="ka-GE" w:eastAsia="en-US"/>
        </w:rPr>
        <w:t>მუხლი 2. გარემოს დაცვა</w:t>
      </w:r>
      <w:r>
        <w:rPr>
          <w:rFonts w:ascii="Sylfaen" w:eastAsia="Sylfaen" w:hAnsi="Sylfaen" w:cs="Times New Roman"/>
          <w:b/>
          <w:color w:val="000000"/>
          <w:lang w:val="ka-GE" w:eastAsia="en-US"/>
        </w:rPr>
        <w:t xml:space="preserve"> (</w:t>
      </w:r>
      <w:r w:rsidRPr="00570396">
        <w:rPr>
          <w:rFonts w:ascii="Sylfaen" w:eastAsia="Sylfaen" w:hAnsi="Sylfaen" w:cs="Times New Roman"/>
          <w:b/>
          <w:color w:val="000000"/>
          <w:lang w:val="ka-GE" w:eastAsia="en-US"/>
        </w:rPr>
        <w:t>კოდი</w:t>
      </w:r>
      <w:r>
        <w:rPr>
          <w:rFonts w:ascii="Sylfaen" w:eastAsia="Sylfaen" w:hAnsi="Sylfaen" w:cs="Times New Roman"/>
          <w:b/>
          <w:color w:val="000000"/>
          <w:lang w:val="ka-GE" w:eastAsia="en-US"/>
        </w:rPr>
        <w:t xml:space="preserve"> 03 </w:t>
      </w:r>
      <w:r w:rsidRPr="00570396">
        <w:rPr>
          <w:rFonts w:ascii="Sylfaen" w:eastAsia="Sylfaen" w:hAnsi="Sylfaen" w:cs="Times New Roman"/>
          <w:b/>
          <w:color w:val="000000"/>
          <w:lang w:val="ka-GE" w:eastAsia="en-US"/>
        </w:rPr>
        <w:t>00)</w:t>
      </w:r>
      <w:bookmarkEnd w:id="15"/>
      <w:bookmarkEnd w:id="16"/>
    </w:p>
    <w:p w:rsidR="00D16B8E" w:rsidRDefault="00D16B8E" w:rsidP="00D16B8E">
      <w:pPr>
        <w:ind w:right="557"/>
        <w:jc w:val="right"/>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en-US" w:eastAsia="en-US"/>
        </w:rPr>
        <w:t>(თანხა ლარებშ</w:t>
      </w:r>
      <w:r>
        <w:rPr>
          <w:rFonts w:ascii="Sylfaen" w:eastAsia="Times New Roman" w:hAnsi="Sylfaen" w:cs="Calibri"/>
          <w:color w:val="000000"/>
          <w:sz w:val="16"/>
          <w:szCs w:val="16"/>
          <w:lang w:val="ka-GE" w:eastAsia="en-US"/>
        </w:rPr>
        <w:t>ი)</w:t>
      </w:r>
    </w:p>
    <w:tbl>
      <w:tblPr>
        <w:tblW w:w="12567" w:type="dxa"/>
        <w:tblLook w:val="04A0" w:firstRow="1" w:lastRow="0" w:firstColumn="1" w:lastColumn="0" w:noHBand="0" w:noVBand="1"/>
      </w:tblPr>
      <w:tblGrid>
        <w:gridCol w:w="1652"/>
        <w:gridCol w:w="3569"/>
        <w:gridCol w:w="1297"/>
        <w:gridCol w:w="1190"/>
        <w:gridCol w:w="8"/>
        <w:gridCol w:w="1334"/>
        <w:gridCol w:w="1384"/>
        <w:gridCol w:w="935"/>
        <w:gridCol w:w="1190"/>
        <w:gridCol w:w="8"/>
      </w:tblGrid>
      <w:tr w:rsidR="00612B6B" w:rsidRPr="00612B6B" w:rsidTr="00612B6B">
        <w:trPr>
          <w:trHeight w:val="240"/>
        </w:trPr>
        <w:tc>
          <w:tcPr>
            <w:tcW w:w="1173" w:type="dxa"/>
            <w:tcBorders>
              <w:top w:val="single" w:sz="4" w:space="0" w:color="C0C0C0"/>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Arial" w:eastAsia="Times New Roman" w:hAnsi="Arial" w:cs="Arial"/>
                <w:color w:val="000000"/>
                <w:sz w:val="18"/>
                <w:szCs w:val="18"/>
                <w:lang w:val="en-US" w:eastAsia="en-US"/>
              </w:rPr>
            </w:pPr>
            <w:r w:rsidRPr="00612B6B">
              <w:rPr>
                <w:rFonts w:ascii="Arial" w:eastAsia="Times New Roman" w:hAnsi="Arial" w:cs="Arial"/>
                <w:color w:val="000000"/>
                <w:sz w:val="18"/>
                <w:szCs w:val="18"/>
                <w:lang w:val="en-US" w:eastAsia="en-US"/>
              </w:rPr>
              <w:t> </w:t>
            </w:r>
          </w:p>
        </w:tc>
        <w:tc>
          <w:tcPr>
            <w:tcW w:w="3925" w:type="dxa"/>
            <w:tcBorders>
              <w:top w:val="single" w:sz="4" w:space="0" w:color="C0C0C0"/>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rPr>
                <w:rFonts w:ascii="Sylfaen" w:eastAsia="Times New Roman" w:hAnsi="Sylfaen" w:cs="Calibri"/>
                <w:i/>
                <w:iCs/>
                <w:color w:val="000000"/>
                <w:sz w:val="18"/>
                <w:szCs w:val="18"/>
                <w:lang w:val="en-US" w:eastAsia="en-US"/>
              </w:rPr>
            </w:pPr>
            <w:r w:rsidRPr="00612B6B">
              <w:rPr>
                <w:rFonts w:ascii="Sylfaen" w:eastAsia="Times New Roman" w:hAnsi="Sylfaen" w:cs="Calibri"/>
                <w:i/>
                <w:iCs/>
                <w:color w:val="000000"/>
                <w:sz w:val="18"/>
                <w:szCs w:val="18"/>
                <w:lang w:val="en-US" w:eastAsia="en-US"/>
              </w:rPr>
              <w:t> </w:t>
            </w:r>
          </w:p>
        </w:tc>
        <w:tc>
          <w:tcPr>
            <w:tcW w:w="2507" w:type="dxa"/>
            <w:gridSpan w:val="3"/>
            <w:tcBorders>
              <w:top w:val="single" w:sz="4" w:space="0" w:color="C0C0C0"/>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8"/>
                <w:szCs w:val="18"/>
                <w:lang w:val="en-US" w:eastAsia="en-US"/>
              </w:rPr>
            </w:pPr>
            <w:r w:rsidRPr="00612B6B">
              <w:rPr>
                <w:rFonts w:ascii="Sylfaen" w:eastAsia="Times New Roman" w:hAnsi="Sylfaen" w:cs="Calibri"/>
                <w:b/>
                <w:bCs/>
                <w:color w:val="000000"/>
                <w:sz w:val="18"/>
                <w:szCs w:val="18"/>
                <w:lang w:val="en-US" w:eastAsia="en-US"/>
              </w:rPr>
              <w:t>გეგმა 3 კვ</w:t>
            </w:r>
          </w:p>
        </w:tc>
        <w:tc>
          <w:tcPr>
            <w:tcW w:w="2880" w:type="dxa"/>
            <w:gridSpan w:val="2"/>
            <w:tcBorders>
              <w:top w:val="single" w:sz="4" w:space="0" w:color="C0C0C0"/>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8"/>
                <w:szCs w:val="18"/>
                <w:lang w:val="en-US" w:eastAsia="en-US"/>
              </w:rPr>
            </w:pPr>
            <w:r w:rsidRPr="00612B6B">
              <w:rPr>
                <w:rFonts w:ascii="Sylfaen" w:eastAsia="Times New Roman" w:hAnsi="Sylfaen" w:cs="Calibri"/>
                <w:b/>
                <w:bCs/>
                <w:color w:val="000000"/>
                <w:sz w:val="18"/>
                <w:szCs w:val="18"/>
                <w:lang w:val="en-US" w:eastAsia="en-US"/>
              </w:rPr>
              <w:t>ხარჯი</w:t>
            </w:r>
          </w:p>
        </w:tc>
        <w:tc>
          <w:tcPr>
            <w:tcW w:w="2082" w:type="dxa"/>
            <w:gridSpan w:val="3"/>
            <w:tcBorders>
              <w:top w:val="single" w:sz="4" w:space="0" w:color="C0C0C0"/>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8"/>
                <w:szCs w:val="18"/>
                <w:lang w:val="en-US" w:eastAsia="en-US"/>
              </w:rPr>
            </w:pPr>
            <w:r w:rsidRPr="00612B6B">
              <w:rPr>
                <w:rFonts w:ascii="Sylfaen" w:eastAsia="Times New Roman" w:hAnsi="Sylfaen" w:cs="Calibri"/>
                <w:b/>
                <w:bCs/>
                <w:color w:val="000000"/>
                <w:sz w:val="18"/>
                <w:szCs w:val="18"/>
                <w:lang w:val="en-US" w:eastAsia="en-US"/>
              </w:rPr>
              <w:t>შესრულება  გეგმის მიმართ</w:t>
            </w:r>
          </w:p>
        </w:tc>
      </w:tr>
      <w:tr w:rsidR="00612B6B" w:rsidRPr="00612B6B" w:rsidTr="00612B6B">
        <w:trPr>
          <w:gridAfter w:val="1"/>
          <w:wAfter w:w="8" w:type="dxa"/>
          <w:trHeight w:val="1296"/>
        </w:trPr>
        <w:tc>
          <w:tcPr>
            <w:tcW w:w="1173"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8"/>
                <w:szCs w:val="18"/>
                <w:lang w:val="en-US" w:eastAsia="en-US"/>
              </w:rPr>
            </w:pPr>
            <w:r w:rsidRPr="00612B6B">
              <w:rPr>
                <w:rFonts w:ascii="Sylfaen" w:eastAsia="Times New Roman" w:hAnsi="Sylfaen" w:cs="Calibri"/>
                <w:b/>
                <w:bCs/>
                <w:color w:val="000000"/>
                <w:sz w:val="18"/>
                <w:szCs w:val="18"/>
                <w:lang w:val="en-US" w:eastAsia="en-US"/>
              </w:rPr>
              <w:t>ორგანიზაციული კოდი</w:t>
            </w:r>
          </w:p>
        </w:tc>
        <w:tc>
          <w:tcPr>
            <w:tcW w:w="3925"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8"/>
                <w:szCs w:val="18"/>
                <w:lang w:val="en-US" w:eastAsia="en-US"/>
              </w:rPr>
            </w:pPr>
            <w:r w:rsidRPr="00612B6B">
              <w:rPr>
                <w:rFonts w:ascii="Sylfaen" w:eastAsia="Times New Roman" w:hAnsi="Sylfaen" w:cs="Calibri"/>
                <w:b/>
                <w:bCs/>
                <w:color w:val="000000"/>
                <w:sz w:val="18"/>
                <w:szCs w:val="18"/>
                <w:lang w:val="en-US" w:eastAsia="en-US"/>
              </w:rPr>
              <w:t>დასახელება</w:t>
            </w:r>
          </w:p>
        </w:tc>
        <w:tc>
          <w:tcPr>
            <w:tcW w:w="141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8"/>
                <w:szCs w:val="18"/>
                <w:lang w:val="en-US" w:eastAsia="en-US"/>
              </w:rPr>
            </w:pPr>
            <w:r w:rsidRPr="00612B6B">
              <w:rPr>
                <w:rFonts w:ascii="Sylfaen" w:eastAsia="Times New Roman" w:hAnsi="Sylfaen" w:cs="Calibri"/>
                <w:b/>
                <w:bCs/>
                <w:color w:val="000000"/>
                <w:sz w:val="18"/>
                <w:szCs w:val="18"/>
                <w:lang w:val="en-US" w:eastAsia="en-US"/>
              </w:rPr>
              <w:t xml:space="preserve">სულ </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8"/>
                <w:szCs w:val="18"/>
                <w:lang w:val="en-US" w:eastAsia="en-US"/>
              </w:rPr>
            </w:pPr>
            <w:r w:rsidRPr="00612B6B">
              <w:rPr>
                <w:rFonts w:ascii="Sylfaen" w:eastAsia="Times New Roman" w:hAnsi="Sylfaen" w:cs="Calibri"/>
                <w:b/>
                <w:bCs/>
                <w:color w:val="000000"/>
                <w:sz w:val="18"/>
                <w:szCs w:val="18"/>
                <w:lang w:val="en-US" w:eastAsia="en-US"/>
              </w:rPr>
              <w:t xml:space="preserve">საბიუჯეტო სახსრები </w:t>
            </w:r>
          </w:p>
        </w:tc>
        <w:tc>
          <w:tcPr>
            <w:tcW w:w="1470" w:type="dxa"/>
            <w:gridSpan w:val="2"/>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8"/>
                <w:szCs w:val="18"/>
                <w:lang w:val="en-US" w:eastAsia="en-US"/>
              </w:rPr>
            </w:pPr>
            <w:r w:rsidRPr="00612B6B">
              <w:rPr>
                <w:rFonts w:ascii="Sylfaen" w:eastAsia="Times New Roman" w:hAnsi="Sylfaen" w:cs="Calibri"/>
                <w:b/>
                <w:bCs/>
                <w:color w:val="000000"/>
                <w:sz w:val="18"/>
                <w:szCs w:val="18"/>
                <w:lang w:val="en-US" w:eastAsia="en-US"/>
              </w:rPr>
              <w:t xml:space="preserve">სულ </w:t>
            </w:r>
          </w:p>
        </w:tc>
        <w:tc>
          <w:tcPr>
            <w:tcW w:w="141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8"/>
                <w:szCs w:val="18"/>
                <w:lang w:val="en-US" w:eastAsia="en-US"/>
              </w:rPr>
            </w:pPr>
            <w:r w:rsidRPr="00612B6B">
              <w:rPr>
                <w:rFonts w:ascii="Sylfaen" w:eastAsia="Times New Roman" w:hAnsi="Sylfaen" w:cs="Calibri"/>
                <w:b/>
                <w:bCs/>
                <w:color w:val="000000"/>
                <w:sz w:val="18"/>
                <w:szCs w:val="18"/>
                <w:lang w:val="en-US" w:eastAsia="en-US"/>
              </w:rPr>
              <w:t xml:space="preserve">საბიუჯეტო სახსრები </w:t>
            </w:r>
          </w:p>
        </w:tc>
        <w:tc>
          <w:tcPr>
            <w:tcW w:w="99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8"/>
                <w:szCs w:val="18"/>
                <w:lang w:val="en-US" w:eastAsia="en-US"/>
              </w:rPr>
            </w:pPr>
            <w:r w:rsidRPr="00612B6B">
              <w:rPr>
                <w:rFonts w:ascii="Sylfaen" w:eastAsia="Times New Roman" w:hAnsi="Sylfaen" w:cs="Calibri"/>
                <w:b/>
                <w:bCs/>
                <w:color w:val="000000"/>
                <w:sz w:val="18"/>
                <w:szCs w:val="18"/>
                <w:lang w:val="en-US" w:eastAsia="en-US"/>
              </w:rPr>
              <w:t>სულ</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Sylfaen" w:eastAsia="Times New Roman" w:hAnsi="Sylfaen" w:cs="Calibri"/>
                <w:b/>
                <w:bCs/>
                <w:color w:val="000000"/>
                <w:sz w:val="18"/>
                <w:szCs w:val="18"/>
                <w:lang w:val="en-US" w:eastAsia="en-US"/>
              </w:rPr>
            </w:pPr>
            <w:r w:rsidRPr="00612B6B">
              <w:rPr>
                <w:rFonts w:ascii="Sylfaen" w:eastAsia="Times New Roman" w:hAnsi="Sylfaen" w:cs="Calibri"/>
                <w:b/>
                <w:bCs/>
                <w:color w:val="000000"/>
                <w:sz w:val="18"/>
                <w:szCs w:val="18"/>
                <w:lang w:val="en-US" w:eastAsia="en-US"/>
              </w:rPr>
              <w:t xml:space="preserve">საბიუჯეტო სახსრები </w:t>
            </w:r>
          </w:p>
        </w:tc>
      </w:tr>
      <w:tr w:rsidR="00612B6B" w:rsidRPr="00612B6B" w:rsidTr="00612B6B">
        <w:trPr>
          <w:gridAfter w:val="1"/>
          <w:wAfter w:w="8" w:type="dxa"/>
          <w:trHeight w:val="384"/>
        </w:trPr>
        <w:tc>
          <w:tcPr>
            <w:tcW w:w="1173"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03 00</w:t>
            </w:r>
          </w:p>
        </w:tc>
        <w:tc>
          <w:tcPr>
            <w:tcW w:w="3925"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80"/>
              <w:rPr>
                <w:rFonts w:ascii="Sylfaen" w:eastAsia="Times New Roman" w:hAnsi="Sylfaen" w:cs="Calibri"/>
                <w:color w:val="000000"/>
                <w:sz w:val="18"/>
                <w:szCs w:val="18"/>
                <w:lang w:val="en-US" w:eastAsia="en-US"/>
              </w:rPr>
            </w:pPr>
            <w:r w:rsidRPr="00612B6B">
              <w:rPr>
                <w:rFonts w:ascii="Sylfaen" w:eastAsia="Times New Roman" w:hAnsi="Sylfaen" w:cs="Calibri"/>
                <w:b/>
                <w:bCs/>
                <w:color w:val="000000"/>
                <w:sz w:val="18"/>
                <w:szCs w:val="18"/>
                <w:lang w:val="en-US" w:eastAsia="en-US"/>
              </w:rPr>
              <w:t>დასუფთავება  და გარემოს დაცვა</w:t>
            </w:r>
          </w:p>
        </w:tc>
        <w:tc>
          <w:tcPr>
            <w:tcW w:w="141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4 225 466</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4 225 466</w:t>
            </w:r>
          </w:p>
        </w:tc>
        <w:tc>
          <w:tcPr>
            <w:tcW w:w="1470" w:type="dxa"/>
            <w:gridSpan w:val="2"/>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3 838 265</w:t>
            </w:r>
          </w:p>
        </w:tc>
        <w:tc>
          <w:tcPr>
            <w:tcW w:w="141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3 838 265</w:t>
            </w:r>
          </w:p>
        </w:tc>
        <w:tc>
          <w:tcPr>
            <w:tcW w:w="99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91</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91</w:t>
            </w:r>
          </w:p>
        </w:tc>
      </w:tr>
      <w:tr w:rsidR="00612B6B" w:rsidRPr="00612B6B" w:rsidTr="00612B6B">
        <w:trPr>
          <w:gridAfter w:val="1"/>
          <w:wAfter w:w="8" w:type="dxa"/>
          <w:trHeight w:val="384"/>
        </w:trPr>
        <w:tc>
          <w:tcPr>
            <w:tcW w:w="1173"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03 01</w:t>
            </w:r>
          </w:p>
        </w:tc>
        <w:tc>
          <w:tcPr>
            <w:tcW w:w="3925"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80"/>
              <w:rPr>
                <w:rFonts w:ascii="Sylfaen" w:eastAsia="Times New Roman" w:hAnsi="Sylfaen" w:cs="Calibri"/>
                <w:color w:val="000000"/>
                <w:sz w:val="18"/>
                <w:szCs w:val="18"/>
                <w:lang w:val="en-US" w:eastAsia="en-US"/>
              </w:rPr>
            </w:pPr>
            <w:r w:rsidRPr="00612B6B">
              <w:rPr>
                <w:rFonts w:ascii="Sylfaen" w:eastAsia="Times New Roman" w:hAnsi="Sylfaen" w:cs="Calibri"/>
                <w:b/>
                <w:bCs/>
                <w:color w:val="000000"/>
                <w:sz w:val="18"/>
                <w:szCs w:val="18"/>
                <w:lang w:val="en-US" w:eastAsia="en-US"/>
              </w:rPr>
              <w:t>დასუფთავება და  ნარჩენების გატანა</w:t>
            </w:r>
          </w:p>
        </w:tc>
        <w:tc>
          <w:tcPr>
            <w:tcW w:w="141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2 689 447</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2 689 447</w:t>
            </w:r>
          </w:p>
        </w:tc>
        <w:tc>
          <w:tcPr>
            <w:tcW w:w="1470" w:type="dxa"/>
            <w:gridSpan w:val="2"/>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2 402 471</w:t>
            </w:r>
          </w:p>
        </w:tc>
        <w:tc>
          <w:tcPr>
            <w:tcW w:w="141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2 402 471</w:t>
            </w:r>
          </w:p>
        </w:tc>
        <w:tc>
          <w:tcPr>
            <w:tcW w:w="99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89</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89</w:t>
            </w:r>
          </w:p>
        </w:tc>
      </w:tr>
      <w:tr w:rsidR="00612B6B" w:rsidRPr="00612B6B" w:rsidTr="00612B6B">
        <w:trPr>
          <w:gridAfter w:val="1"/>
          <w:wAfter w:w="8" w:type="dxa"/>
          <w:trHeight w:val="384"/>
        </w:trPr>
        <w:tc>
          <w:tcPr>
            <w:tcW w:w="1173"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03 01 01</w:t>
            </w:r>
          </w:p>
        </w:tc>
        <w:tc>
          <w:tcPr>
            <w:tcW w:w="3925"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80"/>
              <w:rPr>
                <w:rFonts w:ascii="Sylfaen" w:eastAsia="Times New Roman" w:hAnsi="Sylfaen" w:cs="Calibri"/>
                <w:color w:val="000000"/>
                <w:sz w:val="18"/>
                <w:szCs w:val="18"/>
                <w:lang w:val="en-US" w:eastAsia="en-US"/>
              </w:rPr>
            </w:pPr>
            <w:r w:rsidRPr="00612B6B">
              <w:rPr>
                <w:rFonts w:ascii="Sylfaen" w:eastAsia="Times New Roman" w:hAnsi="Sylfaen" w:cs="Calibri"/>
                <w:b/>
                <w:bCs/>
                <w:color w:val="000000"/>
                <w:sz w:val="18"/>
                <w:szCs w:val="18"/>
                <w:lang w:val="en-US" w:eastAsia="en-US"/>
              </w:rPr>
              <w:t>დასუფთავება და ნარჩენების გატანა</w:t>
            </w:r>
          </w:p>
        </w:tc>
        <w:tc>
          <w:tcPr>
            <w:tcW w:w="141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2 315 000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2 315 000</w:t>
            </w:r>
          </w:p>
        </w:tc>
        <w:tc>
          <w:tcPr>
            <w:tcW w:w="1470" w:type="dxa"/>
            <w:gridSpan w:val="2"/>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2 092 090</w:t>
            </w:r>
          </w:p>
        </w:tc>
        <w:tc>
          <w:tcPr>
            <w:tcW w:w="141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2 092 090</w:t>
            </w:r>
          </w:p>
        </w:tc>
        <w:tc>
          <w:tcPr>
            <w:tcW w:w="99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90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90</w:t>
            </w:r>
          </w:p>
        </w:tc>
      </w:tr>
      <w:tr w:rsidR="00612B6B" w:rsidRPr="00612B6B" w:rsidTr="00612B6B">
        <w:trPr>
          <w:gridAfter w:val="1"/>
          <w:wAfter w:w="8" w:type="dxa"/>
          <w:trHeight w:val="312"/>
        </w:trPr>
        <w:tc>
          <w:tcPr>
            <w:tcW w:w="1173"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03 01 02</w:t>
            </w:r>
          </w:p>
        </w:tc>
        <w:tc>
          <w:tcPr>
            <w:tcW w:w="3925"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80"/>
              <w:rPr>
                <w:rFonts w:ascii="Sylfaen" w:eastAsia="Times New Roman" w:hAnsi="Sylfaen" w:cs="Calibri"/>
                <w:color w:val="000000"/>
                <w:sz w:val="18"/>
                <w:szCs w:val="18"/>
                <w:lang w:val="en-US" w:eastAsia="en-US"/>
              </w:rPr>
            </w:pPr>
            <w:r w:rsidRPr="00612B6B">
              <w:rPr>
                <w:rFonts w:ascii="Sylfaen" w:eastAsia="Times New Roman" w:hAnsi="Sylfaen" w:cs="Calibri"/>
                <w:b/>
                <w:bCs/>
                <w:color w:val="000000"/>
                <w:sz w:val="18"/>
                <w:szCs w:val="18"/>
                <w:lang w:val="en-US" w:eastAsia="en-US"/>
              </w:rPr>
              <w:t>ნარჩენების გადამუშავება</w:t>
            </w:r>
          </w:p>
        </w:tc>
        <w:tc>
          <w:tcPr>
            <w:tcW w:w="141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300 000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300 000</w:t>
            </w:r>
          </w:p>
        </w:tc>
        <w:tc>
          <w:tcPr>
            <w:tcW w:w="1470" w:type="dxa"/>
            <w:gridSpan w:val="2"/>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243 135</w:t>
            </w:r>
          </w:p>
        </w:tc>
        <w:tc>
          <w:tcPr>
            <w:tcW w:w="141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243 135</w:t>
            </w:r>
          </w:p>
        </w:tc>
        <w:tc>
          <w:tcPr>
            <w:tcW w:w="99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81</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81</w:t>
            </w:r>
          </w:p>
        </w:tc>
      </w:tr>
      <w:tr w:rsidR="00612B6B" w:rsidRPr="00612B6B" w:rsidTr="00612B6B">
        <w:trPr>
          <w:gridAfter w:val="1"/>
          <w:wAfter w:w="8" w:type="dxa"/>
          <w:trHeight w:val="384"/>
        </w:trPr>
        <w:tc>
          <w:tcPr>
            <w:tcW w:w="1173"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03 01 03</w:t>
            </w:r>
          </w:p>
        </w:tc>
        <w:tc>
          <w:tcPr>
            <w:tcW w:w="3925"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80"/>
              <w:rPr>
                <w:rFonts w:ascii="Sylfaen" w:eastAsia="Times New Roman" w:hAnsi="Sylfaen" w:cs="Calibri"/>
                <w:color w:val="000000"/>
                <w:sz w:val="18"/>
                <w:szCs w:val="18"/>
                <w:lang w:val="en-US" w:eastAsia="en-US"/>
              </w:rPr>
            </w:pPr>
            <w:r w:rsidRPr="00612B6B">
              <w:rPr>
                <w:rFonts w:ascii="Sylfaen" w:eastAsia="Times New Roman" w:hAnsi="Sylfaen" w:cs="Calibri"/>
                <w:b/>
                <w:bCs/>
                <w:color w:val="000000"/>
                <w:sz w:val="18"/>
                <w:szCs w:val="18"/>
                <w:lang w:val="en-US" w:eastAsia="en-US"/>
              </w:rPr>
              <w:t>გარემოს დაცვითი სხვა ღონისძიებები</w:t>
            </w:r>
          </w:p>
        </w:tc>
        <w:tc>
          <w:tcPr>
            <w:tcW w:w="141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74 447</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74 447</w:t>
            </w:r>
          </w:p>
        </w:tc>
        <w:tc>
          <w:tcPr>
            <w:tcW w:w="1470" w:type="dxa"/>
            <w:gridSpan w:val="2"/>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67 247</w:t>
            </w:r>
          </w:p>
        </w:tc>
        <w:tc>
          <w:tcPr>
            <w:tcW w:w="141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67 247</w:t>
            </w:r>
          </w:p>
        </w:tc>
        <w:tc>
          <w:tcPr>
            <w:tcW w:w="99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90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90</w:t>
            </w:r>
          </w:p>
        </w:tc>
      </w:tr>
      <w:tr w:rsidR="00612B6B" w:rsidRPr="00612B6B" w:rsidTr="00612B6B">
        <w:trPr>
          <w:gridAfter w:val="1"/>
          <w:wAfter w:w="8" w:type="dxa"/>
          <w:trHeight w:val="384"/>
        </w:trPr>
        <w:tc>
          <w:tcPr>
            <w:tcW w:w="1173"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03 02</w:t>
            </w:r>
          </w:p>
        </w:tc>
        <w:tc>
          <w:tcPr>
            <w:tcW w:w="3925"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80"/>
              <w:rPr>
                <w:rFonts w:ascii="Sylfaen" w:eastAsia="Times New Roman" w:hAnsi="Sylfaen" w:cs="Calibri"/>
                <w:color w:val="000000"/>
                <w:sz w:val="18"/>
                <w:szCs w:val="18"/>
                <w:lang w:val="en-US" w:eastAsia="en-US"/>
              </w:rPr>
            </w:pPr>
            <w:r w:rsidRPr="00612B6B">
              <w:rPr>
                <w:rFonts w:ascii="Sylfaen" w:eastAsia="Times New Roman" w:hAnsi="Sylfaen" w:cs="Calibri"/>
                <w:b/>
                <w:bCs/>
                <w:color w:val="000000"/>
                <w:sz w:val="18"/>
                <w:szCs w:val="18"/>
                <w:lang w:val="en-US" w:eastAsia="en-US"/>
              </w:rPr>
              <w:t>მწვანე ნარგავების მოვლა-პატრონობა, განვითარება</w:t>
            </w:r>
          </w:p>
        </w:tc>
        <w:tc>
          <w:tcPr>
            <w:tcW w:w="141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423 650</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423 650</w:t>
            </w:r>
          </w:p>
        </w:tc>
        <w:tc>
          <w:tcPr>
            <w:tcW w:w="1470" w:type="dxa"/>
            <w:gridSpan w:val="2"/>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395 218</w:t>
            </w:r>
          </w:p>
        </w:tc>
        <w:tc>
          <w:tcPr>
            <w:tcW w:w="141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395 218</w:t>
            </w:r>
          </w:p>
        </w:tc>
        <w:tc>
          <w:tcPr>
            <w:tcW w:w="99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93</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93</w:t>
            </w:r>
          </w:p>
        </w:tc>
      </w:tr>
      <w:tr w:rsidR="00612B6B" w:rsidRPr="00612B6B" w:rsidTr="00612B6B">
        <w:trPr>
          <w:gridAfter w:val="1"/>
          <w:wAfter w:w="8" w:type="dxa"/>
          <w:trHeight w:val="576"/>
        </w:trPr>
        <w:tc>
          <w:tcPr>
            <w:tcW w:w="1173" w:type="dxa"/>
            <w:tcBorders>
              <w:top w:val="nil"/>
              <w:left w:val="single" w:sz="4" w:space="0" w:color="C0C0C0"/>
              <w:bottom w:val="single" w:sz="4" w:space="0" w:color="C0C0C0"/>
              <w:right w:val="single" w:sz="4" w:space="0" w:color="C0C0C0"/>
            </w:tcBorders>
            <w:shd w:val="clear" w:color="auto" w:fill="auto"/>
            <w:hideMark/>
          </w:tcPr>
          <w:p w:rsidR="00612B6B" w:rsidRPr="00612B6B" w:rsidRDefault="00612B6B" w:rsidP="00612B6B">
            <w:pPr>
              <w:spacing w:after="0" w:line="240" w:lineRule="auto"/>
              <w:jc w:val="center"/>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03 03</w:t>
            </w:r>
          </w:p>
        </w:tc>
        <w:tc>
          <w:tcPr>
            <w:tcW w:w="3925"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ind w:firstLineChars="100" w:firstLine="180"/>
              <w:rPr>
                <w:rFonts w:ascii="Sylfaen" w:eastAsia="Times New Roman" w:hAnsi="Sylfaen" w:cs="Calibri"/>
                <w:color w:val="000000"/>
                <w:sz w:val="18"/>
                <w:szCs w:val="18"/>
                <w:lang w:val="en-US" w:eastAsia="en-US"/>
              </w:rPr>
            </w:pPr>
            <w:r w:rsidRPr="00612B6B">
              <w:rPr>
                <w:rFonts w:ascii="Sylfaen" w:eastAsia="Times New Roman" w:hAnsi="Sylfaen" w:cs="Calibri"/>
                <w:b/>
                <w:bCs/>
                <w:color w:val="000000"/>
                <w:sz w:val="18"/>
                <w:szCs w:val="18"/>
                <w:lang w:val="en-US" w:eastAsia="en-US"/>
              </w:rPr>
              <w:t>კაპიტალური დაბანდებები დასუფთავების სფეროში</w:t>
            </w:r>
          </w:p>
        </w:tc>
        <w:tc>
          <w:tcPr>
            <w:tcW w:w="1417"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1 112 369</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1 112 369</w:t>
            </w:r>
          </w:p>
        </w:tc>
        <w:tc>
          <w:tcPr>
            <w:tcW w:w="1470" w:type="dxa"/>
            <w:gridSpan w:val="2"/>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1 040 576</w:t>
            </w:r>
          </w:p>
        </w:tc>
        <w:tc>
          <w:tcPr>
            <w:tcW w:w="1418"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1 040 576</w:t>
            </w:r>
          </w:p>
        </w:tc>
        <w:tc>
          <w:tcPr>
            <w:tcW w:w="99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94</w:t>
            </w:r>
          </w:p>
        </w:tc>
        <w:tc>
          <w:tcPr>
            <w:tcW w:w="1082" w:type="dxa"/>
            <w:tcBorders>
              <w:top w:val="nil"/>
              <w:left w:val="nil"/>
              <w:bottom w:val="single" w:sz="4" w:space="0" w:color="C0C0C0"/>
              <w:right w:val="single" w:sz="4" w:space="0" w:color="C0C0C0"/>
            </w:tcBorders>
            <w:shd w:val="clear" w:color="auto" w:fill="auto"/>
            <w:hideMark/>
          </w:tcPr>
          <w:p w:rsidR="00612B6B" w:rsidRPr="00612B6B" w:rsidRDefault="00612B6B" w:rsidP="00612B6B">
            <w:pPr>
              <w:spacing w:after="0" w:line="240" w:lineRule="auto"/>
              <w:jc w:val="right"/>
              <w:rPr>
                <w:rFonts w:ascii="Arial" w:eastAsia="Times New Roman" w:hAnsi="Arial" w:cs="Arial"/>
                <w:b/>
                <w:bCs/>
                <w:color w:val="000000"/>
                <w:sz w:val="18"/>
                <w:szCs w:val="18"/>
                <w:lang w:val="en-US" w:eastAsia="en-US"/>
              </w:rPr>
            </w:pPr>
            <w:r w:rsidRPr="00612B6B">
              <w:rPr>
                <w:rFonts w:ascii="Arial" w:eastAsia="Times New Roman" w:hAnsi="Arial" w:cs="Arial"/>
                <w:b/>
                <w:bCs/>
                <w:color w:val="000000"/>
                <w:sz w:val="18"/>
                <w:szCs w:val="18"/>
                <w:lang w:val="en-US" w:eastAsia="en-US"/>
              </w:rPr>
              <w:t>94</w:t>
            </w:r>
          </w:p>
        </w:tc>
      </w:tr>
    </w:tbl>
    <w:p w:rsidR="00D16B8E" w:rsidRPr="005E2755" w:rsidRDefault="00D16B8E" w:rsidP="002E3369">
      <w:pPr>
        <w:ind w:right="557"/>
        <w:rPr>
          <w:rFonts w:ascii="Sylfaen" w:eastAsia="Times New Roman" w:hAnsi="Sylfaen" w:cs="Calibri"/>
          <w:color w:val="000000"/>
          <w:sz w:val="16"/>
          <w:szCs w:val="16"/>
          <w:lang w:val="ka-GE" w:eastAsia="en-US"/>
        </w:rPr>
      </w:pPr>
    </w:p>
    <w:p w:rsidR="00D16B8E" w:rsidRPr="00404ABC" w:rsidRDefault="00D16B8E" w:rsidP="00D16B8E">
      <w:pPr>
        <w:pStyle w:val="a3"/>
        <w:tabs>
          <w:tab w:val="left" w:pos="360"/>
        </w:tabs>
        <w:ind w:left="0"/>
        <w:jc w:val="both"/>
        <w:rPr>
          <w:rFonts w:ascii="Sylfaen" w:eastAsia="Sylfaen" w:hAnsi="Sylfaen" w:cs="Times New Roman"/>
          <w:b/>
          <w:lang w:val="ka-GE" w:eastAsia="en-US"/>
        </w:rPr>
      </w:pPr>
      <w:r w:rsidRPr="00404ABC">
        <w:rPr>
          <w:rFonts w:ascii="Sylfaen" w:eastAsia="Sylfaen" w:hAnsi="Sylfaen" w:cs="Times New Roman"/>
          <w:b/>
          <w:lang w:val="ka-GE" w:eastAsia="en-US"/>
        </w:rPr>
        <w:t xml:space="preserve">                      ა) კოდი 0301 დასუფთავება და ნარჩენების მართვა</w:t>
      </w:r>
    </w:p>
    <w:p w:rsidR="00D16B8E" w:rsidRPr="00404ABC" w:rsidRDefault="00D16B8E" w:rsidP="00D16B8E">
      <w:pPr>
        <w:pStyle w:val="a3"/>
        <w:tabs>
          <w:tab w:val="left" w:pos="360"/>
        </w:tabs>
        <w:ind w:left="0"/>
        <w:jc w:val="both"/>
        <w:rPr>
          <w:rFonts w:ascii="Sylfaen" w:eastAsia="Sylfaen" w:hAnsi="Sylfaen" w:cs="Times New Roman"/>
          <w:b/>
          <w:lang w:val="ka-GE" w:eastAsia="en-US"/>
        </w:rPr>
      </w:pPr>
    </w:p>
    <w:p w:rsidR="00D16B8E" w:rsidRPr="00404ABC" w:rsidRDefault="00D16B8E" w:rsidP="00D16B8E">
      <w:pPr>
        <w:pStyle w:val="a3"/>
        <w:tabs>
          <w:tab w:val="left" w:pos="360"/>
        </w:tabs>
        <w:ind w:left="0" w:right="814"/>
        <w:jc w:val="both"/>
        <w:rPr>
          <w:rFonts w:ascii="Sylfaen" w:hAnsi="Sylfaen" w:cs="Calibri"/>
          <w:b/>
          <w:bCs/>
          <w:lang w:val="ka-GE"/>
        </w:rPr>
      </w:pPr>
      <w:r w:rsidRPr="00404ABC">
        <w:rPr>
          <w:rFonts w:ascii="Sylfaen" w:eastAsia="Sylfaen" w:hAnsi="Sylfaen" w:cs="Times New Roman"/>
          <w:lang w:val="ka-GE" w:eastAsia="en-US"/>
        </w:rPr>
        <w:tab/>
        <w:t xml:space="preserve">        </w:t>
      </w:r>
      <w:r w:rsidRPr="00404ABC">
        <w:rPr>
          <w:rFonts w:ascii="Sylfaen" w:eastAsia="Sylfaen" w:hAnsi="Sylfaen" w:cs="Times New Roman"/>
          <w:b/>
          <w:lang w:val="ka-GE" w:eastAsia="en-US"/>
        </w:rPr>
        <w:t>ა.ა) კოდი 030101</w:t>
      </w:r>
      <w:r w:rsidRPr="00404ABC">
        <w:rPr>
          <w:rFonts w:ascii="Sylfaen" w:hAnsi="Sylfaen" w:cs="Calibri"/>
          <w:b/>
          <w:bCs/>
        </w:rPr>
        <w:t>მუნიციპალიტეტის დასუფთავება და ნარჩენების გატანა</w:t>
      </w:r>
    </w:p>
    <w:p w:rsidR="00D16B8E" w:rsidRPr="00404ABC" w:rsidRDefault="00D16B8E" w:rsidP="00D16B8E">
      <w:pPr>
        <w:pStyle w:val="a3"/>
        <w:tabs>
          <w:tab w:val="left" w:pos="360"/>
        </w:tabs>
        <w:ind w:left="0" w:right="814"/>
        <w:jc w:val="both"/>
        <w:rPr>
          <w:rFonts w:ascii="Sylfaen" w:hAnsi="Sylfaen" w:cs="Calibri"/>
          <w:bCs/>
          <w:lang w:val="ka-GE"/>
        </w:rPr>
      </w:pPr>
    </w:p>
    <w:p w:rsidR="00D16B8E" w:rsidRPr="00404ABC" w:rsidRDefault="00D16B8E" w:rsidP="00D16B8E">
      <w:pPr>
        <w:pStyle w:val="a3"/>
        <w:tabs>
          <w:tab w:val="left" w:pos="360"/>
        </w:tabs>
        <w:ind w:left="0" w:right="708"/>
        <w:jc w:val="both"/>
        <w:rPr>
          <w:rFonts w:ascii="Sylfaen" w:eastAsia="Times New Roman" w:hAnsi="Sylfaen" w:cs="Calibri"/>
          <w:lang w:val="ka-GE"/>
        </w:rPr>
      </w:pPr>
      <w:r w:rsidRPr="00404ABC">
        <w:rPr>
          <w:rFonts w:ascii="Sylfaen" w:eastAsia="Times New Roman" w:hAnsi="Sylfaen" w:cs="Calibri"/>
          <w:lang w:val="ka-GE"/>
        </w:rPr>
        <w:tab/>
      </w:r>
      <w:r w:rsidRPr="00404ABC">
        <w:rPr>
          <w:rFonts w:ascii="Sylfaen" w:eastAsia="Times New Roman" w:hAnsi="Sylfaen" w:cs="Calibri"/>
        </w:rPr>
        <w:t>ქვეპროგრამა</w:t>
      </w:r>
      <w:r w:rsidRPr="00404ABC">
        <w:rPr>
          <w:rFonts w:ascii="Sylfaen" w:eastAsia="Times New Roman" w:hAnsi="Sylfaen" w:cs="Calibri"/>
          <w:lang w:val="ka-GE"/>
        </w:rPr>
        <w:t>ს განახორციელებს ა(ა)იპ „სუფთა მარნეული“, გეგმით გათვალისწინებულია</w:t>
      </w:r>
      <w:r w:rsidRPr="00404ABC">
        <w:rPr>
          <w:rFonts w:ascii="Sylfaen" w:eastAsia="Times New Roman" w:hAnsi="Sylfaen" w:cs="Calibri"/>
        </w:rPr>
        <w:t xml:space="preserve"> მუნიციპალიტეტის ტერიტორიის დასუფთავების უზრუნველყოფა, რაც თავის მხრივ მოიცავს ქუჩებისა და მისი მიმდებარე ტერიტორიის დახვეტას, ნაგვის ურნებში განთავსებას და ნარჩენების გატანას. ამ მიმართულებით მუნიციპალტეტს ემსახურება 35</w:t>
      </w:r>
      <w:r w:rsidRPr="00404ABC">
        <w:rPr>
          <w:rFonts w:ascii="Sylfaen" w:eastAsia="Times New Roman" w:hAnsi="Sylfaen" w:cs="Calibri"/>
          <w:lang w:val="en-US"/>
        </w:rPr>
        <w:t xml:space="preserve"> </w:t>
      </w:r>
      <w:r w:rsidRPr="00404ABC">
        <w:rPr>
          <w:rFonts w:ascii="Sylfaen" w:eastAsia="Times New Roman" w:hAnsi="Sylfaen" w:cs="Calibri"/>
        </w:rPr>
        <w:t>(54 ნორმით) მეეზოვე, რომელიც ყველდღიურად ასუფთავებს 170</w:t>
      </w:r>
      <w:r w:rsidRPr="00404ABC">
        <w:rPr>
          <w:rFonts w:ascii="Sylfaen" w:eastAsia="Times New Roman" w:hAnsi="Sylfaen" w:cs="Calibri"/>
          <w:lang w:val="en-US"/>
        </w:rPr>
        <w:t xml:space="preserve"> </w:t>
      </w:r>
      <w:r w:rsidRPr="00404ABC">
        <w:rPr>
          <w:rFonts w:ascii="Sylfaen" w:eastAsia="Times New Roman" w:hAnsi="Sylfaen" w:cs="Calibri"/>
        </w:rPr>
        <w:t xml:space="preserve">713 </w:t>
      </w:r>
      <w:proofErr w:type="gramStart"/>
      <w:r w:rsidRPr="00404ABC">
        <w:rPr>
          <w:rFonts w:ascii="Sylfaen" w:eastAsia="Times New Roman" w:hAnsi="Sylfaen" w:cs="Calibri"/>
        </w:rPr>
        <w:t>კვ</w:t>
      </w:r>
      <w:r w:rsidRPr="00404ABC">
        <w:rPr>
          <w:rFonts w:ascii="Sylfaen" w:eastAsia="Times New Roman" w:hAnsi="Sylfaen" w:cs="Calibri"/>
          <w:lang w:val="ka-GE"/>
        </w:rPr>
        <w:t>.</w:t>
      </w:r>
      <w:r w:rsidRPr="00404ABC">
        <w:rPr>
          <w:rFonts w:ascii="Sylfaen" w:eastAsia="Times New Roman" w:hAnsi="Sylfaen" w:cs="Calibri"/>
        </w:rPr>
        <w:t>მ</w:t>
      </w:r>
      <w:proofErr w:type="gramEnd"/>
      <w:r w:rsidRPr="00404ABC">
        <w:rPr>
          <w:rFonts w:ascii="Sylfaen" w:eastAsia="Times New Roman" w:hAnsi="Sylfaen" w:cs="Calibri"/>
        </w:rPr>
        <w:t xml:space="preserve"> ფართობს. დგას </w:t>
      </w:r>
      <w:r w:rsidRPr="00404ABC">
        <w:rPr>
          <w:rFonts w:ascii="Sylfaen" w:eastAsia="Times New Roman" w:hAnsi="Sylfaen" w:cs="Calibri"/>
          <w:lang w:val="en-US"/>
        </w:rPr>
        <w:t>1500</w:t>
      </w:r>
      <w:r w:rsidRPr="00404ABC">
        <w:rPr>
          <w:rFonts w:ascii="Sylfaen" w:eastAsia="Times New Roman" w:hAnsi="Sylfaen" w:cs="Calibri"/>
        </w:rPr>
        <w:t xml:space="preserve"> ურნა. მიუხედვად აღნიშნულისა მუნიციპალიტეტში დარჩენილია ისეთი ადგილები რომელიც დღეის მდგომარეობით არ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w:t>
      </w:r>
    </w:p>
    <w:p w:rsidR="00D16B8E" w:rsidRPr="00404ABC" w:rsidRDefault="00D16B8E" w:rsidP="00D16B8E">
      <w:pPr>
        <w:pStyle w:val="a3"/>
        <w:tabs>
          <w:tab w:val="left" w:pos="360"/>
        </w:tabs>
        <w:ind w:left="0" w:right="814"/>
        <w:jc w:val="both"/>
        <w:rPr>
          <w:rFonts w:ascii="Sylfaen" w:eastAsia="Times New Roman" w:hAnsi="Sylfaen" w:cs="Calibri"/>
          <w:lang w:val="ka-GE"/>
        </w:rPr>
      </w:pPr>
    </w:p>
    <w:p w:rsidR="00D16B8E" w:rsidRPr="007E6742" w:rsidRDefault="00D16B8E" w:rsidP="00D16B8E">
      <w:pPr>
        <w:pStyle w:val="a3"/>
        <w:tabs>
          <w:tab w:val="left" w:pos="360"/>
        </w:tabs>
        <w:ind w:left="0" w:right="814"/>
        <w:jc w:val="both"/>
        <w:rPr>
          <w:rFonts w:ascii="Sylfaen" w:hAnsi="Sylfaen" w:cs="Calibri"/>
          <w:bCs/>
          <w:color w:val="FF0000"/>
          <w:lang w:val="ka-GE"/>
        </w:rPr>
      </w:pPr>
      <w:r w:rsidRPr="007E6742">
        <w:rPr>
          <w:rFonts w:ascii="Sylfaen" w:hAnsi="Sylfaen" w:cs="Calibri"/>
          <w:bCs/>
          <w:color w:val="FF0000"/>
          <w:lang w:val="en-US"/>
        </w:rPr>
        <w:t xml:space="preserve">                                    </w:t>
      </w:r>
    </w:p>
    <w:p w:rsidR="00D16B8E" w:rsidRPr="00404ABC" w:rsidRDefault="00D16B8E" w:rsidP="00D16B8E">
      <w:pPr>
        <w:pStyle w:val="a3"/>
        <w:tabs>
          <w:tab w:val="left" w:pos="360"/>
        </w:tabs>
        <w:ind w:left="0"/>
        <w:jc w:val="both"/>
        <w:rPr>
          <w:rFonts w:ascii="Sylfaen" w:hAnsi="Sylfaen" w:cs="Calibri"/>
          <w:b/>
          <w:bCs/>
          <w:lang w:val="ka-GE"/>
        </w:rPr>
      </w:pPr>
      <w:r w:rsidRPr="007E6742">
        <w:rPr>
          <w:rFonts w:ascii="Sylfaen" w:hAnsi="Sylfaen" w:cs="Calibri"/>
          <w:b/>
          <w:bCs/>
          <w:color w:val="FF0000"/>
          <w:lang w:val="ka-GE"/>
        </w:rPr>
        <w:tab/>
      </w:r>
      <w:r w:rsidRPr="00404ABC">
        <w:rPr>
          <w:rFonts w:ascii="Sylfaen" w:hAnsi="Sylfaen" w:cs="Calibri"/>
          <w:b/>
          <w:bCs/>
          <w:lang w:val="ka-GE"/>
        </w:rPr>
        <w:t>ა.ბ) კოდი 03 01 02 ნარჩენების გადამუშავება</w:t>
      </w:r>
    </w:p>
    <w:p w:rsidR="00D16B8E" w:rsidRPr="00404ABC" w:rsidRDefault="00D16B8E" w:rsidP="00D16B8E">
      <w:pPr>
        <w:pStyle w:val="a3"/>
        <w:tabs>
          <w:tab w:val="left" w:pos="360"/>
        </w:tabs>
        <w:ind w:left="0"/>
        <w:jc w:val="both"/>
        <w:rPr>
          <w:rFonts w:ascii="Sylfaen" w:hAnsi="Sylfaen" w:cs="Calibri"/>
          <w:b/>
          <w:bCs/>
          <w:lang w:val="ka-GE"/>
        </w:rPr>
      </w:pPr>
    </w:p>
    <w:p w:rsidR="00D16B8E" w:rsidRPr="00404ABC" w:rsidRDefault="00D16B8E" w:rsidP="00D16B8E">
      <w:pPr>
        <w:pStyle w:val="a3"/>
        <w:tabs>
          <w:tab w:val="left" w:pos="360"/>
        </w:tabs>
        <w:ind w:left="0" w:right="531"/>
        <w:jc w:val="both"/>
        <w:rPr>
          <w:rFonts w:ascii="Sylfaen" w:eastAsia="Times New Roman" w:hAnsi="Sylfaen" w:cs="Calibri"/>
          <w:lang w:val="ka-GE"/>
        </w:rPr>
      </w:pPr>
      <w:r w:rsidRPr="00404ABC">
        <w:rPr>
          <w:rFonts w:ascii="Sylfaen" w:eastAsia="Times New Roman" w:hAnsi="Sylfaen" w:cs="Calibri"/>
          <w:lang w:val="ka-GE"/>
        </w:rPr>
        <w:tab/>
        <w:t>ქვეპროგრამამოიცავს შ.პ.ს. „მარნეულის ორგანული ნარჩენების გადამამუშავებელი საწარმო“-ს სუბსიდირებას.შ.პ.ს. "მარნეულის ორგანული ნარჩენების საწარმოს" საქმიანობის სფეროს წარმოადგენს ორგანული ნარჩენების მიღება გადამუშავება და ორგანული სასუქის "კომპოსტი" წარმოება. აღნიშნული საქმიანობა ემსახურება რეგიონში არსებული ეკოლოგიური პრობლემების გადაჭრას. ვინაიდან საწარმოს აქვს დიდი ეკოლოგიური და გარემოსდაცვითი მნიშვნელობა და ამავდროულად წარმოადგენს ევროპული გამოცდილების და პრაქტიკის საქართველოში დანერგვა პოპულარიზაციის საუკეთესო საშუალებას.საწარმო აქტიურად არის ჩართული გარემოსა და ეკოლოგიური კუთხით არსებული პრობლემების განხილვისა და გადაჭრის სხვადასხვა ღონიძიებებში. აქტიურად თანამშრომლობს ევროკავშირის დახმარების სხვადასხვა პროექტებში.</w:t>
      </w:r>
    </w:p>
    <w:p w:rsidR="00D16B8E" w:rsidRPr="002E3369" w:rsidRDefault="00D16B8E" w:rsidP="002E3369">
      <w:pPr>
        <w:pStyle w:val="a3"/>
        <w:tabs>
          <w:tab w:val="left" w:pos="360"/>
        </w:tabs>
        <w:ind w:left="0" w:right="531"/>
        <w:jc w:val="both"/>
        <w:rPr>
          <w:rFonts w:ascii="Sylfaen" w:eastAsia="Times New Roman" w:hAnsi="Sylfaen" w:cs="Calibri"/>
          <w:lang w:val="ka-GE"/>
        </w:rPr>
      </w:pPr>
      <w:r w:rsidRPr="00404ABC">
        <w:rPr>
          <w:rFonts w:ascii="Sylfaen" w:eastAsia="Times New Roman" w:hAnsi="Sylfaen" w:cs="Calibri"/>
          <w:lang w:val="ka-GE"/>
        </w:rPr>
        <w:tab/>
        <w:t>საწარმო ჩართულია პროექტ "საქართსველოს გრძელვადიანი დაბალემისიიანი განვითარების სტრატეგია" (Long-term Low Emission Development Strategy, LT LEDS). რომელსაც ახორციელებს საქართველოს გარემოს დაცვისა და სოფლის მეურნეობის სამინისტრო გაეროს მიერ კლიმატის ცვლილების ჩარჩო კონვენციის პარიზის ხელშეკრულებით გათვალისწინებული ვალდებულებების ფარგლებში.  კონვენცია, რომლის წევრიც საქართველოცაა, ითვალისწინებს კლიმატის ცვლილების გამომწვევი სათბურის გაზების ემისიის შემცირებისათვის ხელშეწყობას, ხოლო პარიზის ხელშეკრულებით საქართველოს აღებული აქვს ვალდებულება გრძელვადიანი სტრატეგიის თანახმად შეამციროს უარყ</w:t>
      </w:r>
      <w:r w:rsidR="002E3369">
        <w:rPr>
          <w:rFonts w:ascii="Sylfaen" w:eastAsia="Times New Roman" w:hAnsi="Sylfaen" w:cs="Calibri"/>
          <w:lang w:val="ka-GE"/>
        </w:rPr>
        <w:t>ოფითი სათბურის გაზების ემისია.“</w:t>
      </w:r>
    </w:p>
    <w:p w:rsidR="00D16B8E" w:rsidRDefault="00D16B8E" w:rsidP="00D16B8E">
      <w:pPr>
        <w:pStyle w:val="a3"/>
        <w:tabs>
          <w:tab w:val="left" w:pos="0"/>
        </w:tabs>
        <w:ind w:left="0"/>
        <w:jc w:val="both"/>
        <w:rPr>
          <w:rFonts w:ascii="Sylfaen" w:hAnsi="Sylfaen" w:cs="Calibri"/>
          <w:bCs/>
          <w:lang w:val="en-US"/>
        </w:rPr>
      </w:pPr>
    </w:p>
    <w:tbl>
      <w:tblPr>
        <w:tblStyle w:val="-33"/>
        <w:tblW w:w="12590" w:type="dxa"/>
        <w:tblInd w:w="416" w:type="dxa"/>
        <w:tblLook w:val="04A0" w:firstRow="1" w:lastRow="0" w:firstColumn="1" w:lastColumn="0" w:noHBand="0" w:noVBand="1"/>
      </w:tblPr>
      <w:tblGrid>
        <w:gridCol w:w="1846"/>
        <w:gridCol w:w="5001"/>
        <w:gridCol w:w="2051"/>
        <w:gridCol w:w="1846"/>
        <w:gridCol w:w="1846"/>
      </w:tblGrid>
      <w:tr w:rsidR="00D16B8E" w:rsidRPr="00404ABC" w:rsidTr="00691A44">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846" w:type="dxa"/>
            <w:hideMark/>
          </w:tcPr>
          <w:p w:rsidR="00D16B8E" w:rsidRPr="00404ABC" w:rsidRDefault="00D16B8E" w:rsidP="00D16B8E">
            <w:pPr>
              <w:jc w:val="center"/>
              <w:rPr>
                <w:rFonts w:ascii="Sylfaen" w:eastAsia="Times New Roman" w:hAnsi="Sylfaen" w:cs="Arial"/>
                <w:color w:val="000000"/>
                <w:sz w:val="16"/>
                <w:szCs w:val="16"/>
                <w:lang w:val="en-US" w:eastAsia="en-US"/>
              </w:rPr>
            </w:pPr>
            <w:r w:rsidRPr="00404ABC">
              <w:rPr>
                <w:rFonts w:ascii="Sylfaen" w:eastAsia="Times New Roman" w:hAnsi="Sylfaen" w:cs="Arial"/>
                <w:color w:val="000000"/>
                <w:sz w:val="16"/>
                <w:szCs w:val="16"/>
                <w:lang w:val="en-US" w:eastAsia="en-US"/>
              </w:rPr>
              <w:t>ორგანიზაც.</w:t>
            </w:r>
            <w:r w:rsidRPr="00404ABC">
              <w:rPr>
                <w:rFonts w:ascii="Sylfaen" w:eastAsia="Times New Roman" w:hAnsi="Sylfaen" w:cs="Arial"/>
                <w:color w:val="000000"/>
                <w:sz w:val="16"/>
                <w:szCs w:val="16"/>
                <w:lang w:val="en-US" w:eastAsia="en-US"/>
              </w:rPr>
              <w:br/>
              <w:t xml:space="preserve"> კოდი   </w:t>
            </w:r>
          </w:p>
        </w:tc>
        <w:tc>
          <w:tcPr>
            <w:tcW w:w="5001" w:type="dxa"/>
            <w:hideMark/>
          </w:tcPr>
          <w:p w:rsidR="00D16B8E" w:rsidRPr="00404ABC"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404ABC">
              <w:rPr>
                <w:rFonts w:ascii="Sylfaen" w:eastAsia="Times New Roman" w:hAnsi="Sylfaen" w:cs="Arial"/>
                <w:color w:val="000000"/>
                <w:sz w:val="16"/>
                <w:szCs w:val="16"/>
                <w:lang w:val="en-US" w:eastAsia="en-US"/>
              </w:rPr>
              <w:t>დ ა ს ა ხ ე ლ ე ბ ა</w:t>
            </w:r>
          </w:p>
        </w:tc>
        <w:tc>
          <w:tcPr>
            <w:tcW w:w="2051" w:type="dxa"/>
            <w:hideMark/>
          </w:tcPr>
          <w:p w:rsidR="00D16B8E" w:rsidRPr="00404ABC"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404ABC">
              <w:rPr>
                <w:rFonts w:ascii="Sylfaen" w:eastAsia="Times New Roman" w:hAnsi="Sylfaen" w:cs="Arial"/>
                <w:color w:val="000000"/>
                <w:sz w:val="16"/>
                <w:szCs w:val="16"/>
                <w:lang w:val="en-US" w:eastAsia="en-US"/>
              </w:rPr>
              <w:t>გეგმა</w:t>
            </w:r>
          </w:p>
        </w:tc>
        <w:tc>
          <w:tcPr>
            <w:tcW w:w="1846" w:type="dxa"/>
            <w:hideMark/>
          </w:tcPr>
          <w:p w:rsidR="00D16B8E" w:rsidRPr="00404ABC"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404ABC">
              <w:rPr>
                <w:rFonts w:ascii="Sylfaen" w:eastAsia="Times New Roman" w:hAnsi="Sylfaen" w:cs="Arial"/>
                <w:color w:val="000000"/>
                <w:sz w:val="16"/>
                <w:szCs w:val="16"/>
                <w:lang w:val="en-US" w:eastAsia="en-US"/>
              </w:rPr>
              <w:t>გადახდა</w:t>
            </w:r>
          </w:p>
        </w:tc>
        <w:tc>
          <w:tcPr>
            <w:tcW w:w="1846" w:type="dxa"/>
            <w:hideMark/>
          </w:tcPr>
          <w:p w:rsidR="00D16B8E" w:rsidRPr="00404ABC"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404ABC">
              <w:rPr>
                <w:rFonts w:ascii="Sylfaen" w:eastAsia="Times New Roman" w:hAnsi="Sylfaen" w:cs="Arial"/>
                <w:color w:val="000000"/>
                <w:sz w:val="16"/>
                <w:szCs w:val="16"/>
                <w:lang w:val="en-US" w:eastAsia="en-US"/>
              </w:rPr>
              <w:t>%</w:t>
            </w:r>
          </w:p>
        </w:tc>
      </w:tr>
      <w:tr w:rsidR="00D16B8E" w:rsidRPr="00404ABC" w:rsidTr="00691A4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6" w:type="dxa"/>
            <w:hideMark/>
          </w:tcPr>
          <w:p w:rsidR="00D16B8E" w:rsidRPr="00404ABC" w:rsidRDefault="00D16B8E" w:rsidP="00D16B8E">
            <w:pPr>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03 01 02</w:t>
            </w:r>
          </w:p>
        </w:tc>
        <w:tc>
          <w:tcPr>
            <w:tcW w:w="5001" w:type="dxa"/>
            <w:hideMark/>
          </w:tcPr>
          <w:p w:rsidR="00D16B8E" w:rsidRPr="00404ABC"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b/>
                <w:bCs/>
                <w:color w:val="000000"/>
                <w:sz w:val="16"/>
                <w:szCs w:val="16"/>
                <w:lang w:val="en-US" w:eastAsia="en-US"/>
              </w:rPr>
            </w:pPr>
            <w:r w:rsidRPr="00404ABC">
              <w:rPr>
                <w:rFonts w:ascii="Sylfaen" w:eastAsia="Times New Roman" w:hAnsi="Sylfaen" w:cs="Arial"/>
                <w:b/>
                <w:bCs/>
                <w:color w:val="000000"/>
                <w:sz w:val="16"/>
                <w:szCs w:val="16"/>
                <w:lang w:val="en-US" w:eastAsia="en-US"/>
              </w:rPr>
              <w:t>ნარჩენების გადამუშავება</w:t>
            </w:r>
          </w:p>
        </w:tc>
        <w:tc>
          <w:tcPr>
            <w:tcW w:w="2051" w:type="dxa"/>
            <w:hideMark/>
          </w:tcPr>
          <w:p w:rsidR="00D16B8E" w:rsidRPr="00404AB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404ABC">
              <w:rPr>
                <w:rFonts w:ascii="Arial" w:eastAsia="Times New Roman" w:hAnsi="Arial" w:cs="Arial"/>
                <w:b/>
                <w:bCs/>
                <w:color w:val="000000"/>
                <w:sz w:val="16"/>
                <w:szCs w:val="16"/>
                <w:lang w:val="en-US" w:eastAsia="en-US"/>
              </w:rPr>
              <w:t> </w:t>
            </w:r>
          </w:p>
        </w:tc>
        <w:tc>
          <w:tcPr>
            <w:tcW w:w="1846" w:type="dxa"/>
            <w:hideMark/>
          </w:tcPr>
          <w:p w:rsidR="00D16B8E" w:rsidRPr="00404AB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404ABC">
              <w:rPr>
                <w:rFonts w:ascii="Arial" w:eastAsia="Times New Roman" w:hAnsi="Arial" w:cs="Arial"/>
                <w:b/>
                <w:bCs/>
                <w:color w:val="000000"/>
                <w:sz w:val="16"/>
                <w:szCs w:val="16"/>
                <w:lang w:val="en-US" w:eastAsia="en-US"/>
              </w:rPr>
              <w:t> </w:t>
            </w:r>
          </w:p>
        </w:tc>
        <w:tc>
          <w:tcPr>
            <w:tcW w:w="1846" w:type="dxa"/>
            <w:hideMark/>
          </w:tcPr>
          <w:p w:rsidR="00D16B8E" w:rsidRPr="00404AB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404ABC">
              <w:rPr>
                <w:rFonts w:ascii="Arial" w:eastAsia="Times New Roman" w:hAnsi="Arial" w:cs="Arial"/>
                <w:b/>
                <w:bCs/>
                <w:color w:val="000000"/>
                <w:sz w:val="16"/>
                <w:szCs w:val="16"/>
                <w:lang w:val="en-US" w:eastAsia="en-US"/>
              </w:rPr>
              <w:t> </w:t>
            </w:r>
          </w:p>
        </w:tc>
      </w:tr>
      <w:tr w:rsidR="00D16B8E" w:rsidRPr="00404ABC" w:rsidTr="00691A44">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6" w:type="dxa"/>
            <w:hideMark/>
          </w:tcPr>
          <w:p w:rsidR="00D16B8E" w:rsidRPr="00404ABC" w:rsidRDefault="00D16B8E" w:rsidP="00D16B8E">
            <w:pPr>
              <w:jc w:val="center"/>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00</w:t>
            </w:r>
          </w:p>
        </w:tc>
        <w:tc>
          <w:tcPr>
            <w:tcW w:w="5001" w:type="dxa"/>
            <w:hideMark/>
          </w:tcPr>
          <w:p w:rsidR="00D16B8E" w:rsidRPr="00404ABC" w:rsidRDefault="00D16B8E" w:rsidP="00D16B8E">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Arial"/>
                <w:color w:val="000000"/>
                <w:sz w:val="16"/>
                <w:szCs w:val="16"/>
                <w:lang w:val="en-US" w:eastAsia="en-US"/>
              </w:rPr>
            </w:pPr>
            <w:r w:rsidRPr="00404ABC">
              <w:rPr>
                <w:rFonts w:ascii="Sylfaen" w:eastAsia="Times New Roman" w:hAnsi="Sylfaen" w:cs="Arial"/>
                <w:color w:val="000000"/>
                <w:sz w:val="16"/>
                <w:szCs w:val="16"/>
                <w:lang w:val="en-US" w:eastAsia="en-US"/>
              </w:rPr>
              <w:t xml:space="preserve">  ჯამური</w:t>
            </w:r>
          </w:p>
        </w:tc>
        <w:tc>
          <w:tcPr>
            <w:tcW w:w="2051" w:type="dxa"/>
            <w:hideMark/>
          </w:tcPr>
          <w:p w:rsidR="00D16B8E" w:rsidRPr="00404AB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300 000,00</w:t>
            </w:r>
          </w:p>
        </w:tc>
        <w:tc>
          <w:tcPr>
            <w:tcW w:w="1846" w:type="dxa"/>
            <w:hideMark/>
          </w:tcPr>
          <w:p w:rsidR="00D16B8E" w:rsidRPr="00404AB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222 242,14</w:t>
            </w:r>
          </w:p>
        </w:tc>
        <w:tc>
          <w:tcPr>
            <w:tcW w:w="1846" w:type="dxa"/>
            <w:hideMark/>
          </w:tcPr>
          <w:p w:rsidR="00D16B8E" w:rsidRPr="00404AB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74,08</w:t>
            </w:r>
          </w:p>
        </w:tc>
      </w:tr>
      <w:tr w:rsidR="00D16B8E" w:rsidRPr="00404ABC" w:rsidTr="00691A4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6" w:type="dxa"/>
            <w:hideMark/>
          </w:tcPr>
          <w:p w:rsidR="00D16B8E" w:rsidRPr="00404ABC" w:rsidRDefault="00D16B8E" w:rsidP="00D16B8E">
            <w:pPr>
              <w:jc w:val="center"/>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2</w:t>
            </w:r>
          </w:p>
        </w:tc>
        <w:tc>
          <w:tcPr>
            <w:tcW w:w="5001" w:type="dxa"/>
            <w:hideMark/>
          </w:tcPr>
          <w:p w:rsidR="00D16B8E" w:rsidRPr="00404ABC"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404ABC">
              <w:rPr>
                <w:rFonts w:ascii="Sylfaen" w:eastAsia="Times New Roman" w:hAnsi="Sylfaen" w:cs="Arial"/>
                <w:color w:val="000000"/>
                <w:sz w:val="16"/>
                <w:szCs w:val="16"/>
                <w:lang w:val="en-US" w:eastAsia="en-US"/>
              </w:rPr>
              <w:t>ხარჯები</w:t>
            </w:r>
          </w:p>
        </w:tc>
        <w:tc>
          <w:tcPr>
            <w:tcW w:w="2051" w:type="dxa"/>
            <w:hideMark/>
          </w:tcPr>
          <w:p w:rsidR="00D16B8E" w:rsidRPr="00404ABC"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300 000,00</w:t>
            </w:r>
          </w:p>
        </w:tc>
        <w:tc>
          <w:tcPr>
            <w:tcW w:w="1846" w:type="dxa"/>
            <w:hideMark/>
          </w:tcPr>
          <w:p w:rsidR="00D16B8E" w:rsidRPr="00404ABC"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222 242,14</w:t>
            </w:r>
          </w:p>
        </w:tc>
        <w:tc>
          <w:tcPr>
            <w:tcW w:w="1846" w:type="dxa"/>
            <w:hideMark/>
          </w:tcPr>
          <w:p w:rsidR="00D16B8E" w:rsidRPr="00404ABC"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74,08</w:t>
            </w:r>
          </w:p>
        </w:tc>
      </w:tr>
      <w:tr w:rsidR="00D16B8E" w:rsidRPr="00404ABC" w:rsidTr="00691A44">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6" w:type="dxa"/>
            <w:hideMark/>
          </w:tcPr>
          <w:p w:rsidR="00D16B8E" w:rsidRPr="00404ABC" w:rsidRDefault="00D16B8E" w:rsidP="00D16B8E">
            <w:pPr>
              <w:jc w:val="center"/>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lastRenderedPageBreak/>
              <w:t>2.5</w:t>
            </w:r>
          </w:p>
        </w:tc>
        <w:tc>
          <w:tcPr>
            <w:tcW w:w="5001" w:type="dxa"/>
            <w:hideMark/>
          </w:tcPr>
          <w:p w:rsidR="00D16B8E" w:rsidRPr="00404ABC" w:rsidRDefault="00D16B8E" w:rsidP="00D16B8E">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Arial"/>
                <w:color w:val="000000"/>
                <w:sz w:val="16"/>
                <w:szCs w:val="16"/>
                <w:lang w:val="en-US" w:eastAsia="en-US"/>
              </w:rPr>
            </w:pPr>
            <w:r w:rsidRPr="00404ABC">
              <w:rPr>
                <w:rFonts w:ascii="Sylfaen" w:eastAsia="Times New Roman" w:hAnsi="Sylfaen" w:cs="Arial"/>
                <w:color w:val="000000"/>
                <w:sz w:val="16"/>
                <w:szCs w:val="16"/>
                <w:lang w:val="en-US" w:eastAsia="en-US"/>
              </w:rPr>
              <w:t xml:space="preserve">   სუბსიდიები</w:t>
            </w:r>
          </w:p>
        </w:tc>
        <w:tc>
          <w:tcPr>
            <w:tcW w:w="2051" w:type="dxa"/>
            <w:hideMark/>
          </w:tcPr>
          <w:p w:rsidR="00D16B8E" w:rsidRPr="00404AB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300 000,00</w:t>
            </w:r>
          </w:p>
        </w:tc>
        <w:tc>
          <w:tcPr>
            <w:tcW w:w="1846" w:type="dxa"/>
            <w:hideMark/>
          </w:tcPr>
          <w:p w:rsidR="00D16B8E" w:rsidRPr="00404AB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222 242,14</w:t>
            </w:r>
          </w:p>
        </w:tc>
        <w:tc>
          <w:tcPr>
            <w:tcW w:w="1846" w:type="dxa"/>
            <w:hideMark/>
          </w:tcPr>
          <w:p w:rsidR="00D16B8E" w:rsidRPr="00404AB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74,08</w:t>
            </w:r>
          </w:p>
        </w:tc>
      </w:tr>
      <w:tr w:rsidR="00D16B8E" w:rsidRPr="00404ABC" w:rsidTr="00691A4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6" w:type="dxa"/>
            <w:hideMark/>
          </w:tcPr>
          <w:p w:rsidR="00D16B8E" w:rsidRPr="00404ABC" w:rsidRDefault="00D16B8E" w:rsidP="00D16B8E">
            <w:pPr>
              <w:jc w:val="center"/>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2.5.1</w:t>
            </w:r>
          </w:p>
        </w:tc>
        <w:tc>
          <w:tcPr>
            <w:tcW w:w="5001" w:type="dxa"/>
            <w:hideMark/>
          </w:tcPr>
          <w:p w:rsidR="00D16B8E" w:rsidRPr="00404ABC"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404ABC">
              <w:rPr>
                <w:rFonts w:ascii="Sylfaen" w:eastAsia="Times New Roman" w:hAnsi="Sylfaen" w:cs="Arial"/>
                <w:color w:val="000000"/>
                <w:sz w:val="16"/>
                <w:szCs w:val="16"/>
                <w:lang w:val="en-US" w:eastAsia="en-US"/>
              </w:rPr>
              <w:t xml:space="preserve">      სახელმწიფო საწარმოებს</w:t>
            </w:r>
          </w:p>
        </w:tc>
        <w:tc>
          <w:tcPr>
            <w:tcW w:w="2051" w:type="dxa"/>
            <w:hideMark/>
          </w:tcPr>
          <w:p w:rsidR="00D16B8E" w:rsidRPr="00404AB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 </w:t>
            </w:r>
          </w:p>
        </w:tc>
        <w:tc>
          <w:tcPr>
            <w:tcW w:w="1846" w:type="dxa"/>
            <w:hideMark/>
          </w:tcPr>
          <w:p w:rsidR="00D16B8E" w:rsidRPr="00404ABC"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222 242,14</w:t>
            </w:r>
          </w:p>
        </w:tc>
        <w:tc>
          <w:tcPr>
            <w:tcW w:w="1846" w:type="dxa"/>
            <w:hideMark/>
          </w:tcPr>
          <w:p w:rsidR="00D16B8E" w:rsidRPr="00404AB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 </w:t>
            </w:r>
          </w:p>
        </w:tc>
      </w:tr>
      <w:tr w:rsidR="00D16B8E" w:rsidRPr="00404ABC" w:rsidTr="00691A44">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846" w:type="dxa"/>
            <w:hideMark/>
          </w:tcPr>
          <w:p w:rsidR="00D16B8E" w:rsidRPr="00404ABC" w:rsidRDefault="00D16B8E" w:rsidP="00D16B8E">
            <w:pPr>
              <w:jc w:val="center"/>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2.5.1.1</w:t>
            </w:r>
          </w:p>
        </w:tc>
        <w:tc>
          <w:tcPr>
            <w:tcW w:w="5001" w:type="dxa"/>
            <w:hideMark/>
          </w:tcPr>
          <w:p w:rsidR="00D16B8E" w:rsidRPr="00404ABC" w:rsidRDefault="00D16B8E" w:rsidP="00D16B8E">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Arial"/>
                <w:color w:val="000000"/>
                <w:sz w:val="16"/>
                <w:szCs w:val="16"/>
                <w:lang w:val="en-US" w:eastAsia="en-US"/>
              </w:rPr>
            </w:pPr>
            <w:r w:rsidRPr="00404ABC">
              <w:rPr>
                <w:rFonts w:ascii="Sylfaen" w:eastAsia="Times New Roman" w:hAnsi="Sylfaen" w:cs="Arial"/>
                <w:color w:val="000000"/>
                <w:sz w:val="16"/>
                <w:szCs w:val="16"/>
                <w:lang w:val="en-US" w:eastAsia="en-US"/>
              </w:rPr>
              <w:t xml:space="preserve">         სუბსიდიები - სახელმწიფო არაფინანსური საწარმოები</w:t>
            </w:r>
          </w:p>
        </w:tc>
        <w:tc>
          <w:tcPr>
            <w:tcW w:w="2051" w:type="dxa"/>
            <w:hideMark/>
          </w:tcPr>
          <w:p w:rsidR="00D16B8E" w:rsidRPr="00404ABC" w:rsidRDefault="00D16B8E" w:rsidP="00D16B8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 </w:t>
            </w:r>
          </w:p>
        </w:tc>
        <w:tc>
          <w:tcPr>
            <w:tcW w:w="1846" w:type="dxa"/>
            <w:hideMark/>
          </w:tcPr>
          <w:p w:rsidR="00D16B8E" w:rsidRPr="00404AB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222 242,14</w:t>
            </w:r>
          </w:p>
        </w:tc>
        <w:tc>
          <w:tcPr>
            <w:tcW w:w="1846" w:type="dxa"/>
            <w:hideMark/>
          </w:tcPr>
          <w:p w:rsidR="00D16B8E" w:rsidRPr="00404ABC" w:rsidRDefault="00D16B8E" w:rsidP="00D16B8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404ABC">
              <w:rPr>
                <w:rFonts w:ascii="Arial" w:eastAsia="Times New Roman" w:hAnsi="Arial" w:cs="Arial"/>
                <w:color w:val="000000"/>
                <w:sz w:val="16"/>
                <w:szCs w:val="16"/>
                <w:lang w:val="en-US" w:eastAsia="en-US"/>
              </w:rPr>
              <w:t> </w:t>
            </w:r>
          </w:p>
        </w:tc>
      </w:tr>
    </w:tbl>
    <w:p w:rsidR="00D16B8E" w:rsidRDefault="00D16B8E" w:rsidP="00D16B8E">
      <w:pPr>
        <w:pStyle w:val="a3"/>
        <w:tabs>
          <w:tab w:val="left" w:pos="360"/>
        </w:tabs>
        <w:ind w:left="0"/>
        <w:jc w:val="both"/>
        <w:rPr>
          <w:rFonts w:ascii="Sylfaen" w:hAnsi="Sylfaen" w:cs="Calibri"/>
          <w:bCs/>
          <w:lang w:val="ka-GE"/>
        </w:rPr>
      </w:pPr>
    </w:p>
    <w:p w:rsidR="00D16B8E" w:rsidRDefault="00D16B8E" w:rsidP="00D16B8E">
      <w:pPr>
        <w:pStyle w:val="a3"/>
        <w:tabs>
          <w:tab w:val="left" w:pos="360"/>
        </w:tabs>
        <w:ind w:left="0"/>
        <w:jc w:val="both"/>
        <w:rPr>
          <w:rFonts w:ascii="Sylfaen" w:hAnsi="Sylfaen" w:cs="Calibri"/>
          <w:bCs/>
          <w:lang w:val="ka-GE"/>
        </w:rPr>
      </w:pPr>
    </w:p>
    <w:p w:rsidR="00D16B8E" w:rsidRDefault="00D16B8E" w:rsidP="00D16B8E">
      <w:pPr>
        <w:pStyle w:val="a3"/>
        <w:tabs>
          <w:tab w:val="left" w:pos="360"/>
        </w:tabs>
        <w:ind w:left="0"/>
        <w:jc w:val="both"/>
        <w:rPr>
          <w:rFonts w:ascii="Sylfaen" w:hAnsi="Sylfaen" w:cs="Calibri"/>
          <w:bCs/>
          <w:lang w:val="ka-GE"/>
        </w:rPr>
      </w:pPr>
      <w:r>
        <w:rPr>
          <w:rFonts w:ascii="Sylfaen" w:hAnsi="Sylfaen" w:cs="Calibri"/>
          <w:bCs/>
          <w:lang w:val="ka-GE"/>
        </w:rPr>
        <w:t xml:space="preserve"> </w:t>
      </w:r>
    </w:p>
    <w:p w:rsidR="00D16B8E" w:rsidRDefault="00D16B8E" w:rsidP="00D16B8E">
      <w:pPr>
        <w:pStyle w:val="a3"/>
        <w:tabs>
          <w:tab w:val="left" w:pos="360"/>
        </w:tabs>
        <w:ind w:left="0"/>
        <w:jc w:val="both"/>
        <w:rPr>
          <w:rFonts w:ascii="Sylfaen" w:hAnsi="Sylfaen" w:cs="Calibri"/>
          <w:b/>
          <w:bCs/>
          <w:lang w:val="ka-GE"/>
        </w:rPr>
      </w:pPr>
      <w:r>
        <w:rPr>
          <w:rFonts w:ascii="Sylfaen" w:hAnsi="Sylfaen" w:cs="Calibri"/>
          <w:b/>
          <w:bCs/>
          <w:lang w:val="ka-GE"/>
        </w:rPr>
        <w:tab/>
      </w:r>
      <w:r w:rsidRPr="00C073C0">
        <w:rPr>
          <w:rFonts w:ascii="Sylfaen" w:hAnsi="Sylfaen" w:cs="Calibri"/>
          <w:b/>
          <w:bCs/>
          <w:lang w:val="ka-GE"/>
        </w:rPr>
        <w:t>ა.გ) კოდი 03 0</w:t>
      </w:r>
      <w:r w:rsidRPr="00C073C0">
        <w:rPr>
          <w:rFonts w:ascii="Sylfaen" w:hAnsi="Sylfaen" w:cs="Calibri"/>
          <w:b/>
          <w:bCs/>
          <w:lang w:val="en-US"/>
        </w:rPr>
        <w:t>1</w:t>
      </w:r>
      <w:r w:rsidRPr="00C073C0">
        <w:rPr>
          <w:rFonts w:ascii="Sylfaen" w:hAnsi="Sylfaen" w:cs="Calibri"/>
          <w:b/>
          <w:bCs/>
          <w:lang w:val="ka-GE"/>
        </w:rPr>
        <w:t xml:space="preserve"> </w:t>
      </w:r>
      <w:r w:rsidRPr="00C073C0">
        <w:rPr>
          <w:rFonts w:ascii="Sylfaen" w:hAnsi="Sylfaen" w:cs="Calibri"/>
          <w:b/>
          <w:bCs/>
          <w:lang w:val="en-US"/>
        </w:rPr>
        <w:t>03</w:t>
      </w:r>
      <w:r w:rsidRPr="00C073C0">
        <w:rPr>
          <w:rFonts w:ascii="Sylfaen" w:hAnsi="Sylfaen" w:cs="Calibri"/>
          <w:b/>
          <w:bCs/>
          <w:lang w:val="ka-GE"/>
        </w:rPr>
        <w:t xml:space="preserve"> გარემოს დაცვითი სხვა ღონისძიებები</w:t>
      </w:r>
    </w:p>
    <w:p w:rsidR="00D16B8E" w:rsidRDefault="00D16B8E" w:rsidP="00D16B8E">
      <w:pPr>
        <w:pStyle w:val="a3"/>
        <w:tabs>
          <w:tab w:val="left" w:pos="360"/>
        </w:tabs>
        <w:ind w:left="0"/>
        <w:jc w:val="both"/>
        <w:rPr>
          <w:rFonts w:ascii="Sylfaen" w:hAnsi="Sylfaen" w:cs="Calibri"/>
          <w:b/>
          <w:bCs/>
          <w:lang w:val="ka-GE"/>
        </w:rPr>
      </w:pPr>
    </w:p>
    <w:p w:rsidR="00D16B8E" w:rsidRPr="00BF59F6" w:rsidRDefault="00D16B8E" w:rsidP="00D16B8E">
      <w:pPr>
        <w:pStyle w:val="a3"/>
        <w:tabs>
          <w:tab w:val="left" w:pos="360"/>
        </w:tabs>
        <w:ind w:left="0"/>
        <w:jc w:val="both"/>
        <w:rPr>
          <w:rFonts w:ascii="Sylfaen" w:hAnsi="Sylfaen" w:cs="Calibri"/>
          <w:bCs/>
          <w:lang w:val="ka-GE"/>
        </w:rPr>
      </w:pPr>
      <w:r>
        <w:rPr>
          <w:rFonts w:ascii="Sylfaen" w:hAnsi="Sylfaen" w:cs="Calibri"/>
          <w:bCs/>
          <w:lang w:val="ka-GE"/>
        </w:rPr>
        <w:tab/>
      </w:r>
      <w:r w:rsidRPr="00BF59F6">
        <w:rPr>
          <w:rFonts w:ascii="Sylfaen" w:hAnsi="Sylfaen" w:cs="Calibri"/>
          <w:bCs/>
          <w:lang w:val="ka-GE"/>
        </w:rPr>
        <w:t xml:space="preserve">ქალაქ მარნეულში მიუსაფარი ძაღლებისთვის </w:t>
      </w:r>
      <w:r w:rsidRPr="007E6742">
        <w:rPr>
          <w:rFonts w:ascii="Sylfaen" w:hAnsi="Sylfaen" w:cs="Calibri"/>
          <w:b/>
          <w:bCs/>
          <w:lang w:val="ka-GE"/>
        </w:rPr>
        <w:t>67 246,50</w:t>
      </w:r>
      <w:r>
        <w:rPr>
          <w:rFonts w:ascii="Sylfaen" w:hAnsi="Sylfaen" w:cs="Calibri"/>
          <w:bCs/>
          <w:lang w:val="ka-GE"/>
        </w:rPr>
        <w:t xml:space="preserve"> </w:t>
      </w:r>
      <w:r w:rsidRPr="00BF59F6">
        <w:rPr>
          <w:rFonts w:ascii="Sylfaen" w:hAnsi="Sylfaen" w:cs="Calibri"/>
          <w:bCs/>
          <w:lang w:val="ka-GE"/>
        </w:rPr>
        <w:t xml:space="preserve"> ლარით შეძენილი იქნა და სხვადასხვა ლოკაციაზე განთავსდა </w:t>
      </w:r>
      <w:r w:rsidRPr="004A6C50">
        <w:rPr>
          <w:rFonts w:ascii="Sylfaen" w:hAnsi="Sylfaen" w:cs="Calibri"/>
          <w:b/>
          <w:bCs/>
          <w:lang w:val="ka-GE"/>
        </w:rPr>
        <w:t xml:space="preserve">130 </w:t>
      </w:r>
      <w:r w:rsidRPr="00BF59F6">
        <w:rPr>
          <w:rFonts w:ascii="Sylfaen" w:hAnsi="Sylfaen" w:cs="Calibri"/>
          <w:bCs/>
          <w:lang w:val="ka-GE"/>
        </w:rPr>
        <w:t xml:space="preserve">ერთეული </w:t>
      </w:r>
      <w:r>
        <w:rPr>
          <w:rFonts w:ascii="Sylfaen" w:hAnsi="Sylfaen" w:cs="Calibri"/>
          <w:bCs/>
          <w:lang w:val="ka-GE"/>
        </w:rPr>
        <w:t>ქოხი</w:t>
      </w:r>
      <w:r w:rsidRPr="00BF59F6">
        <w:rPr>
          <w:rFonts w:ascii="Sylfaen" w:hAnsi="Sylfaen" w:cs="Calibri"/>
          <w:bCs/>
          <w:lang w:val="ka-GE"/>
        </w:rPr>
        <w:t>/სახლი.</w:t>
      </w:r>
    </w:p>
    <w:tbl>
      <w:tblPr>
        <w:tblStyle w:val="-331"/>
        <w:tblW w:w="120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8"/>
        <w:gridCol w:w="2337"/>
        <w:gridCol w:w="2668"/>
      </w:tblGrid>
      <w:tr w:rsidR="00D16B8E" w:rsidRPr="007E6742" w:rsidTr="00691A44">
        <w:trPr>
          <w:cnfStyle w:val="100000000000" w:firstRow="1" w:lastRow="0" w:firstColumn="0" w:lastColumn="0" w:oddVBand="0" w:evenVBand="0" w:oddHBand="0" w:evenHBand="0" w:firstRowFirstColumn="0" w:firstRowLastColumn="0" w:lastRowFirstColumn="0" w:lastRowLastColumn="0"/>
          <w:trHeight w:val="577"/>
        </w:trPr>
        <w:tc>
          <w:tcPr>
            <w:cnfStyle w:val="001000000100" w:firstRow="0" w:lastRow="0" w:firstColumn="1" w:lastColumn="0" w:oddVBand="0" w:evenVBand="0" w:oddHBand="0" w:evenHBand="0" w:firstRowFirstColumn="1" w:firstRowLastColumn="0" w:lastRowFirstColumn="0" w:lastRowLastColumn="0"/>
            <w:tcW w:w="7008" w:type="dxa"/>
            <w:tcBorders>
              <w:bottom w:val="none" w:sz="0" w:space="0" w:color="auto"/>
              <w:right w:val="none" w:sz="0" w:space="0" w:color="auto"/>
            </w:tcBorders>
            <w:noWrap/>
            <w:hideMark/>
          </w:tcPr>
          <w:p w:rsidR="00D16B8E" w:rsidRPr="007E6742" w:rsidRDefault="00D16B8E" w:rsidP="00D16B8E">
            <w:pPr>
              <w:rPr>
                <w:rFonts w:cs="Calibri"/>
              </w:rPr>
            </w:pPr>
            <w:r w:rsidRPr="007E6742">
              <w:rPr>
                <w:rFonts w:cs="Calibri"/>
              </w:rPr>
              <w:t>დასახელება</w:t>
            </w:r>
          </w:p>
        </w:tc>
        <w:tc>
          <w:tcPr>
            <w:tcW w:w="2337" w:type="dxa"/>
            <w:noWrap/>
            <w:hideMark/>
          </w:tcPr>
          <w:p w:rsidR="00D16B8E" w:rsidRPr="007E6742" w:rsidRDefault="00D16B8E" w:rsidP="00D16B8E">
            <w:pPr>
              <w:cnfStyle w:val="100000000000" w:firstRow="1" w:lastRow="0" w:firstColumn="0" w:lastColumn="0" w:oddVBand="0" w:evenVBand="0" w:oddHBand="0" w:evenHBand="0" w:firstRowFirstColumn="0" w:firstRowLastColumn="0" w:lastRowFirstColumn="0" w:lastRowLastColumn="0"/>
              <w:rPr>
                <w:rFonts w:cs="Calibri"/>
              </w:rPr>
            </w:pPr>
            <w:r w:rsidRPr="007E6742">
              <w:rPr>
                <w:rFonts w:cs="Calibri"/>
              </w:rPr>
              <w:t>თანხა</w:t>
            </w:r>
          </w:p>
        </w:tc>
        <w:tc>
          <w:tcPr>
            <w:tcW w:w="2668" w:type="dxa"/>
            <w:noWrap/>
            <w:hideMark/>
          </w:tcPr>
          <w:p w:rsidR="00D16B8E" w:rsidRPr="007E6742" w:rsidRDefault="00D16B8E" w:rsidP="00D16B8E">
            <w:pPr>
              <w:cnfStyle w:val="100000000000" w:firstRow="1" w:lastRow="0" w:firstColumn="0" w:lastColumn="0" w:oddVBand="0" w:evenVBand="0" w:oddHBand="0" w:evenHBand="0" w:firstRowFirstColumn="0" w:firstRowLastColumn="0" w:lastRowFirstColumn="0" w:lastRowLastColumn="0"/>
              <w:rPr>
                <w:rFonts w:cs="Calibri"/>
              </w:rPr>
            </w:pPr>
            <w:r w:rsidRPr="007E6742">
              <w:rPr>
                <w:rFonts w:cs="Calibri"/>
              </w:rPr>
              <w:t xml:space="preserve">რაოდენობა </w:t>
            </w:r>
          </w:p>
        </w:tc>
      </w:tr>
      <w:tr w:rsidR="00D16B8E" w:rsidRPr="007E6742" w:rsidTr="00691A44">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7008" w:type="dxa"/>
            <w:tcBorders>
              <w:top w:val="none" w:sz="0" w:space="0" w:color="auto"/>
              <w:bottom w:val="none" w:sz="0" w:space="0" w:color="auto"/>
              <w:right w:val="none" w:sz="0" w:space="0" w:color="auto"/>
            </w:tcBorders>
            <w:hideMark/>
          </w:tcPr>
          <w:p w:rsidR="00D16B8E" w:rsidRPr="007E6742" w:rsidRDefault="00D16B8E" w:rsidP="00D16B8E">
            <w:pPr>
              <w:rPr>
                <w:rFonts w:cs="Calibri"/>
                <w:color w:val="000000"/>
                <w:sz w:val="20"/>
                <w:szCs w:val="20"/>
              </w:rPr>
            </w:pPr>
            <w:r w:rsidRPr="007E6742">
              <w:rPr>
                <w:rFonts w:cs="Calibri"/>
                <w:color w:val="000000"/>
                <w:sz w:val="20"/>
                <w:szCs w:val="20"/>
              </w:rPr>
              <w:t>უმეთვალყურეოდ დარჩენილი ძაღლების თავშესაფარში გადაყვანა</w:t>
            </w:r>
          </w:p>
        </w:tc>
        <w:tc>
          <w:tcPr>
            <w:tcW w:w="2337" w:type="dxa"/>
            <w:tcBorders>
              <w:top w:val="none" w:sz="0" w:space="0" w:color="auto"/>
              <w:bottom w:val="none" w:sz="0" w:space="0" w:color="auto"/>
            </w:tcBorders>
            <w:noWrap/>
            <w:hideMark/>
          </w:tcPr>
          <w:p w:rsidR="00D16B8E" w:rsidRPr="007E6742" w:rsidRDefault="00D16B8E" w:rsidP="00D16B8E">
            <w:pPr>
              <w:cnfStyle w:val="000000100000" w:firstRow="0" w:lastRow="0" w:firstColumn="0" w:lastColumn="0" w:oddVBand="0" w:evenVBand="0" w:oddHBand="1" w:evenHBand="0" w:firstRowFirstColumn="0" w:firstRowLastColumn="0" w:lastRowFirstColumn="0" w:lastRowLastColumn="0"/>
              <w:rPr>
                <w:rFonts w:cs="Calibri"/>
              </w:rPr>
            </w:pPr>
            <w:r w:rsidRPr="007E6742">
              <w:rPr>
                <w:rFonts w:cs="Calibri"/>
              </w:rPr>
              <w:t>45831,50</w:t>
            </w:r>
          </w:p>
        </w:tc>
        <w:tc>
          <w:tcPr>
            <w:tcW w:w="2668" w:type="dxa"/>
            <w:tcBorders>
              <w:top w:val="none" w:sz="0" w:space="0" w:color="auto"/>
              <w:bottom w:val="none" w:sz="0" w:space="0" w:color="auto"/>
            </w:tcBorders>
            <w:noWrap/>
            <w:hideMark/>
          </w:tcPr>
          <w:p w:rsidR="00D16B8E" w:rsidRPr="007E6742" w:rsidRDefault="00D16B8E" w:rsidP="00D16B8E">
            <w:pPr>
              <w:ind w:firstLine="271"/>
              <w:cnfStyle w:val="000000100000" w:firstRow="0" w:lastRow="0" w:firstColumn="0" w:lastColumn="0" w:oddVBand="0" w:evenVBand="0" w:oddHBand="1" w:evenHBand="0" w:firstRowFirstColumn="0" w:firstRowLastColumn="0" w:lastRowFirstColumn="0" w:lastRowLastColumn="0"/>
              <w:rPr>
                <w:rFonts w:cs="Calibri"/>
              </w:rPr>
            </w:pPr>
            <w:r w:rsidRPr="007E6742">
              <w:rPr>
                <w:rFonts w:cs="Calibri"/>
              </w:rPr>
              <w:t>275</w:t>
            </w:r>
          </w:p>
        </w:tc>
      </w:tr>
      <w:tr w:rsidR="00D16B8E" w:rsidRPr="007E6742" w:rsidTr="00691A44">
        <w:trPr>
          <w:trHeight w:val="510"/>
        </w:trPr>
        <w:tc>
          <w:tcPr>
            <w:cnfStyle w:val="001000000000" w:firstRow="0" w:lastRow="0" w:firstColumn="1" w:lastColumn="0" w:oddVBand="0" w:evenVBand="0" w:oddHBand="0" w:evenHBand="0" w:firstRowFirstColumn="0" w:firstRowLastColumn="0" w:lastRowFirstColumn="0" w:lastRowLastColumn="0"/>
            <w:tcW w:w="7008" w:type="dxa"/>
            <w:tcBorders>
              <w:right w:val="none" w:sz="0" w:space="0" w:color="auto"/>
            </w:tcBorders>
            <w:hideMark/>
          </w:tcPr>
          <w:p w:rsidR="00D16B8E" w:rsidRPr="007E6742" w:rsidRDefault="00D16B8E" w:rsidP="00D16B8E">
            <w:pPr>
              <w:rPr>
                <w:rFonts w:cs="Calibri"/>
              </w:rPr>
            </w:pPr>
            <w:r w:rsidRPr="007E6742">
              <w:rPr>
                <w:rFonts w:cs="Calibri"/>
              </w:rPr>
              <w:t>მიუსაფარი ძაღლებისთვის  ქოხების/სახლების შესყიდვა</w:t>
            </w:r>
          </w:p>
        </w:tc>
        <w:tc>
          <w:tcPr>
            <w:tcW w:w="2337" w:type="dxa"/>
            <w:noWrap/>
            <w:hideMark/>
          </w:tcPr>
          <w:p w:rsidR="00D16B8E" w:rsidRPr="007E6742" w:rsidRDefault="00D16B8E" w:rsidP="00D16B8E">
            <w:pPr>
              <w:cnfStyle w:val="000000000000" w:firstRow="0" w:lastRow="0" w:firstColumn="0" w:lastColumn="0" w:oddVBand="0" w:evenVBand="0" w:oddHBand="0" w:evenHBand="0" w:firstRowFirstColumn="0" w:firstRowLastColumn="0" w:lastRowFirstColumn="0" w:lastRowLastColumn="0"/>
              <w:rPr>
                <w:rFonts w:cs="Calibri"/>
              </w:rPr>
            </w:pPr>
            <w:r w:rsidRPr="007E6742">
              <w:rPr>
                <w:rFonts w:cs="Calibri"/>
              </w:rPr>
              <w:t>21415</w:t>
            </w:r>
          </w:p>
        </w:tc>
        <w:tc>
          <w:tcPr>
            <w:tcW w:w="2668" w:type="dxa"/>
            <w:noWrap/>
            <w:hideMark/>
          </w:tcPr>
          <w:p w:rsidR="00D16B8E" w:rsidRPr="007E6742" w:rsidRDefault="00D16B8E" w:rsidP="00D16B8E">
            <w:pPr>
              <w:cnfStyle w:val="000000000000" w:firstRow="0" w:lastRow="0" w:firstColumn="0" w:lastColumn="0" w:oddVBand="0" w:evenVBand="0" w:oddHBand="0" w:evenHBand="0" w:firstRowFirstColumn="0" w:firstRowLastColumn="0" w:lastRowFirstColumn="0" w:lastRowLastColumn="0"/>
              <w:rPr>
                <w:rFonts w:cs="Calibri"/>
              </w:rPr>
            </w:pPr>
            <w:r w:rsidRPr="007E6742">
              <w:rPr>
                <w:rFonts w:cs="Calibri"/>
              </w:rPr>
              <w:t>130</w:t>
            </w:r>
          </w:p>
        </w:tc>
      </w:tr>
    </w:tbl>
    <w:p w:rsidR="00D16B8E" w:rsidRPr="00B50D2C" w:rsidRDefault="00D16B8E" w:rsidP="00D16B8E">
      <w:pPr>
        <w:pStyle w:val="a3"/>
        <w:tabs>
          <w:tab w:val="left" w:pos="360"/>
        </w:tabs>
        <w:ind w:left="0"/>
        <w:jc w:val="both"/>
        <w:rPr>
          <w:rFonts w:ascii="Sylfaen" w:hAnsi="Sylfaen" w:cs="Calibri"/>
          <w:bCs/>
          <w:lang w:val="ka-GE"/>
        </w:rPr>
      </w:pPr>
      <w:r>
        <w:rPr>
          <w:rFonts w:ascii="Sylfaen" w:hAnsi="Sylfaen" w:cs="Calibri"/>
          <w:bCs/>
          <w:lang w:val="ka-GE"/>
        </w:rPr>
        <w:tab/>
      </w:r>
    </w:p>
    <w:p w:rsidR="00D16B8E" w:rsidRPr="00B50D2C" w:rsidRDefault="00D16B8E" w:rsidP="00D16B8E">
      <w:pPr>
        <w:pStyle w:val="a3"/>
        <w:tabs>
          <w:tab w:val="left" w:pos="360"/>
        </w:tabs>
        <w:ind w:left="0"/>
        <w:jc w:val="both"/>
        <w:rPr>
          <w:rFonts w:ascii="Sylfaen" w:hAnsi="Sylfaen" w:cs="Calibri"/>
          <w:b/>
          <w:bCs/>
          <w:lang w:val="en-US"/>
        </w:rPr>
      </w:pPr>
      <w:r w:rsidRPr="00B50D2C">
        <w:rPr>
          <w:rFonts w:ascii="Sylfaen" w:hAnsi="Sylfaen" w:cs="Calibri"/>
          <w:bCs/>
          <w:lang w:val="ka-GE"/>
        </w:rPr>
        <w:t xml:space="preserve">ბ) </w:t>
      </w:r>
      <w:r w:rsidRPr="00B50D2C">
        <w:rPr>
          <w:rFonts w:ascii="Sylfaen" w:hAnsi="Sylfaen" w:cs="Calibri"/>
          <w:b/>
          <w:bCs/>
          <w:lang w:val="ka-GE"/>
        </w:rPr>
        <w:t>კოდი</w:t>
      </w:r>
      <w:r w:rsidRPr="00B50D2C">
        <w:rPr>
          <w:rFonts w:ascii="Sylfaen" w:hAnsi="Sylfaen" w:cs="Calibri"/>
          <w:b/>
          <w:bCs/>
          <w:lang w:val="en-US"/>
        </w:rPr>
        <w:t xml:space="preserve"> </w:t>
      </w:r>
      <w:r w:rsidRPr="00B50D2C">
        <w:rPr>
          <w:rFonts w:ascii="Sylfaen" w:hAnsi="Sylfaen" w:cs="Calibri"/>
          <w:b/>
          <w:bCs/>
          <w:lang w:val="ka-GE"/>
        </w:rPr>
        <w:t xml:space="preserve"> 03</w:t>
      </w:r>
      <w:r w:rsidRPr="00B50D2C">
        <w:rPr>
          <w:rFonts w:ascii="Sylfaen" w:hAnsi="Sylfaen" w:cs="Calibri"/>
          <w:b/>
          <w:bCs/>
          <w:lang w:val="en-US"/>
        </w:rPr>
        <w:t xml:space="preserve"> </w:t>
      </w:r>
      <w:r w:rsidRPr="00B50D2C">
        <w:rPr>
          <w:rFonts w:ascii="Sylfaen" w:hAnsi="Sylfaen" w:cs="Calibri"/>
          <w:b/>
          <w:bCs/>
          <w:lang w:val="ka-GE"/>
        </w:rPr>
        <w:t>02</w:t>
      </w:r>
      <w:r w:rsidRPr="00B50D2C">
        <w:rPr>
          <w:rFonts w:ascii="Sylfaen" w:hAnsi="Sylfaen" w:cs="Calibri"/>
          <w:b/>
          <w:bCs/>
          <w:lang w:val="en-US"/>
        </w:rPr>
        <w:t xml:space="preserve">  </w:t>
      </w:r>
      <w:r w:rsidRPr="00B50D2C">
        <w:rPr>
          <w:rFonts w:ascii="Sylfaen" w:hAnsi="Sylfaen" w:cs="Calibri"/>
          <w:b/>
          <w:bCs/>
        </w:rPr>
        <w:t>მწვანე ნარგავების მოვლა-პატრონობა, განვითარება</w:t>
      </w:r>
    </w:p>
    <w:p w:rsidR="00D16B8E" w:rsidRPr="00B50D2C" w:rsidRDefault="00D16B8E" w:rsidP="00D16B8E">
      <w:pPr>
        <w:pStyle w:val="a3"/>
        <w:tabs>
          <w:tab w:val="left" w:pos="360"/>
        </w:tabs>
        <w:ind w:left="0"/>
        <w:jc w:val="both"/>
        <w:rPr>
          <w:rFonts w:ascii="Sylfaen" w:eastAsia="Times New Roman" w:hAnsi="Sylfaen" w:cs="Calibri"/>
        </w:rPr>
      </w:pPr>
      <w:r w:rsidRPr="00B50D2C">
        <w:rPr>
          <w:rFonts w:ascii="Sylfaen" w:eastAsia="Times New Roman" w:hAnsi="Sylfaen" w:cs="Calibri"/>
          <w:lang w:val="ka-GE"/>
        </w:rPr>
        <w:tab/>
      </w:r>
      <w:r w:rsidRPr="00B50D2C">
        <w:rPr>
          <w:rFonts w:ascii="Sylfaen" w:eastAsia="Times New Roman" w:hAnsi="Sylfaen" w:cs="Calibri"/>
        </w:rPr>
        <w:t>ქვეპროგრამა</w:t>
      </w:r>
      <w:r w:rsidRPr="00B50D2C">
        <w:rPr>
          <w:rFonts w:ascii="Sylfaen" w:eastAsia="Times New Roman" w:hAnsi="Sylfaen" w:cs="Calibri"/>
          <w:lang w:val="ka-GE"/>
        </w:rPr>
        <w:t>ს განახორციელებს ა(ა)იპ „სუფთა მარნეული“, სამუშაოები მოიცავს</w:t>
      </w:r>
      <w:r w:rsidRPr="00B50D2C">
        <w:rPr>
          <w:rFonts w:ascii="Sylfaen" w:eastAsia="Times New Roman" w:hAnsi="Sylfaen" w:cs="Calibri"/>
        </w:rPr>
        <w:t xml:space="preserve"> ხე მცენერეების გადაბელვას, ბალახის გათიბვას. შეწამვლას, სკვერებისა და პარკების მოვლ</w:t>
      </w:r>
      <w:r w:rsidRPr="00B50D2C">
        <w:rPr>
          <w:rFonts w:ascii="Sylfaen" w:eastAsia="Times New Roman" w:hAnsi="Sylfaen" w:cs="Calibri"/>
          <w:lang w:val="ka-GE"/>
        </w:rPr>
        <w:t>ა-</w:t>
      </w:r>
      <w:r w:rsidRPr="00B50D2C">
        <w:rPr>
          <w:rFonts w:ascii="Sylfaen" w:eastAsia="Times New Roman" w:hAnsi="Sylfaen" w:cs="Calibri"/>
        </w:rPr>
        <w:t>პატრონობას და სხვა აუცილებელი ღონისძიებების გატარებას.</w:t>
      </w:r>
    </w:p>
    <w:tbl>
      <w:tblPr>
        <w:tblStyle w:val="-52"/>
        <w:tblW w:w="11871" w:type="dxa"/>
        <w:tblInd w:w="557" w:type="dxa"/>
        <w:tblLook w:val="04A0" w:firstRow="1" w:lastRow="0" w:firstColumn="1" w:lastColumn="0" w:noHBand="0" w:noVBand="1"/>
      </w:tblPr>
      <w:tblGrid>
        <w:gridCol w:w="1734"/>
        <w:gridCol w:w="5970"/>
        <w:gridCol w:w="706"/>
        <w:gridCol w:w="1731"/>
        <w:gridCol w:w="1730"/>
      </w:tblGrid>
      <w:tr w:rsidR="00D16B8E" w:rsidRPr="00B50D2C" w:rsidTr="002E3369">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jc w:val="center"/>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ორგანიზაც.</w:t>
            </w:r>
            <w:r w:rsidRPr="00B50D2C">
              <w:rPr>
                <w:rFonts w:ascii="Sylfaen" w:eastAsia="Times New Roman" w:hAnsi="Sylfaen" w:cs="Arial"/>
                <w:color w:val="000000"/>
                <w:sz w:val="16"/>
                <w:szCs w:val="16"/>
                <w:lang w:val="en-US" w:eastAsia="en-US"/>
              </w:rPr>
              <w:br/>
              <w:t xml:space="preserve"> კოდი   </w:t>
            </w:r>
          </w:p>
        </w:tc>
        <w:tc>
          <w:tcPr>
            <w:tcW w:w="5970" w:type="dxa"/>
            <w:hideMark/>
          </w:tcPr>
          <w:p w:rsidR="00D16B8E" w:rsidRPr="00B50D2C"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დ ა ს ა ხ ე ლ ე ბ ა</w:t>
            </w:r>
          </w:p>
        </w:tc>
        <w:tc>
          <w:tcPr>
            <w:tcW w:w="706" w:type="dxa"/>
            <w:hideMark/>
          </w:tcPr>
          <w:p w:rsidR="00D16B8E" w:rsidRPr="00B50D2C"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გეგმა</w:t>
            </w:r>
          </w:p>
        </w:tc>
        <w:tc>
          <w:tcPr>
            <w:tcW w:w="1731" w:type="dxa"/>
            <w:hideMark/>
          </w:tcPr>
          <w:p w:rsidR="00D16B8E" w:rsidRPr="00B50D2C"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ფაქტი</w:t>
            </w:r>
          </w:p>
        </w:tc>
        <w:tc>
          <w:tcPr>
            <w:tcW w:w="1730" w:type="dxa"/>
            <w:hideMark/>
          </w:tcPr>
          <w:p w:rsidR="00D16B8E" w:rsidRPr="00B50D2C" w:rsidRDefault="00D16B8E" w:rsidP="00D16B8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w:t>
            </w:r>
          </w:p>
        </w:tc>
      </w:tr>
      <w:tr w:rsidR="00D16B8E" w:rsidRPr="00B50D2C" w:rsidTr="002E3369">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03 02</w:t>
            </w:r>
          </w:p>
        </w:tc>
        <w:tc>
          <w:tcPr>
            <w:tcW w:w="5970"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b/>
                <w:bCs/>
                <w:color w:val="000000"/>
                <w:sz w:val="16"/>
                <w:szCs w:val="16"/>
                <w:lang w:val="en-US" w:eastAsia="en-US"/>
              </w:rPr>
            </w:pPr>
            <w:r w:rsidRPr="00B50D2C">
              <w:rPr>
                <w:rFonts w:ascii="Sylfaen" w:eastAsia="Times New Roman" w:hAnsi="Sylfaen" w:cs="Arial"/>
                <w:b/>
                <w:bCs/>
                <w:color w:val="000000"/>
                <w:sz w:val="16"/>
                <w:szCs w:val="16"/>
                <w:lang w:val="en-US" w:eastAsia="en-US"/>
              </w:rPr>
              <w:t>მწვანე ნარგავების მოვლა-პატრონობა, განვითარება</w:t>
            </w:r>
          </w:p>
        </w:tc>
        <w:tc>
          <w:tcPr>
            <w:tcW w:w="706"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B50D2C">
              <w:rPr>
                <w:rFonts w:ascii="Arial" w:eastAsia="Times New Roman" w:hAnsi="Arial" w:cs="Arial"/>
                <w:b/>
                <w:bCs/>
                <w:color w:val="000000"/>
                <w:sz w:val="16"/>
                <w:szCs w:val="16"/>
                <w:lang w:val="en-US" w:eastAsia="en-US"/>
              </w:rPr>
              <w:t> </w:t>
            </w:r>
          </w:p>
        </w:tc>
        <w:tc>
          <w:tcPr>
            <w:tcW w:w="1731"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B50D2C">
              <w:rPr>
                <w:rFonts w:ascii="Arial" w:eastAsia="Times New Roman" w:hAnsi="Arial" w:cs="Arial"/>
                <w:b/>
                <w:bCs/>
                <w:color w:val="000000"/>
                <w:sz w:val="16"/>
                <w:szCs w:val="16"/>
                <w:lang w:val="en-US" w:eastAsia="en-US"/>
              </w:rPr>
              <w:t> </w:t>
            </w:r>
          </w:p>
        </w:tc>
        <w:tc>
          <w:tcPr>
            <w:tcW w:w="1730"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n-US"/>
              </w:rPr>
            </w:pPr>
            <w:r w:rsidRPr="00B50D2C">
              <w:rPr>
                <w:rFonts w:ascii="Arial" w:eastAsia="Times New Roman" w:hAnsi="Arial" w:cs="Arial"/>
                <w:b/>
                <w:bCs/>
                <w:color w:val="000000"/>
                <w:sz w:val="16"/>
                <w:szCs w:val="16"/>
                <w:lang w:val="en-US" w:eastAsia="en-US"/>
              </w:rPr>
              <w:t> </w:t>
            </w:r>
          </w:p>
        </w:tc>
      </w:tr>
      <w:tr w:rsidR="00D16B8E" w:rsidRPr="00B50D2C" w:rsidTr="002E3369">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jc w:val="center"/>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00</w:t>
            </w:r>
          </w:p>
        </w:tc>
        <w:tc>
          <w:tcPr>
            <w:tcW w:w="5970" w:type="dxa"/>
            <w:hideMark/>
          </w:tcPr>
          <w:p w:rsidR="00D16B8E" w:rsidRPr="00B50D2C" w:rsidRDefault="00D16B8E" w:rsidP="00D16B8E">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 xml:space="preserve">  ჯამური</w:t>
            </w:r>
          </w:p>
        </w:tc>
        <w:tc>
          <w:tcPr>
            <w:tcW w:w="706" w:type="dxa"/>
            <w:hideMark/>
          </w:tcPr>
          <w:p w:rsidR="00D16B8E" w:rsidRPr="00B50D2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378 650,00</w:t>
            </w:r>
          </w:p>
        </w:tc>
        <w:tc>
          <w:tcPr>
            <w:tcW w:w="1731" w:type="dxa"/>
            <w:hideMark/>
          </w:tcPr>
          <w:p w:rsidR="00D16B8E" w:rsidRPr="00B50D2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349 295,50</w:t>
            </w:r>
          </w:p>
        </w:tc>
        <w:tc>
          <w:tcPr>
            <w:tcW w:w="1730" w:type="dxa"/>
            <w:hideMark/>
          </w:tcPr>
          <w:p w:rsidR="00D16B8E" w:rsidRPr="00B50D2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92,25</w:t>
            </w:r>
          </w:p>
        </w:tc>
      </w:tr>
      <w:tr w:rsidR="00D16B8E" w:rsidRPr="00B50D2C" w:rsidTr="002E3369">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jc w:val="center"/>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2</w:t>
            </w:r>
          </w:p>
        </w:tc>
        <w:tc>
          <w:tcPr>
            <w:tcW w:w="5970"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ხარჯები</w:t>
            </w:r>
          </w:p>
        </w:tc>
        <w:tc>
          <w:tcPr>
            <w:tcW w:w="706" w:type="dxa"/>
            <w:hideMark/>
          </w:tcPr>
          <w:p w:rsidR="00D16B8E" w:rsidRPr="00B50D2C"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378 650,00</w:t>
            </w:r>
          </w:p>
        </w:tc>
        <w:tc>
          <w:tcPr>
            <w:tcW w:w="1731" w:type="dxa"/>
            <w:hideMark/>
          </w:tcPr>
          <w:p w:rsidR="00D16B8E" w:rsidRPr="00B50D2C"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349 295,50</w:t>
            </w:r>
          </w:p>
        </w:tc>
        <w:tc>
          <w:tcPr>
            <w:tcW w:w="1730" w:type="dxa"/>
            <w:hideMark/>
          </w:tcPr>
          <w:p w:rsidR="00D16B8E" w:rsidRPr="00B50D2C"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92,25</w:t>
            </w:r>
          </w:p>
        </w:tc>
      </w:tr>
      <w:tr w:rsidR="00D16B8E" w:rsidRPr="00B50D2C" w:rsidTr="002E3369">
        <w:trPr>
          <w:cnfStyle w:val="000000010000" w:firstRow="0" w:lastRow="0" w:firstColumn="0" w:lastColumn="0" w:oddVBand="0" w:evenVBand="0" w:oddHBand="0" w:evenHBand="1"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jc w:val="center"/>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2.5</w:t>
            </w:r>
          </w:p>
        </w:tc>
        <w:tc>
          <w:tcPr>
            <w:tcW w:w="5970" w:type="dxa"/>
            <w:hideMark/>
          </w:tcPr>
          <w:p w:rsidR="00D16B8E" w:rsidRPr="00B50D2C" w:rsidRDefault="00D16B8E" w:rsidP="00D16B8E">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 xml:space="preserve">   სუბსიდიები</w:t>
            </w:r>
          </w:p>
        </w:tc>
        <w:tc>
          <w:tcPr>
            <w:tcW w:w="706" w:type="dxa"/>
            <w:hideMark/>
          </w:tcPr>
          <w:p w:rsidR="00D16B8E" w:rsidRPr="00B50D2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378 650,00</w:t>
            </w:r>
          </w:p>
        </w:tc>
        <w:tc>
          <w:tcPr>
            <w:tcW w:w="1731" w:type="dxa"/>
            <w:hideMark/>
          </w:tcPr>
          <w:p w:rsidR="00D16B8E" w:rsidRPr="00B50D2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349 295,50</w:t>
            </w:r>
          </w:p>
        </w:tc>
        <w:tc>
          <w:tcPr>
            <w:tcW w:w="1730" w:type="dxa"/>
            <w:hideMark/>
          </w:tcPr>
          <w:p w:rsidR="00D16B8E" w:rsidRPr="00B50D2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92,25</w:t>
            </w:r>
          </w:p>
        </w:tc>
      </w:tr>
      <w:tr w:rsidR="00D16B8E" w:rsidRPr="00B50D2C" w:rsidTr="002E3369">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jc w:val="center"/>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2.5.3</w:t>
            </w:r>
          </w:p>
        </w:tc>
        <w:tc>
          <w:tcPr>
            <w:tcW w:w="5970"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 xml:space="preserve">      სუბსიდიები - სხვა სექტორებს</w:t>
            </w:r>
          </w:p>
        </w:tc>
        <w:tc>
          <w:tcPr>
            <w:tcW w:w="706"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c>
          <w:tcPr>
            <w:tcW w:w="1731" w:type="dxa"/>
            <w:hideMark/>
          </w:tcPr>
          <w:p w:rsidR="00D16B8E" w:rsidRPr="00B50D2C"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349 295,50</w:t>
            </w:r>
          </w:p>
        </w:tc>
        <w:tc>
          <w:tcPr>
            <w:tcW w:w="1730"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r>
      <w:tr w:rsidR="00D16B8E" w:rsidRPr="00B50D2C" w:rsidTr="002E3369">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jc w:val="center"/>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2.5.3.1</w:t>
            </w:r>
          </w:p>
        </w:tc>
        <w:tc>
          <w:tcPr>
            <w:tcW w:w="5970" w:type="dxa"/>
            <w:hideMark/>
          </w:tcPr>
          <w:p w:rsidR="00D16B8E" w:rsidRPr="00B50D2C" w:rsidRDefault="00D16B8E" w:rsidP="00D16B8E">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2.5.3.1 სუბსიდიები - სხვა სექტორებს - სხვა დანარჩენი</w:t>
            </w:r>
          </w:p>
        </w:tc>
        <w:tc>
          <w:tcPr>
            <w:tcW w:w="706" w:type="dxa"/>
            <w:hideMark/>
          </w:tcPr>
          <w:p w:rsidR="00D16B8E" w:rsidRPr="00B50D2C" w:rsidRDefault="00D16B8E" w:rsidP="00D16B8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c>
          <w:tcPr>
            <w:tcW w:w="1731" w:type="dxa"/>
            <w:hideMark/>
          </w:tcPr>
          <w:p w:rsidR="00D16B8E" w:rsidRPr="00B50D2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9 040,52</w:t>
            </w:r>
          </w:p>
        </w:tc>
        <w:tc>
          <w:tcPr>
            <w:tcW w:w="1730" w:type="dxa"/>
            <w:hideMark/>
          </w:tcPr>
          <w:p w:rsidR="00D16B8E" w:rsidRPr="00B50D2C" w:rsidRDefault="00D16B8E" w:rsidP="00D16B8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r>
      <w:tr w:rsidR="00D16B8E" w:rsidRPr="00B50D2C" w:rsidTr="002E3369">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jc w:val="center"/>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2.5.3.4</w:t>
            </w:r>
          </w:p>
        </w:tc>
        <w:tc>
          <w:tcPr>
            <w:tcW w:w="5970"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2.5.3.4 სუბსიდიები - სხვა სექტორებს - თანამდებობრივი სარგო</w:t>
            </w:r>
          </w:p>
        </w:tc>
        <w:tc>
          <w:tcPr>
            <w:tcW w:w="706"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c>
          <w:tcPr>
            <w:tcW w:w="1731" w:type="dxa"/>
            <w:hideMark/>
          </w:tcPr>
          <w:p w:rsidR="00D16B8E" w:rsidRPr="00B50D2C"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95 859,21</w:t>
            </w:r>
          </w:p>
        </w:tc>
        <w:tc>
          <w:tcPr>
            <w:tcW w:w="1730"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r>
      <w:tr w:rsidR="00D16B8E" w:rsidRPr="00B50D2C" w:rsidTr="002E3369">
        <w:trPr>
          <w:cnfStyle w:val="000000010000" w:firstRow="0" w:lastRow="0" w:firstColumn="0" w:lastColumn="0" w:oddVBand="0" w:evenVBand="0" w:oddHBand="0" w:evenHBand="1"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jc w:val="center"/>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lastRenderedPageBreak/>
              <w:t>2.5.3.7</w:t>
            </w:r>
          </w:p>
        </w:tc>
        <w:tc>
          <w:tcPr>
            <w:tcW w:w="5970" w:type="dxa"/>
            <w:hideMark/>
          </w:tcPr>
          <w:p w:rsidR="00D16B8E" w:rsidRPr="00B50D2C" w:rsidRDefault="00D16B8E" w:rsidP="00D16B8E">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2.5.3.7 სუბსიდიები - სხვა სექტორებს - დანამატი</w:t>
            </w:r>
          </w:p>
        </w:tc>
        <w:tc>
          <w:tcPr>
            <w:tcW w:w="706" w:type="dxa"/>
            <w:hideMark/>
          </w:tcPr>
          <w:p w:rsidR="00D16B8E" w:rsidRPr="00B50D2C" w:rsidRDefault="00D16B8E" w:rsidP="00D16B8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c>
          <w:tcPr>
            <w:tcW w:w="1731" w:type="dxa"/>
            <w:hideMark/>
          </w:tcPr>
          <w:p w:rsidR="00D16B8E" w:rsidRPr="00B50D2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15 351,00</w:t>
            </w:r>
          </w:p>
        </w:tc>
        <w:tc>
          <w:tcPr>
            <w:tcW w:w="1730" w:type="dxa"/>
            <w:hideMark/>
          </w:tcPr>
          <w:p w:rsidR="00D16B8E" w:rsidRPr="00B50D2C" w:rsidRDefault="00D16B8E" w:rsidP="00D16B8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r>
      <w:tr w:rsidR="00D16B8E" w:rsidRPr="00B50D2C" w:rsidTr="002E3369">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jc w:val="center"/>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2.5.3.11</w:t>
            </w:r>
          </w:p>
        </w:tc>
        <w:tc>
          <w:tcPr>
            <w:tcW w:w="5970"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706"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c>
          <w:tcPr>
            <w:tcW w:w="1731" w:type="dxa"/>
            <w:hideMark/>
          </w:tcPr>
          <w:p w:rsidR="00D16B8E" w:rsidRPr="00B50D2C"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1 802,70</w:t>
            </w:r>
          </w:p>
        </w:tc>
        <w:tc>
          <w:tcPr>
            <w:tcW w:w="1730"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r>
      <w:tr w:rsidR="00D16B8E" w:rsidRPr="00B50D2C" w:rsidTr="002E336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jc w:val="center"/>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2.5.3.12</w:t>
            </w:r>
          </w:p>
        </w:tc>
        <w:tc>
          <w:tcPr>
            <w:tcW w:w="5970" w:type="dxa"/>
            <w:hideMark/>
          </w:tcPr>
          <w:p w:rsidR="00D16B8E" w:rsidRPr="00B50D2C" w:rsidRDefault="00D16B8E" w:rsidP="00D16B8E">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706" w:type="dxa"/>
            <w:hideMark/>
          </w:tcPr>
          <w:p w:rsidR="00D16B8E" w:rsidRPr="00B50D2C" w:rsidRDefault="00D16B8E" w:rsidP="00D16B8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c>
          <w:tcPr>
            <w:tcW w:w="1731" w:type="dxa"/>
            <w:hideMark/>
          </w:tcPr>
          <w:p w:rsidR="00D16B8E" w:rsidRPr="00B50D2C" w:rsidRDefault="00D16B8E" w:rsidP="00D16B8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199 042,07</w:t>
            </w:r>
          </w:p>
        </w:tc>
        <w:tc>
          <w:tcPr>
            <w:tcW w:w="1730" w:type="dxa"/>
            <w:hideMark/>
          </w:tcPr>
          <w:p w:rsidR="00D16B8E" w:rsidRPr="00B50D2C" w:rsidRDefault="00D16B8E" w:rsidP="00D16B8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r>
      <w:tr w:rsidR="00D16B8E" w:rsidRPr="00B50D2C" w:rsidTr="002E336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734" w:type="dxa"/>
            <w:hideMark/>
          </w:tcPr>
          <w:p w:rsidR="00D16B8E" w:rsidRPr="00B50D2C" w:rsidRDefault="00D16B8E" w:rsidP="00D16B8E">
            <w:pPr>
              <w:jc w:val="center"/>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2.5.3.15</w:t>
            </w:r>
          </w:p>
        </w:tc>
        <w:tc>
          <w:tcPr>
            <w:tcW w:w="5970"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color w:val="000000"/>
                <w:sz w:val="16"/>
                <w:szCs w:val="16"/>
                <w:lang w:val="en-US" w:eastAsia="en-US"/>
              </w:rPr>
            </w:pPr>
            <w:r w:rsidRPr="00B50D2C">
              <w:rPr>
                <w:rFonts w:ascii="Sylfaen" w:eastAsia="Times New Roman" w:hAnsi="Sylfaen" w:cs="Arial"/>
                <w:color w:val="000000"/>
                <w:sz w:val="16"/>
                <w:szCs w:val="16"/>
                <w:lang w:val="en-US" w:eastAsia="en-US"/>
              </w:rPr>
              <w:t>2.5.3.15 სუბსიდიები - სხვა სექტორებს - შრომითი ხელშეკრულებით დასაქმებულ პირთა დანამატი</w:t>
            </w:r>
          </w:p>
        </w:tc>
        <w:tc>
          <w:tcPr>
            <w:tcW w:w="706"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c>
          <w:tcPr>
            <w:tcW w:w="1731" w:type="dxa"/>
            <w:hideMark/>
          </w:tcPr>
          <w:p w:rsidR="00D16B8E" w:rsidRPr="00B50D2C" w:rsidRDefault="00D16B8E" w:rsidP="00D16B8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28 200,00</w:t>
            </w:r>
          </w:p>
        </w:tc>
        <w:tc>
          <w:tcPr>
            <w:tcW w:w="1730" w:type="dxa"/>
            <w:hideMark/>
          </w:tcPr>
          <w:p w:rsidR="00D16B8E" w:rsidRPr="00B50D2C" w:rsidRDefault="00D16B8E" w:rsidP="00D16B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n-US"/>
              </w:rPr>
            </w:pPr>
            <w:r w:rsidRPr="00B50D2C">
              <w:rPr>
                <w:rFonts w:ascii="Arial" w:eastAsia="Times New Roman" w:hAnsi="Arial" w:cs="Arial"/>
                <w:color w:val="000000"/>
                <w:sz w:val="16"/>
                <w:szCs w:val="16"/>
                <w:lang w:val="en-US" w:eastAsia="en-US"/>
              </w:rPr>
              <w:t> </w:t>
            </w:r>
          </w:p>
        </w:tc>
      </w:tr>
    </w:tbl>
    <w:p w:rsidR="00D16B8E" w:rsidRPr="002B7834" w:rsidRDefault="00D16B8E" w:rsidP="00D16B8E">
      <w:pPr>
        <w:pStyle w:val="a3"/>
        <w:tabs>
          <w:tab w:val="left" w:pos="360"/>
        </w:tabs>
        <w:ind w:left="0"/>
        <w:jc w:val="both"/>
        <w:rPr>
          <w:rFonts w:ascii="Sylfaen" w:eastAsia="Times New Roman" w:hAnsi="Sylfaen" w:cs="Calibri"/>
          <w:color w:val="FF0000"/>
          <w:lang w:val="ka-GE"/>
        </w:rPr>
      </w:pPr>
    </w:p>
    <w:p w:rsidR="00D16B8E" w:rsidRPr="00A44BDF" w:rsidRDefault="00D16B8E" w:rsidP="00D16B8E">
      <w:pPr>
        <w:pStyle w:val="a3"/>
        <w:tabs>
          <w:tab w:val="left" w:pos="360"/>
        </w:tabs>
        <w:ind w:left="0"/>
        <w:jc w:val="both"/>
        <w:rPr>
          <w:rFonts w:ascii="Sylfaen" w:hAnsi="Sylfaen" w:cs="Calibri"/>
          <w:b/>
          <w:bCs/>
          <w:sz w:val="20"/>
          <w:szCs w:val="20"/>
          <w:lang w:val="en-US"/>
        </w:rPr>
      </w:pPr>
    </w:p>
    <w:p w:rsidR="00D16B8E" w:rsidRDefault="00D16B8E" w:rsidP="00D16B8E">
      <w:pPr>
        <w:pStyle w:val="a3"/>
        <w:tabs>
          <w:tab w:val="left" w:pos="360"/>
        </w:tabs>
        <w:ind w:left="0"/>
        <w:jc w:val="both"/>
        <w:rPr>
          <w:rFonts w:ascii="Sylfaen" w:hAnsi="Sylfaen" w:cs="Calibri"/>
          <w:b/>
          <w:bCs/>
        </w:rPr>
      </w:pPr>
      <w:r w:rsidRPr="0058636D">
        <w:rPr>
          <w:rFonts w:ascii="Sylfaen" w:hAnsi="Sylfaen" w:cs="Calibri"/>
          <w:b/>
          <w:bCs/>
          <w:lang w:val="ka-GE"/>
        </w:rPr>
        <w:t>გ) კოდი 03</w:t>
      </w:r>
      <w:r>
        <w:rPr>
          <w:rFonts w:ascii="Sylfaen" w:hAnsi="Sylfaen" w:cs="Calibri"/>
          <w:b/>
          <w:bCs/>
          <w:lang w:val="ka-GE"/>
        </w:rPr>
        <w:t xml:space="preserve"> </w:t>
      </w:r>
      <w:r w:rsidRPr="0058636D">
        <w:rPr>
          <w:rFonts w:ascii="Sylfaen" w:hAnsi="Sylfaen" w:cs="Calibri"/>
          <w:b/>
          <w:bCs/>
          <w:lang w:val="ka-GE"/>
        </w:rPr>
        <w:t xml:space="preserve">03 </w:t>
      </w:r>
      <w:r w:rsidRPr="0058636D">
        <w:rPr>
          <w:rFonts w:ascii="Sylfaen" w:hAnsi="Sylfaen" w:cs="Calibri"/>
          <w:b/>
          <w:bCs/>
        </w:rPr>
        <w:t>კაპიტალური დაბანდებები დასუფთავების სფეროში</w:t>
      </w:r>
    </w:p>
    <w:p w:rsidR="00D16B8E" w:rsidRDefault="00D16B8E" w:rsidP="00D16B8E">
      <w:pPr>
        <w:pStyle w:val="a3"/>
        <w:tabs>
          <w:tab w:val="left" w:pos="360"/>
        </w:tabs>
        <w:ind w:left="0"/>
        <w:jc w:val="both"/>
        <w:rPr>
          <w:rFonts w:ascii="Sylfaen" w:hAnsi="Sylfaen" w:cs="Calibri"/>
          <w:b/>
          <w:bCs/>
        </w:rPr>
      </w:pPr>
    </w:p>
    <w:tbl>
      <w:tblPr>
        <w:tblW w:w="13927" w:type="dxa"/>
        <w:tblInd w:w="5"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CellMar>
          <w:left w:w="0" w:type="dxa"/>
          <w:right w:w="0" w:type="dxa"/>
        </w:tblCellMar>
        <w:tblLook w:val="04A0" w:firstRow="1" w:lastRow="0" w:firstColumn="1" w:lastColumn="0" w:noHBand="0" w:noVBand="1"/>
      </w:tblPr>
      <w:tblGrid>
        <w:gridCol w:w="435"/>
        <w:gridCol w:w="3798"/>
        <w:gridCol w:w="1795"/>
        <w:gridCol w:w="2316"/>
        <w:gridCol w:w="1396"/>
        <w:gridCol w:w="11"/>
        <w:gridCol w:w="1342"/>
        <w:gridCol w:w="11"/>
        <w:gridCol w:w="1401"/>
        <w:gridCol w:w="1422"/>
      </w:tblGrid>
      <w:tr w:rsidR="00EE087B" w:rsidRPr="00556E63" w:rsidTr="00EE087B">
        <w:trPr>
          <w:trHeight w:val="630"/>
        </w:trPr>
        <w:tc>
          <w:tcPr>
            <w:tcW w:w="435" w:type="dxa"/>
            <w:shd w:val="clear" w:color="auto" w:fill="auto"/>
            <w:tcMar>
              <w:top w:w="15" w:type="dxa"/>
              <w:left w:w="15" w:type="dxa"/>
              <w:bottom w:w="0" w:type="dxa"/>
              <w:right w:w="15" w:type="dxa"/>
            </w:tcMar>
            <w:vAlign w:val="center"/>
            <w:hideMark/>
          </w:tcPr>
          <w:p w:rsidR="00EE087B" w:rsidRPr="00556E63" w:rsidRDefault="00EE087B" w:rsidP="00D16B8E">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w:t>
            </w:r>
          </w:p>
        </w:tc>
        <w:tc>
          <w:tcPr>
            <w:tcW w:w="3798" w:type="dxa"/>
            <w:shd w:val="clear" w:color="auto" w:fill="auto"/>
            <w:tcMar>
              <w:top w:w="15" w:type="dxa"/>
              <w:left w:w="15" w:type="dxa"/>
              <w:bottom w:w="0" w:type="dxa"/>
              <w:right w:w="15" w:type="dxa"/>
            </w:tcMar>
            <w:vAlign w:val="center"/>
            <w:hideMark/>
          </w:tcPr>
          <w:p w:rsidR="00EE087B" w:rsidRPr="00556E63" w:rsidRDefault="00EE087B" w:rsidP="00D16B8E">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პროექტის დასახელება</w:t>
            </w:r>
          </w:p>
        </w:tc>
        <w:tc>
          <w:tcPr>
            <w:tcW w:w="1795" w:type="dxa"/>
            <w:shd w:val="clear" w:color="auto" w:fill="auto"/>
            <w:tcMar>
              <w:top w:w="15" w:type="dxa"/>
              <w:left w:w="15" w:type="dxa"/>
              <w:bottom w:w="0" w:type="dxa"/>
              <w:right w:w="15" w:type="dxa"/>
            </w:tcMar>
            <w:vAlign w:val="center"/>
            <w:hideMark/>
          </w:tcPr>
          <w:p w:rsidR="00EE087B" w:rsidRPr="00556E63" w:rsidRDefault="00EE087B" w:rsidP="00D16B8E">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მომწ.დასახელება</w:t>
            </w:r>
          </w:p>
        </w:tc>
        <w:tc>
          <w:tcPr>
            <w:tcW w:w="3723" w:type="dxa"/>
            <w:gridSpan w:val="3"/>
            <w:shd w:val="clear" w:color="auto" w:fill="auto"/>
            <w:tcMar>
              <w:top w:w="15" w:type="dxa"/>
              <w:left w:w="15" w:type="dxa"/>
              <w:bottom w:w="0" w:type="dxa"/>
              <w:right w:w="15" w:type="dxa"/>
            </w:tcMar>
            <w:vAlign w:val="center"/>
            <w:hideMark/>
          </w:tcPr>
          <w:p w:rsidR="00EE087B" w:rsidRPr="00556E63" w:rsidRDefault="00EE087B" w:rsidP="00D16B8E">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ხელშეკრულება</w:t>
            </w:r>
          </w:p>
        </w:tc>
        <w:tc>
          <w:tcPr>
            <w:tcW w:w="1353" w:type="dxa"/>
            <w:gridSpan w:val="2"/>
            <w:shd w:val="clear" w:color="auto" w:fill="auto"/>
            <w:tcMar>
              <w:top w:w="15" w:type="dxa"/>
              <w:left w:w="15" w:type="dxa"/>
              <w:bottom w:w="0" w:type="dxa"/>
              <w:right w:w="15" w:type="dxa"/>
            </w:tcMar>
            <w:vAlign w:val="center"/>
            <w:hideMark/>
          </w:tcPr>
          <w:p w:rsidR="00EE087B" w:rsidRPr="00556E63" w:rsidRDefault="00EE087B" w:rsidP="00D16B8E">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ფაქტი წინა წლის</w:t>
            </w:r>
          </w:p>
        </w:tc>
        <w:tc>
          <w:tcPr>
            <w:tcW w:w="2823" w:type="dxa"/>
            <w:gridSpan w:val="2"/>
            <w:shd w:val="clear" w:color="auto" w:fill="auto"/>
            <w:tcMar>
              <w:top w:w="15" w:type="dxa"/>
              <w:left w:w="15" w:type="dxa"/>
              <w:bottom w:w="0" w:type="dxa"/>
              <w:right w:w="15" w:type="dxa"/>
            </w:tcMar>
            <w:vAlign w:val="center"/>
            <w:hideMark/>
          </w:tcPr>
          <w:p w:rsidR="00EE087B" w:rsidRPr="00556E63" w:rsidRDefault="00EE087B" w:rsidP="00D16B8E">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ფაქტი 2024 წლის</w:t>
            </w:r>
          </w:p>
        </w:tc>
      </w:tr>
      <w:tr w:rsidR="00EE087B" w:rsidRPr="00556E63" w:rsidTr="00EE087B">
        <w:tblPrEx>
          <w:tblCellMar>
            <w:left w:w="108" w:type="dxa"/>
            <w:right w:w="108" w:type="dxa"/>
          </w:tblCellMar>
        </w:tblPrEx>
        <w:trPr>
          <w:trHeight w:val="652"/>
        </w:trPr>
        <w:tc>
          <w:tcPr>
            <w:tcW w:w="435" w:type="dxa"/>
            <w:shd w:val="clear" w:color="auto" w:fill="auto"/>
            <w:noWrap/>
            <w:vAlign w:val="center"/>
            <w:hideMark/>
          </w:tcPr>
          <w:p w:rsidR="00EE087B" w:rsidRPr="00556E63" w:rsidRDefault="00EE087B" w:rsidP="00D16B8E">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1</w:t>
            </w:r>
          </w:p>
        </w:tc>
        <w:tc>
          <w:tcPr>
            <w:tcW w:w="3798" w:type="dxa"/>
            <w:shd w:val="clear" w:color="auto" w:fill="auto"/>
            <w:noWrap/>
            <w:vAlign w:val="center"/>
            <w:hideMark/>
          </w:tcPr>
          <w:p w:rsidR="00EE087B" w:rsidRPr="00EE087B" w:rsidRDefault="00EE087B" w:rsidP="00D16B8E">
            <w:pPr>
              <w:spacing w:after="0" w:line="240" w:lineRule="auto"/>
              <w:jc w:val="center"/>
              <w:rPr>
                <w:rFonts w:ascii="Sylfaen" w:eastAsia="Times New Roman" w:hAnsi="Sylfaen" w:cs="Calibri"/>
                <w:color w:val="000000"/>
                <w:sz w:val="20"/>
                <w:szCs w:val="20"/>
                <w:lang w:val="en-US" w:eastAsia="en-US"/>
              </w:rPr>
            </w:pPr>
            <w:r w:rsidRPr="00EE087B">
              <w:rPr>
                <w:rFonts w:ascii="Sylfaen" w:eastAsia="Times New Roman" w:hAnsi="Sylfaen" w:cs="Calibri"/>
                <w:color w:val="000000"/>
                <w:sz w:val="20"/>
                <w:szCs w:val="20"/>
                <w:lang w:val="en-US" w:eastAsia="en-US"/>
              </w:rPr>
              <w:t>2 ერთეული ნაგავმზიდის შეძენა</w:t>
            </w:r>
          </w:p>
        </w:tc>
        <w:tc>
          <w:tcPr>
            <w:tcW w:w="1795" w:type="dxa"/>
            <w:shd w:val="clear" w:color="auto" w:fill="auto"/>
            <w:vAlign w:val="center"/>
            <w:hideMark/>
          </w:tcPr>
          <w:p w:rsidR="00EE087B" w:rsidRPr="00EE087B" w:rsidRDefault="00EE087B" w:rsidP="00D16B8E">
            <w:pPr>
              <w:spacing w:after="0" w:line="240" w:lineRule="auto"/>
              <w:jc w:val="center"/>
              <w:rPr>
                <w:rFonts w:ascii="Sylfaen" w:eastAsia="Times New Roman" w:hAnsi="Sylfaen" w:cs="Calibri"/>
                <w:color w:val="000000"/>
                <w:sz w:val="20"/>
                <w:szCs w:val="20"/>
                <w:lang w:val="en-US" w:eastAsia="en-US"/>
              </w:rPr>
            </w:pPr>
            <w:r w:rsidRPr="00EE087B">
              <w:rPr>
                <w:rFonts w:ascii="Sylfaen" w:eastAsia="Times New Roman" w:hAnsi="Sylfaen" w:cs="Calibri"/>
                <w:color w:val="000000"/>
                <w:sz w:val="20"/>
                <w:szCs w:val="20"/>
                <w:lang w:val="en-US" w:eastAsia="en-US"/>
              </w:rPr>
              <w:t>შპს ,,ჯი-თი  გრუპ"</w:t>
            </w:r>
          </w:p>
        </w:tc>
        <w:tc>
          <w:tcPr>
            <w:tcW w:w="2316" w:type="dxa"/>
            <w:shd w:val="clear" w:color="auto" w:fill="auto"/>
            <w:vAlign w:val="center"/>
            <w:hideMark/>
          </w:tcPr>
          <w:p w:rsidR="00EE087B" w:rsidRPr="00556E63" w:rsidRDefault="00EE087B" w:rsidP="00D16B8E">
            <w:pPr>
              <w:spacing w:after="0" w:line="240" w:lineRule="auto"/>
              <w:jc w:val="center"/>
              <w:rPr>
                <w:rFonts w:ascii="Sylfaen" w:eastAsia="Times New Roman" w:hAnsi="Sylfaen" w:cs="Calibri"/>
                <w:color w:val="000000"/>
                <w:sz w:val="16"/>
                <w:szCs w:val="16"/>
                <w:lang w:val="en-US" w:eastAsia="en-US"/>
              </w:rPr>
            </w:pPr>
            <w:r w:rsidRPr="00556E63">
              <w:rPr>
                <w:rFonts w:ascii="Sylfaen" w:eastAsia="Times New Roman" w:hAnsi="Sylfaen" w:cs="Calibri"/>
                <w:color w:val="000000"/>
                <w:sz w:val="16"/>
                <w:szCs w:val="16"/>
                <w:lang w:val="en-US" w:eastAsia="en-US"/>
              </w:rPr>
              <w:t>ხელშეკრულება #: 206; თარიღი: 19/09/2023</w:t>
            </w:r>
          </w:p>
        </w:tc>
        <w:tc>
          <w:tcPr>
            <w:tcW w:w="1396" w:type="dxa"/>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689 000,00</w:t>
            </w:r>
          </w:p>
        </w:tc>
        <w:tc>
          <w:tcPr>
            <w:tcW w:w="1353" w:type="dxa"/>
            <w:gridSpan w:val="2"/>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275 600,00</w:t>
            </w:r>
          </w:p>
        </w:tc>
        <w:tc>
          <w:tcPr>
            <w:tcW w:w="1412" w:type="dxa"/>
            <w:gridSpan w:val="2"/>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413 400,00</w:t>
            </w:r>
          </w:p>
        </w:tc>
        <w:tc>
          <w:tcPr>
            <w:tcW w:w="1417" w:type="dxa"/>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413 400,00</w:t>
            </w:r>
          </w:p>
        </w:tc>
      </w:tr>
      <w:tr w:rsidR="00EE087B" w:rsidRPr="00556E63" w:rsidTr="00EE087B">
        <w:tblPrEx>
          <w:tblCellMar>
            <w:left w:w="108" w:type="dxa"/>
            <w:right w:w="108" w:type="dxa"/>
          </w:tblCellMar>
        </w:tblPrEx>
        <w:trPr>
          <w:trHeight w:val="534"/>
        </w:trPr>
        <w:tc>
          <w:tcPr>
            <w:tcW w:w="435" w:type="dxa"/>
            <w:shd w:val="clear" w:color="auto" w:fill="auto"/>
            <w:noWrap/>
            <w:vAlign w:val="center"/>
            <w:hideMark/>
          </w:tcPr>
          <w:p w:rsidR="00EE087B" w:rsidRPr="00556E63" w:rsidRDefault="00EE087B" w:rsidP="00D16B8E">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2</w:t>
            </w:r>
          </w:p>
        </w:tc>
        <w:tc>
          <w:tcPr>
            <w:tcW w:w="3798" w:type="dxa"/>
            <w:shd w:val="clear" w:color="auto" w:fill="auto"/>
            <w:noWrap/>
            <w:vAlign w:val="center"/>
            <w:hideMark/>
          </w:tcPr>
          <w:p w:rsidR="00EE087B" w:rsidRPr="00EE087B" w:rsidRDefault="00EE087B" w:rsidP="00D16B8E">
            <w:pPr>
              <w:spacing w:after="0" w:line="240" w:lineRule="auto"/>
              <w:jc w:val="center"/>
              <w:rPr>
                <w:rFonts w:ascii="Sylfaen" w:eastAsia="Times New Roman" w:hAnsi="Sylfaen" w:cs="Calibri"/>
                <w:color w:val="000000"/>
                <w:sz w:val="20"/>
                <w:szCs w:val="20"/>
                <w:lang w:val="en-US" w:eastAsia="en-US"/>
              </w:rPr>
            </w:pPr>
            <w:r w:rsidRPr="00EE087B">
              <w:rPr>
                <w:rFonts w:ascii="Sylfaen" w:eastAsia="Times New Roman" w:hAnsi="Sylfaen" w:cs="Calibri"/>
                <w:color w:val="000000"/>
                <w:sz w:val="20"/>
                <w:szCs w:val="20"/>
                <w:lang w:val="en-US" w:eastAsia="en-US"/>
              </w:rPr>
              <w:t>ნაგავმზიდის შეძენა</w:t>
            </w:r>
          </w:p>
        </w:tc>
        <w:tc>
          <w:tcPr>
            <w:tcW w:w="1795" w:type="dxa"/>
            <w:shd w:val="clear" w:color="auto" w:fill="auto"/>
            <w:vAlign w:val="center"/>
            <w:hideMark/>
          </w:tcPr>
          <w:p w:rsidR="00EE087B" w:rsidRPr="00EE087B" w:rsidRDefault="00EE087B" w:rsidP="00D16B8E">
            <w:pPr>
              <w:spacing w:after="0" w:line="240" w:lineRule="auto"/>
              <w:jc w:val="center"/>
              <w:rPr>
                <w:rFonts w:ascii="Sylfaen" w:eastAsia="Times New Roman" w:hAnsi="Sylfaen" w:cs="Calibri"/>
                <w:color w:val="000000"/>
                <w:sz w:val="20"/>
                <w:szCs w:val="20"/>
                <w:lang w:val="en-US" w:eastAsia="en-US"/>
              </w:rPr>
            </w:pPr>
            <w:r w:rsidRPr="00EE087B">
              <w:rPr>
                <w:rFonts w:ascii="Sylfaen" w:eastAsia="Times New Roman" w:hAnsi="Sylfaen" w:cs="Calibri"/>
                <w:color w:val="000000"/>
                <w:sz w:val="20"/>
                <w:szCs w:val="20"/>
                <w:lang w:val="en-US" w:eastAsia="en-US"/>
              </w:rPr>
              <w:t>შპს ,,ჯი-თი  გრუპ"</w:t>
            </w:r>
          </w:p>
        </w:tc>
        <w:tc>
          <w:tcPr>
            <w:tcW w:w="2316" w:type="dxa"/>
            <w:shd w:val="clear" w:color="auto" w:fill="auto"/>
            <w:vAlign w:val="center"/>
            <w:hideMark/>
          </w:tcPr>
          <w:p w:rsidR="00EE087B" w:rsidRPr="00556E63" w:rsidRDefault="00EE087B" w:rsidP="00D16B8E">
            <w:pPr>
              <w:spacing w:after="0" w:line="240" w:lineRule="auto"/>
              <w:jc w:val="center"/>
              <w:rPr>
                <w:rFonts w:ascii="Sylfaen" w:eastAsia="Times New Roman" w:hAnsi="Sylfaen" w:cs="Calibri"/>
                <w:color w:val="000000"/>
                <w:sz w:val="16"/>
                <w:szCs w:val="16"/>
                <w:lang w:val="en-US" w:eastAsia="en-US"/>
              </w:rPr>
            </w:pPr>
            <w:r w:rsidRPr="00556E63">
              <w:rPr>
                <w:rFonts w:ascii="Sylfaen" w:eastAsia="Times New Roman" w:hAnsi="Sylfaen" w:cs="Calibri"/>
                <w:color w:val="000000"/>
                <w:sz w:val="16"/>
                <w:szCs w:val="16"/>
                <w:lang w:val="en-US" w:eastAsia="en-US"/>
              </w:rPr>
              <w:t>ხელშეკრულება #: 207; თარიღი: 19/09/2023</w:t>
            </w:r>
          </w:p>
        </w:tc>
        <w:tc>
          <w:tcPr>
            <w:tcW w:w="1396" w:type="dxa"/>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792 360,00</w:t>
            </w:r>
          </w:p>
        </w:tc>
        <w:tc>
          <w:tcPr>
            <w:tcW w:w="1353" w:type="dxa"/>
            <w:gridSpan w:val="2"/>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316 944,00</w:t>
            </w:r>
          </w:p>
        </w:tc>
        <w:tc>
          <w:tcPr>
            <w:tcW w:w="1412" w:type="dxa"/>
            <w:gridSpan w:val="2"/>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475 416,00</w:t>
            </w:r>
          </w:p>
        </w:tc>
        <w:tc>
          <w:tcPr>
            <w:tcW w:w="1417" w:type="dxa"/>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475 416,00</w:t>
            </w:r>
          </w:p>
        </w:tc>
      </w:tr>
      <w:tr w:rsidR="00EE087B" w:rsidRPr="00556E63" w:rsidTr="00EE087B">
        <w:tblPrEx>
          <w:tblCellMar>
            <w:left w:w="108" w:type="dxa"/>
            <w:right w:w="108" w:type="dxa"/>
          </w:tblCellMar>
        </w:tblPrEx>
        <w:trPr>
          <w:trHeight w:val="628"/>
        </w:trPr>
        <w:tc>
          <w:tcPr>
            <w:tcW w:w="435" w:type="dxa"/>
            <w:shd w:val="clear" w:color="auto" w:fill="auto"/>
            <w:noWrap/>
            <w:vAlign w:val="center"/>
            <w:hideMark/>
          </w:tcPr>
          <w:p w:rsidR="00EE087B" w:rsidRPr="00556E63" w:rsidRDefault="00EE087B" w:rsidP="00D16B8E">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3</w:t>
            </w:r>
          </w:p>
        </w:tc>
        <w:tc>
          <w:tcPr>
            <w:tcW w:w="3798" w:type="dxa"/>
            <w:shd w:val="clear" w:color="auto" w:fill="auto"/>
            <w:vAlign w:val="center"/>
            <w:hideMark/>
          </w:tcPr>
          <w:p w:rsidR="00EE087B" w:rsidRPr="00EE087B" w:rsidRDefault="00EE087B" w:rsidP="00D16B8E">
            <w:pPr>
              <w:spacing w:after="0" w:line="240" w:lineRule="auto"/>
              <w:jc w:val="center"/>
              <w:rPr>
                <w:rFonts w:ascii="Sylfaen" w:eastAsia="Times New Roman" w:hAnsi="Sylfaen" w:cs="Calibri"/>
                <w:color w:val="000000"/>
                <w:sz w:val="20"/>
                <w:szCs w:val="20"/>
                <w:lang w:val="en-US" w:eastAsia="en-US"/>
              </w:rPr>
            </w:pPr>
            <w:r w:rsidRPr="00EE087B">
              <w:rPr>
                <w:rFonts w:ascii="Sylfaen" w:eastAsia="Times New Roman" w:hAnsi="Sylfaen" w:cs="Calibri"/>
                <w:color w:val="000000"/>
                <w:sz w:val="20"/>
                <w:szCs w:val="20"/>
                <w:lang w:val="en-US" w:eastAsia="en-US"/>
              </w:rPr>
              <w:t>კანალიზაციის გამწმენდი მანქანის  შეძენა</w:t>
            </w:r>
          </w:p>
        </w:tc>
        <w:tc>
          <w:tcPr>
            <w:tcW w:w="1795" w:type="dxa"/>
            <w:shd w:val="clear" w:color="auto" w:fill="auto"/>
            <w:noWrap/>
            <w:vAlign w:val="center"/>
            <w:hideMark/>
          </w:tcPr>
          <w:p w:rsidR="00EE087B" w:rsidRPr="00EE087B" w:rsidRDefault="00EE087B" w:rsidP="00D16B8E">
            <w:pPr>
              <w:spacing w:after="0" w:line="240" w:lineRule="auto"/>
              <w:jc w:val="center"/>
              <w:rPr>
                <w:rFonts w:ascii="Sylfaen" w:eastAsia="Times New Roman" w:hAnsi="Sylfaen" w:cs="Calibri"/>
                <w:color w:val="000000"/>
                <w:sz w:val="20"/>
                <w:szCs w:val="20"/>
                <w:lang w:val="en-US" w:eastAsia="en-US"/>
              </w:rPr>
            </w:pPr>
            <w:r w:rsidRPr="00EE087B">
              <w:rPr>
                <w:rFonts w:ascii="Sylfaen" w:eastAsia="Times New Roman" w:hAnsi="Sylfaen" w:cs="Calibri"/>
                <w:color w:val="000000"/>
                <w:sz w:val="20"/>
                <w:szCs w:val="20"/>
                <w:lang w:val="en-US" w:eastAsia="en-US"/>
              </w:rPr>
              <w:t>შპს სტრადა</w:t>
            </w:r>
          </w:p>
        </w:tc>
        <w:tc>
          <w:tcPr>
            <w:tcW w:w="2316" w:type="dxa"/>
            <w:shd w:val="clear" w:color="auto" w:fill="auto"/>
            <w:vAlign w:val="center"/>
            <w:hideMark/>
          </w:tcPr>
          <w:p w:rsidR="00EE087B" w:rsidRPr="00556E63" w:rsidRDefault="00EE087B" w:rsidP="00D16B8E">
            <w:pPr>
              <w:spacing w:after="0" w:line="240" w:lineRule="auto"/>
              <w:jc w:val="center"/>
              <w:rPr>
                <w:rFonts w:ascii="Sylfaen" w:eastAsia="Times New Roman" w:hAnsi="Sylfaen" w:cs="Calibri"/>
                <w:color w:val="000000"/>
                <w:sz w:val="16"/>
                <w:szCs w:val="16"/>
                <w:lang w:val="en-US" w:eastAsia="en-US"/>
              </w:rPr>
            </w:pPr>
            <w:r w:rsidRPr="00556E63">
              <w:rPr>
                <w:rFonts w:ascii="Sylfaen" w:eastAsia="Times New Roman" w:hAnsi="Sylfaen" w:cs="Calibri"/>
                <w:color w:val="000000"/>
                <w:sz w:val="16"/>
                <w:szCs w:val="16"/>
                <w:lang w:val="en-US" w:eastAsia="en-US"/>
              </w:rPr>
              <w:t>ხელშეკრულება #: 268; თარიღი: 20/11/2023</w:t>
            </w:r>
          </w:p>
        </w:tc>
        <w:tc>
          <w:tcPr>
            <w:tcW w:w="1396" w:type="dxa"/>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189 700,00</w:t>
            </w:r>
          </w:p>
        </w:tc>
        <w:tc>
          <w:tcPr>
            <w:tcW w:w="1353" w:type="dxa"/>
            <w:gridSpan w:val="2"/>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37 940,00</w:t>
            </w:r>
          </w:p>
        </w:tc>
        <w:tc>
          <w:tcPr>
            <w:tcW w:w="1412" w:type="dxa"/>
            <w:gridSpan w:val="2"/>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151 760,00</w:t>
            </w:r>
          </w:p>
        </w:tc>
        <w:tc>
          <w:tcPr>
            <w:tcW w:w="1417" w:type="dxa"/>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151 760,00</w:t>
            </w:r>
          </w:p>
        </w:tc>
      </w:tr>
      <w:tr w:rsidR="00EE087B" w:rsidRPr="00556E63" w:rsidTr="00EE087B">
        <w:tblPrEx>
          <w:tblCellMar>
            <w:left w:w="108" w:type="dxa"/>
            <w:right w:w="108" w:type="dxa"/>
          </w:tblCellMar>
        </w:tblPrEx>
        <w:trPr>
          <w:trHeight w:val="594"/>
        </w:trPr>
        <w:tc>
          <w:tcPr>
            <w:tcW w:w="435" w:type="dxa"/>
            <w:shd w:val="clear" w:color="auto" w:fill="auto"/>
            <w:noWrap/>
            <w:vAlign w:val="center"/>
            <w:hideMark/>
          </w:tcPr>
          <w:p w:rsidR="00EE087B" w:rsidRPr="00556E63" w:rsidRDefault="00EE087B" w:rsidP="00D16B8E">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 </w:t>
            </w:r>
          </w:p>
        </w:tc>
        <w:tc>
          <w:tcPr>
            <w:tcW w:w="3798" w:type="dxa"/>
            <w:shd w:val="clear" w:color="auto" w:fill="auto"/>
            <w:noWrap/>
            <w:vAlign w:val="center"/>
            <w:hideMark/>
          </w:tcPr>
          <w:p w:rsidR="00EE087B" w:rsidRPr="00556E63" w:rsidRDefault="00EE087B" w:rsidP="00D16B8E">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 </w:t>
            </w:r>
          </w:p>
        </w:tc>
        <w:tc>
          <w:tcPr>
            <w:tcW w:w="1795" w:type="dxa"/>
            <w:shd w:val="clear" w:color="auto" w:fill="auto"/>
            <w:noWrap/>
            <w:vAlign w:val="center"/>
            <w:hideMark/>
          </w:tcPr>
          <w:p w:rsidR="00EE087B" w:rsidRPr="00556E63" w:rsidRDefault="00EE087B" w:rsidP="00D16B8E">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 </w:t>
            </w:r>
          </w:p>
        </w:tc>
        <w:tc>
          <w:tcPr>
            <w:tcW w:w="2316" w:type="dxa"/>
            <w:shd w:val="clear" w:color="auto" w:fill="auto"/>
            <w:noWrap/>
            <w:vAlign w:val="center"/>
            <w:hideMark/>
          </w:tcPr>
          <w:p w:rsidR="00EE087B" w:rsidRPr="00556E63" w:rsidRDefault="00EE087B" w:rsidP="00D16B8E">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 </w:t>
            </w:r>
          </w:p>
        </w:tc>
        <w:tc>
          <w:tcPr>
            <w:tcW w:w="1396" w:type="dxa"/>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b/>
                <w:bCs/>
                <w:color w:val="000000"/>
                <w:sz w:val="20"/>
                <w:szCs w:val="20"/>
                <w:lang w:val="en-US" w:eastAsia="en-US"/>
              </w:rPr>
            </w:pPr>
            <w:r w:rsidRPr="00556E63">
              <w:rPr>
                <w:rFonts w:ascii="Arial" w:eastAsia="Times New Roman" w:hAnsi="Arial" w:cs="Arial"/>
                <w:b/>
                <w:bCs/>
                <w:color w:val="000000"/>
                <w:sz w:val="20"/>
                <w:szCs w:val="20"/>
                <w:lang w:val="en-US" w:eastAsia="en-US"/>
              </w:rPr>
              <w:t>1 671 060,00</w:t>
            </w:r>
          </w:p>
        </w:tc>
        <w:tc>
          <w:tcPr>
            <w:tcW w:w="1353" w:type="dxa"/>
            <w:gridSpan w:val="2"/>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b/>
                <w:bCs/>
                <w:color w:val="000000"/>
                <w:sz w:val="20"/>
                <w:szCs w:val="20"/>
                <w:lang w:val="en-US" w:eastAsia="en-US"/>
              </w:rPr>
            </w:pPr>
            <w:r w:rsidRPr="00556E63">
              <w:rPr>
                <w:rFonts w:ascii="Arial" w:eastAsia="Times New Roman" w:hAnsi="Arial" w:cs="Arial"/>
                <w:b/>
                <w:bCs/>
                <w:color w:val="000000"/>
                <w:sz w:val="20"/>
                <w:szCs w:val="20"/>
                <w:lang w:val="en-US" w:eastAsia="en-US"/>
              </w:rPr>
              <w:t>630 484,00</w:t>
            </w:r>
          </w:p>
        </w:tc>
        <w:tc>
          <w:tcPr>
            <w:tcW w:w="1412" w:type="dxa"/>
            <w:gridSpan w:val="2"/>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b/>
                <w:bCs/>
                <w:color w:val="000000"/>
                <w:sz w:val="20"/>
                <w:szCs w:val="20"/>
                <w:lang w:val="en-US" w:eastAsia="en-US"/>
              </w:rPr>
            </w:pPr>
            <w:r w:rsidRPr="00556E63">
              <w:rPr>
                <w:rFonts w:ascii="Arial" w:eastAsia="Times New Roman" w:hAnsi="Arial" w:cs="Arial"/>
                <w:b/>
                <w:bCs/>
                <w:color w:val="000000"/>
                <w:sz w:val="20"/>
                <w:szCs w:val="20"/>
                <w:lang w:val="en-US" w:eastAsia="en-US"/>
              </w:rPr>
              <w:t>1 040 576,00</w:t>
            </w:r>
          </w:p>
        </w:tc>
        <w:tc>
          <w:tcPr>
            <w:tcW w:w="1417" w:type="dxa"/>
            <w:shd w:val="clear" w:color="auto" w:fill="auto"/>
            <w:noWrap/>
            <w:vAlign w:val="center"/>
            <w:hideMark/>
          </w:tcPr>
          <w:p w:rsidR="00EE087B" w:rsidRPr="00556E63" w:rsidRDefault="00EE087B" w:rsidP="00D16B8E">
            <w:pPr>
              <w:spacing w:after="0" w:line="240" w:lineRule="auto"/>
              <w:jc w:val="center"/>
              <w:rPr>
                <w:rFonts w:ascii="Arial" w:eastAsia="Times New Roman" w:hAnsi="Arial" w:cs="Arial"/>
                <w:b/>
                <w:bCs/>
                <w:color w:val="000000"/>
                <w:sz w:val="20"/>
                <w:szCs w:val="20"/>
                <w:lang w:val="en-US" w:eastAsia="en-US"/>
              </w:rPr>
            </w:pPr>
            <w:r w:rsidRPr="00556E63">
              <w:rPr>
                <w:rFonts w:ascii="Arial" w:eastAsia="Times New Roman" w:hAnsi="Arial" w:cs="Arial"/>
                <w:b/>
                <w:bCs/>
                <w:color w:val="000000"/>
                <w:sz w:val="20"/>
                <w:szCs w:val="20"/>
                <w:lang w:val="en-US" w:eastAsia="en-US"/>
              </w:rPr>
              <w:t>1 040 576,00</w:t>
            </w:r>
          </w:p>
        </w:tc>
      </w:tr>
    </w:tbl>
    <w:p w:rsidR="00D16B8E" w:rsidRDefault="00D16B8E" w:rsidP="00D16B8E">
      <w:pPr>
        <w:pStyle w:val="a3"/>
        <w:tabs>
          <w:tab w:val="left" w:pos="360"/>
        </w:tabs>
        <w:ind w:left="0"/>
        <w:jc w:val="both"/>
        <w:rPr>
          <w:rFonts w:ascii="Sylfaen" w:hAnsi="Sylfaen" w:cs="Calibri"/>
          <w:b/>
          <w:bCs/>
        </w:rPr>
      </w:pPr>
    </w:p>
    <w:p w:rsidR="00D16B8E" w:rsidRDefault="00D16B8E" w:rsidP="00D16B8E">
      <w:pPr>
        <w:pStyle w:val="a3"/>
        <w:tabs>
          <w:tab w:val="left" w:pos="360"/>
        </w:tabs>
        <w:ind w:left="0"/>
        <w:jc w:val="both"/>
        <w:rPr>
          <w:rFonts w:ascii="Sylfaen" w:hAnsi="Sylfaen" w:cs="Calibri"/>
          <w:b/>
          <w:bCs/>
        </w:rPr>
      </w:pPr>
    </w:p>
    <w:p w:rsidR="00D16B8E" w:rsidRPr="00570396" w:rsidRDefault="00D16B8E" w:rsidP="00D16B8E">
      <w:pPr>
        <w:pStyle w:val="a3"/>
        <w:ind w:left="630"/>
        <w:jc w:val="both"/>
        <w:outlineLvl w:val="1"/>
        <w:rPr>
          <w:rFonts w:ascii="Sylfaen" w:eastAsia="Sylfaen" w:hAnsi="Sylfaen" w:cs="Times New Roman"/>
          <w:b/>
          <w:color w:val="000000"/>
          <w:lang w:val="ka-GE" w:eastAsia="en-US"/>
        </w:rPr>
      </w:pPr>
      <w:bookmarkStart w:id="17" w:name="_Toc94277235"/>
      <w:bookmarkStart w:id="18" w:name="_Toc158124298"/>
      <w:bookmarkStart w:id="19" w:name="_Toc180489588"/>
      <w:r>
        <w:rPr>
          <w:rFonts w:ascii="Sylfaen" w:eastAsia="Times New Roman" w:hAnsi="Sylfaen" w:cs="AcadNusx"/>
          <w:b/>
          <w:lang w:val="ka-GE" w:eastAsia="en-US"/>
        </w:rPr>
        <w:t xml:space="preserve">მუხლი 3.  </w:t>
      </w:r>
      <w:r w:rsidRPr="00570396">
        <w:rPr>
          <w:rFonts w:ascii="Sylfaen" w:eastAsia="Sylfaen" w:hAnsi="Sylfaen" w:cs="Times New Roman"/>
          <w:b/>
          <w:color w:val="000000"/>
          <w:lang w:val="ka-GE" w:eastAsia="en-US"/>
        </w:rPr>
        <w:t>განათლება (კოდი</w:t>
      </w:r>
      <w:r>
        <w:rPr>
          <w:rFonts w:ascii="Sylfaen" w:eastAsia="Sylfaen" w:hAnsi="Sylfaen" w:cs="Times New Roman"/>
          <w:b/>
          <w:color w:val="000000"/>
          <w:lang w:val="ka-GE" w:eastAsia="en-US"/>
        </w:rPr>
        <w:t xml:space="preserve"> 04 </w:t>
      </w:r>
      <w:r w:rsidRPr="00570396">
        <w:rPr>
          <w:rFonts w:ascii="Sylfaen" w:eastAsia="Sylfaen" w:hAnsi="Sylfaen" w:cs="Times New Roman"/>
          <w:b/>
          <w:color w:val="000000"/>
          <w:lang w:val="ka-GE" w:eastAsia="en-US"/>
        </w:rPr>
        <w:t>00)</w:t>
      </w:r>
      <w:bookmarkEnd w:id="17"/>
      <w:bookmarkEnd w:id="18"/>
      <w:bookmarkEnd w:id="19"/>
    </w:p>
    <w:p w:rsidR="00D16B8E" w:rsidRDefault="00D16B8E" w:rsidP="00D16B8E">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Style w:val="-331"/>
        <w:tblW w:w="139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44"/>
        <w:gridCol w:w="1269"/>
        <w:gridCol w:w="1005"/>
        <w:gridCol w:w="863"/>
        <w:gridCol w:w="709"/>
        <w:gridCol w:w="709"/>
        <w:gridCol w:w="993"/>
        <w:gridCol w:w="881"/>
        <w:gridCol w:w="1082"/>
        <w:gridCol w:w="790"/>
        <w:gridCol w:w="958"/>
        <w:gridCol w:w="885"/>
        <w:gridCol w:w="6"/>
        <w:gridCol w:w="562"/>
        <w:gridCol w:w="575"/>
        <w:gridCol w:w="709"/>
        <w:gridCol w:w="567"/>
        <w:gridCol w:w="567"/>
        <w:gridCol w:w="7"/>
      </w:tblGrid>
      <w:tr w:rsidR="00612B6B" w:rsidRPr="00612B6B" w:rsidTr="00EE4462">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845" w:type="dxa"/>
            <w:tcBorders>
              <w:bottom w:val="none" w:sz="0" w:space="0" w:color="auto"/>
              <w:right w:val="none" w:sz="0" w:space="0" w:color="auto"/>
            </w:tcBorders>
            <w:hideMark/>
          </w:tcPr>
          <w:p w:rsidR="00612B6B" w:rsidRPr="00612B6B" w:rsidRDefault="00612B6B" w:rsidP="00612B6B">
            <w:pPr>
              <w:rPr>
                <w:rFonts w:ascii="Arial" w:eastAsia="Times New Roman" w:hAnsi="Arial" w:cs="Arial"/>
                <w:color w:val="000000"/>
                <w:sz w:val="12"/>
                <w:szCs w:val="12"/>
                <w:lang w:val="en-US" w:eastAsia="en-US"/>
              </w:rPr>
            </w:pPr>
            <w:r w:rsidRPr="00612B6B">
              <w:rPr>
                <w:rFonts w:ascii="Arial" w:eastAsia="Times New Roman" w:hAnsi="Arial" w:cs="Arial"/>
                <w:color w:val="000000"/>
                <w:sz w:val="12"/>
                <w:szCs w:val="12"/>
                <w:lang w:val="en-US" w:eastAsia="en-US"/>
              </w:rPr>
              <w:t> </w:t>
            </w:r>
          </w:p>
        </w:tc>
        <w:tc>
          <w:tcPr>
            <w:tcW w:w="1269" w:type="dxa"/>
            <w:hideMark/>
          </w:tcPr>
          <w:p w:rsidR="00612B6B" w:rsidRPr="00612B6B" w:rsidRDefault="00612B6B" w:rsidP="00612B6B">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i/>
                <w:iCs/>
                <w:color w:val="000000"/>
                <w:sz w:val="16"/>
                <w:szCs w:val="16"/>
                <w:lang w:val="en-US" w:eastAsia="en-US"/>
              </w:rPr>
            </w:pPr>
            <w:r w:rsidRPr="00612B6B">
              <w:rPr>
                <w:rFonts w:ascii="Sylfaen" w:eastAsia="Times New Roman" w:hAnsi="Sylfaen" w:cs="Calibri"/>
                <w:i/>
                <w:iCs/>
                <w:color w:val="000000"/>
                <w:sz w:val="16"/>
                <w:szCs w:val="16"/>
                <w:lang w:val="en-US" w:eastAsia="en-US"/>
              </w:rPr>
              <w:t> </w:t>
            </w:r>
          </w:p>
        </w:tc>
        <w:tc>
          <w:tcPr>
            <w:tcW w:w="4279" w:type="dxa"/>
            <w:gridSpan w:val="5"/>
            <w:hideMark/>
          </w:tcPr>
          <w:p w:rsidR="00612B6B" w:rsidRPr="00612B6B" w:rsidRDefault="00612B6B" w:rsidP="00612B6B">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sz w:val="16"/>
                <w:szCs w:val="16"/>
                <w:lang w:val="en-US" w:eastAsia="en-US"/>
              </w:rPr>
            </w:pPr>
            <w:r w:rsidRPr="00612B6B">
              <w:rPr>
                <w:rFonts w:ascii="Sylfaen" w:eastAsia="Times New Roman" w:hAnsi="Sylfaen" w:cs="Calibri"/>
                <w:b w:val="0"/>
                <w:bCs w:val="0"/>
                <w:color w:val="000000"/>
                <w:sz w:val="16"/>
                <w:szCs w:val="16"/>
                <w:lang w:val="en-US" w:eastAsia="en-US"/>
              </w:rPr>
              <w:t>გეგმა 3 კვ</w:t>
            </w:r>
          </w:p>
        </w:tc>
        <w:tc>
          <w:tcPr>
            <w:tcW w:w="4602" w:type="dxa"/>
            <w:gridSpan w:val="6"/>
            <w:hideMark/>
          </w:tcPr>
          <w:p w:rsidR="00612B6B" w:rsidRPr="00612B6B" w:rsidRDefault="00612B6B" w:rsidP="00612B6B">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sz w:val="16"/>
                <w:szCs w:val="16"/>
                <w:lang w:val="en-US" w:eastAsia="en-US"/>
              </w:rPr>
            </w:pPr>
            <w:r w:rsidRPr="00612B6B">
              <w:rPr>
                <w:rFonts w:ascii="Sylfaen" w:eastAsia="Times New Roman" w:hAnsi="Sylfaen" w:cs="Calibri"/>
                <w:b w:val="0"/>
                <w:bCs w:val="0"/>
                <w:color w:val="000000"/>
                <w:sz w:val="16"/>
                <w:szCs w:val="16"/>
                <w:lang w:val="en-US" w:eastAsia="en-US"/>
              </w:rPr>
              <w:t>ხარჯი</w:t>
            </w:r>
          </w:p>
        </w:tc>
        <w:tc>
          <w:tcPr>
            <w:tcW w:w="2986" w:type="dxa"/>
            <w:gridSpan w:val="6"/>
            <w:hideMark/>
          </w:tcPr>
          <w:p w:rsidR="00612B6B" w:rsidRPr="00612B6B" w:rsidRDefault="00612B6B" w:rsidP="00612B6B">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sz w:val="16"/>
                <w:szCs w:val="16"/>
                <w:lang w:val="en-US" w:eastAsia="en-US"/>
              </w:rPr>
            </w:pPr>
            <w:r w:rsidRPr="00612B6B">
              <w:rPr>
                <w:rFonts w:ascii="Sylfaen" w:eastAsia="Times New Roman" w:hAnsi="Sylfaen" w:cs="Calibri"/>
                <w:b w:val="0"/>
                <w:bCs w:val="0"/>
                <w:color w:val="000000"/>
                <w:sz w:val="16"/>
                <w:szCs w:val="16"/>
                <w:lang w:val="en-US" w:eastAsia="en-US"/>
              </w:rPr>
              <w:t>შესრულება  გეგმის მიმართ</w:t>
            </w:r>
          </w:p>
        </w:tc>
      </w:tr>
      <w:tr w:rsidR="00612B6B" w:rsidRPr="00612B6B" w:rsidTr="00EE4462">
        <w:trPr>
          <w:gridAfter w:val="1"/>
          <w:cnfStyle w:val="000000100000" w:firstRow="0" w:lastRow="0" w:firstColumn="0" w:lastColumn="0" w:oddVBand="0" w:evenVBand="0" w:oddHBand="1" w:evenHBand="0" w:firstRowFirstColumn="0" w:firstRowLastColumn="0" w:lastRowFirstColumn="0" w:lastRowLastColumn="0"/>
          <w:wAfter w:w="7" w:type="dxa"/>
          <w:trHeight w:val="1296"/>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right w:val="none" w:sz="0" w:space="0" w:color="auto"/>
            </w:tcBorders>
            <w:hideMark/>
          </w:tcPr>
          <w:p w:rsidR="00612B6B" w:rsidRPr="00612B6B" w:rsidRDefault="00612B6B" w:rsidP="00612B6B">
            <w:pPr>
              <w:jc w:val="center"/>
              <w:rPr>
                <w:rFonts w:ascii="Sylfaen" w:eastAsia="Times New Roman" w:hAnsi="Sylfaen" w:cs="Calibri"/>
                <w:b w:val="0"/>
                <w:bCs w:val="0"/>
                <w:color w:val="000000"/>
                <w:sz w:val="12"/>
                <w:szCs w:val="12"/>
                <w:lang w:val="en-US" w:eastAsia="en-US"/>
              </w:rPr>
            </w:pPr>
            <w:r w:rsidRPr="00612B6B">
              <w:rPr>
                <w:rFonts w:ascii="Sylfaen" w:eastAsia="Times New Roman" w:hAnsi="Sylfaen" w:cs="Calibri"/>
                <w:b w:val="0"/>
                <w:bCs w:val="0"/>
                <w:color w:val="000000"/>
                <w:sz w:val="12"/>
                <w:szCs w:val="12"/>
                <w:lang w:val="en-US" w:eastAsia="en-US"/>
              </w:rPr>
              <w:t>ორგანიზაციული კოდი</w:t>
            </w:r>
          </w:p>
        </w:tc>
        <w:tc>
          <w:tcPr>
            <w:tcW w:w="1269" w:type="dxa"/>
            <w:tcBorders>
              <w:top w:val="none" w:sz="0" w:space="0" w:color="auto"/>
              <w:bottom w:val="none" w:sz="0" w:space="0" w:color="auto"/>
            </w:tcBorders>
            <w:hideMark/>
          </w:tcPr>
          <w:p w:rsidR="00612B6B" w:rsidRPr="00612B6B" w:rsidRDefault="00612B6B" w:rsidP="00612B6B">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დასახელება</w:t>
            </w:r>
          </w:p>
        </w:tc>
        <w:tc>
          <w:tcPr>
            <w:tcW w:w="1005" w:type="dxa"/>
            <w:tcBorders>
              <w:top w:val="none" w:sz="0" w:space="0" w:color="auto"/>
              <w:bottom w:val="none" w:sz="0" w:space="0" w:color="auto"/>
            </w:tcBorders>
            <w:hideMark/>
          </w:tcPr>
          <w:p w:rsidR="00612B6B" w:rsidRPr="00612B6B" w:rsidRDefault="00612B6B" w:rsidP="00612B6B">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სულ </w:t>
            </w:r>
          </w:p>
        </w:tc>
        <w:tc>
          <w:tcPr>
            <w:tcW w:w="863" w:type="dxa"/>
            <w:tcBorders>
              <w:top w:val="none" w:sz="0" w:space="0" w:color="auto"/>
              <w:bottom w:val="none" w:sz="0" w:space="0" w:color="auto"/>
            </w:tcBorders>
            <w:hideMark/>
          </w:tcPr>
          <w:p w:rsidR="00612B6B" w:rsidRPr="00612B6B" w:rsidRDefault="00612B6B" w:rsidP="00612B6B">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საბიუჯეტო სახსრები </w:t>
            </w:r>
          </w:p>
        </w:tc>
        <w:tc>
          <w:tcPr>
            <w:tcW w:w="709"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 სარეზერვო ფონდი</w:t>
            </w:r>
          </w:p>
        </w:tc>
        <w:tc>
          <w:tcPr>
            <w:tcW w:w="709"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საკუთარი სახსრები</w:t>
            </w:r>
          </w:p>
        </w:tc>
        <w:tc>
          <w:tcPr>
            <w:tcW w:w="992" w:type="dxa"/>
            <w:tcBorders>
              <w:top w:val="none" w:sz="0" w:space="0" w:color="auto"/>
              <w:bottom w:val="none" w:sz="0" w:space="0" w:color="auto"/>
            </w:tcBorders>
            <w:hideMark/>
          </w:tcPr>
          <w:p w:rsidR="00612B6B" w:rsidRPr="00612B6B" w:rsidRDefault="00612B6B" w:rsidP="00612B6B">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კაპიტალური ტრანსფერი</w:t>
            </w:r>
          </w:p>
        </w:tc>
        <w:tc>
          <w:tcPr>
            <w:tcW w:w="881" w:type="dxa"/>
            <w:tcBorders>
              <w:top w:val="none" w:sz="0" w:space="0" w:color="auto"/>
              <w:bottom w:val="none" w:sz="0" w:space="0" w:color="auto"/>
            </w:tcBorders>
            <w:hideMark/>
          </w:tcPr>
          <w:p w:rsidR="00612B6B" w:rsidRPr="00612B6B" w:rsidRDefault="00612B6B" w:rsidP="00612B6B">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სულ </w:t>
            </w:r>
          </w:p>
        </w:tc>
        <w:tc>
          <w:tcPr>
            <w:tcW w:w="1082" w:type="dxa"/>
            <w:tcBorders>
              <w:top w:val="none" w:sz="0" w:space="0" w:color="auto"/>
              <w:bottom w:val="none" w:sz="0" w:space="0" w:color="auto"/>
            </w:tcBorders>
            <w:hideMark/>
          </w:tcPr>
          <w:p w:rsidR="00612B6B" w:rsidRPr="00612B6B" w:rsidRDefault="00612B6B" w:rsidP="00612B6B">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საბიუჯეტო სახსრები </w:t>
            </w:r>
          </w:p>
        </w:tc>
        <w:tc>
          <w:tcPr>
            <w:tcW w:w="790"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 სარეზერვო ფონდი</w:t>
            </w:r>
          </w:p>
        </w:tc>
        <w:tc>
          <w:tcPr>
            <w:tcW w:w="958"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საკუთარი სახსრები</w:t>
            </w:r>
          </w:p>
        </w:tc>
        <w:tc>
          <w:tcPr>
            <w:tcW w:w="885" w:type="dxa"/>
            <w:tcBorders>
              <w:top w:val="none" w:sz="0" w:space="0" w:color="auto"/>
              <w:bottom w:val="none" w:sz="0" w:space="0" w:color="auto"/>
            </w:tcBorders>
            <w:hideMark/>
          </w:tcPr>
          <w:p w:rsidR="00612B6B" w:rsidRPr="00612B6B" w:rsidRDefault="00612B6B" w:rsidP="00612B6B">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კაპიტალური ტრანსფერი</w:t>
            </w:r>
          </w:p>
        </w:tc>
        <w:tc>
          <w:tcPr>
            <w:tcW w:w="568" w:type="dxa"/>
            <w:gridSpan w:val="2"/>
            <w:tcBorders>
              <w:top w:val="none" w:sz="0" w:space="0" w:color="auto"/>
              <w:bottom w:val="none" w:sz="0" w:space="0" w:color="auto"/>
            </w:tcBorders>
            <w:hideMark/>
          </w:tcPr>
          <w:p w:rsidR="00612B6B" w:rsidRPr="00612B6B" w:rsidRDefault="00612B6B" w:rsidP="00612B6B">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სულ</w:t>
            </w:r>
          </w:p>
        </w:tc>
        <w:tc>
          <w:tcPr>
            <w:tcW w:w="575" w:type="dxa"/>
            <w:tcBorders>
              <w:top w:val="none" w:sz="0" w:space="0" w:color="auto"/>
              <w:bottom w:val="none" w:sz="0" w:space="0" w:color="auto"/>
            </w:tcBorders>
            <w:hideMark/>
          </w:tcPr>
          <w:p w:rsidR="00612B6B" w:rsidRPr="00612B6B" w:rsidRDefault="00612B6B" w:rsidP="00612B6B">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საბიუჯეტო სახსრები </w:t>
            </w:r>
          </w:p>
        </w:tc>
        <w:tc>
          <w:tcPr>
            <w:tcW w:w="709"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 xml:space="preserve"> სარეზერვო ფონდი</w:t>
            </w:r>
          </w:p>
        </w:tc>
        <w:tc>
          <w:tcPr>
            <w:tcW w:w="567" w:type="dxa"/>
            <w:tcBorders>
              <w:top w:val="none" w:sz="0" w:space="0" w:color="auto"/>
              <w:bottom w:val="none" w:sz="0" w:space="0" w:color="auto"/>
            </w:tcBorders>
            <w:hideMark/>
          </w:tcPr>
          <w:p w:rsidR="00612B6B" w:rsidRPr="00612B6B" w:rsidRDefault="00612B6B" w:rsidP="00612B6B">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საკუთარი სახსრები</w:t>
            </w:r>
          </w:p>
        </w:tc>
        <w:tc>
          <w:tcPr>
            <w:tcW w:w="567" w:type="dxa"/>
            <w:tcBorders>
              <w:top w:val="none" w:sz="0" w:space="0" w:color="auto"/>
              <w:bottom w:val="none" w:sz="0" w:space="0" w:color="auto"/>
            </w:tcBorders>
            <w:hideMark/>
          </w:tcPr>
          <w:p w:rsidR="00612B6B" w:rsidRPr="00612B6B" w:rsidRDefault="00612B6B" w:rsidP="00612B6B">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612B6B">
              <w:rPr>
                <w:rFonts w:ascii="Sylfaen" w:eastAsia="Times New Roman" w:hAnsi="Sylfaen" w:cs="Calibri"/>
                <w:b/>
                <w:bCs/>
                <w:color w:val="000000"/>
                <w:sz w:val="16"/>
                <w:szCs w:val="16"/>
                <w:lang w:val="en-US" w:eastAsia="en-US"/>
              </w:rPr>
              <w:t>კაპიტალური ტრანსფერი</w:t>
            </w:r>
          </w:p>
        </w:tc>
      </w:tr>
      <w:tr w:rsidR="00612B6B" w:rsidRPr="00612B6B" w:rsidTr="00EE4462">
        <w:trPr>
          <w:gridAfter w:val="1"/>
          <w:wAfter w:w="7" w:type="dxa"/>
          <w:trHeight w:val="353"/>
        </w:trPr>
        <w:tc>
          <w:tcPr>
            <w:cnfStyle w:val="001000000000" w:firstRow="0" w:lastRow="0" w:firstColumn="1" w:lastColumn="0" w:oddVBand="0" w:evenVBand="0" w:oddHBand="0" w:evenHBand="0" w:firstRowFirstColumn="0" w:firstRowLastColumn="0" w:lastRowFirstColumn="0" w:lastRowLastColumn="0"/>
            <w:tcW w:w="845" w:type="dxa"/>
            <w:tcBorders>
              <w:right w:val="none" w:sz="0" w:space="0" w:color="auto"/>
            </w:tcBorders>
            <w:hideMark/>
          </w:tcPr>
          <w:p w:rsidR="00612B6B" w:rsidRPr="00612B6B" w:rsidRDefault="00612B6B" w:rsidP="00612B6B">
            <w:pPr>
              <w:jc w:val="center"/>
              <w:rPr>
                <w:rFonts w:ascii="Arial" w:eastAsia="Times New Roman" w:hAnsi="Arial" w:cs="Arial"/>
                <w:b w:val="0"/>
                <w:bCs w:val="0"/>
                <w:color w:val="000000"/>
                <w:sz w:val="12"/>
                <w:szCs w:val="12"/>
                <w:lang w:val="en-US" w:eastAsia="en-US"/>
              </w:rPr>
            </w:pPr>
            <w:r w:rsidRPr="00612B6B">
              <w:rPr>
                <w:rFonts w:ascii="Arial" w:eastAsia="Times New Roman" w:hAnsi="Arial" w:cs="Arial"/>
                <w:b w:val="0"/>
                <w:bCs w:val="0"/>
                <w:color w:val="000000"/>
                <w:sz w:val="12"/>
                <w:szCs w:val="12"/>
                <w:lang w:val="en-US" w:eastAsia="en-US"/>
              </w:rPr>
              <w:lastRenderedPageBreak/>
              <w:t>04 00</w:t>
            </w:r>
          </w:p>
        </w:tc>
        <w:tc>
          <w:tcPr>
            <w:tcW w:w="1269" w:type="dxa"/>
            <w:hideMark/>
          </w:tcPr>
          <w:p w:rsidR="00612B6B" w:rsidRPr="00612B6B" w:rsidRDefault="00612B6B" w:rsidP="00612B6B">
            <w:pPr>
              <w:ind w:firstLineChars="100" w:firstLine="12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განათლება</w:t>
            </w:r>
          </w:p>
        </w:tc>
        <w:tc>
          <w:tcPr>
            <w:tcW w:w="1005"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6 806 790</w:t>
            </w:r>
          </w:p>
        </w:tc>
        <w:tc>
          <w:tcPr>
            <w:tcW w:w="863"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5 086 035</w:t>
            </w:r>
          </w:p>
        </w:tc>
        <w:tc>
          <w:tcPr>
            <w:tcW w:w="709"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7 500</w:t>
            </w:r>
          </w:p>
        </w:tc>
        <w:tc>
          <w:tcPr>
            <w:tcW w:w="709"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44 352</w:t>
            </w:r>
          </w:p>
        </w:tc>
        <w:tc>
          <w:tcPr>
            <w:tcW w:w="992"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1 668 903</w:t>
            </w:r>
          </w:p>
        </w:tc>
        <w:tc>
          <w:tcPr>
            <w:tcW w:w="881"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5 557 621</w:t>
            </w:r>
          </w:p>
        </w:tc>
        <w:tc>
          <w:tcPr>
            <w:tcW w:w="1082"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4 401 533</w:t>
            </w:r>
          </w:p>
        </w:tc>
        <w:tc>
          <w:tcPr>
            <w:tcW w:w="790"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7 500</w:t>
            </w:r>
          </w:p>
        </w:tc>
        <w:tc>
          <w:tcPr>
            <w:tcW w:w="958"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32 018</w:t>
            </w:r>
          </w:p>
        </w:tc>
        <w:tc>
          <w:tcPr>
            <w:tcW w:w="885"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1 116 571</w:t>
            </w:r>
          </w:p>
        </w:tc>
        <w:tc>
          <w:tcPr>
            <w:tcW w:w="568" w:type="dxa"/>
            <w:gridSpan w:val="2"/>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82</w:t>
            </w:r>
          </w:p>
        </w:tc>
        <w:tc>
          <w:tcPr>
            <w:tcW w:w="575"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87</w:t>
            </w:r>
          </w:p>
        </w:tc>
        <w:tc>
          <w:tcPr>
            <w:tcW w:w="709"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67"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72</w:t>
            </w:r>
          </w:p>
        </w:tc>
        <w:tc>
          <w:tcPr>
            <w:tcW w:w="567"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67</w:t>
            </w:r>
          </w:p>
        </w:tc>
      </w:tr>
      <w:tr w:rsidR="00612B6B" w:rsidRPr="00612B6B" w:rsidTr="00EE4462">
        <w:trPr>
          <w:gridAfter w:val="1"/>
          <w:cnfStyle w:val="000000100000" w:firstRow="0" w:lastRow="0" w:firstColumn="0" w:lastColumn="0" w:oddVBand="0" w:evenVBand="0" w:oddHBand="1" w:evenHBand="0" w:firstRowFirstColumn="0" w:firstRowLastColumn="0" w:lastRowFirstColumn="0" w:lastRowLastColumn="0"/>
          <w:wAfter w:w="7" w:type="dxa"/>
          <w:trHeight w:val="576"/>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right w:val="none" w:sz="0" w:space="0" w:color="auto"/>
            </w:tcBorders>
            <w:hideMark/>
          </w:tcPr>
          <w:p w:rsidR="00612B6B" w:rsidRPr="00612B6B" w:rsidRDefault="00612B6B" w:rsidP="00612B6B">
            <w:pPr>
              <w:jc w:val="center"/>
              <w:rPr>
                <w:rFonts w:ascii="Arial" w:eastAsia="Times New Roman" w:hAnsi="Arial" w:cs="Arial"/>
                <w:b w:val="0"/>
                <w:bCs w:val="0"/>
                <w:color w:val="000000"/>
                <w:sz w:val="12"/>
                <w:szCs w:val="12"/>
                <w:lang w:val="en-US" w:eastAsia="en-US"/>
              </w:rPr>
            </w:pPr>
            <w:r w:rsidRPr="00612B6B">
              <w:rPr>
                <w:rFonts w:ascii="Arial" w:eastAsia="Times New Roman" w:hAnsi="Arial" w:cs="Arial"/>
                <w:b w:val="0"/>
                <w:bCs w:val="0"/>
                <w:color w:val="000000"/>
                <w:sz w:val="12"/>
                <w:szCs w:val="12"/>
                <w:lang w:val="en-US" w:eastAsia="en-US"/>
              </w:rPr>
              <w:t>04 01</w:t>
            </w:r>
          </w:p>
        </w:tc>
        <w:tc>
          <w:tcPr>
            <w:tcW w:w="1269" w:type="dxa"/>
            <w:tcBorders>
              <w:top w:val="none" w:sz="0" w:space="0" w:color="auto"/>
              <w:bottom w:val="none" w:sz="0" w:space="0" w:color="auto"/>
            </w:tcBorders>
            <w:hideMark/>
          </w:tcPr>
          <w:p w:rsidR="00612B6B" w:rsidRPr="00612B6B" w:rsidRDefault="00612B6B" w:rsidP="00612B6B">
            <w:pPr>
              <w:ind w:firstLineChars="100" w:firstLine="12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სკოლამდელი დაწესებულებების ფუნქციონირება</w:t>
            </w:r>
          </w:p>
        </w:tc>
        <w:tc>
          <w:tcPr>
            <w:tcW w:w="1005"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4 729 352</w:t>
            </w:r>
          </w:p>
        </w:tc>
        <w:tc>
          <w:tcPr>
            <w:tcW w:w="863"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4 685 000</w:t>
            </w:r>
          </w:p>
        </w:tc>
        <w:tc>
          <w:tcPr>
            <w:tcW w:w="709"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709"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44 352</w:t>
            </w:r>
          </w:p>
        </w:tc>
        <w:tc>
          <w:tcPr>
            <w:tcW w:w="992"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881"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4 282 634</w:t>
            </w:r>
          </w:p>
        </w:tc>
        <w:tc>
          <w:tcPr>
            <w:tcW w:w="1082"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4 250 616</w:t>
            </w:r>
          </w:p>
        </w:tc>
        <w:tc>
          <w:tcPr>
            <w:tcW w:w="790"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58"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32 018</w:t>
            </w:r>
          </w:p>
        </w:tc>
        <w:tc>
          <w:tcPr>
            <w:tcW w:w="885"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gridSpan w:val="2"/>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91</w:t>
            </w:r>
          </w:p>
        </w:tc>
        <w:tc>
          <w:tcPr>
            <w:tcW w:w="575"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91</w:t>
            </w:r>
          </w:p>
        </w:tc>
        <w:tc>
          <w:tcPr>
            <w:tcW w:w="709"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67"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72</w:t>
            </w:r>
          </w:p>
        </w:tc>
        <w:tc>
          <w:tcPr>
            <w:tcW w:w="567"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EE4462">
        <w:trPr>
          <w:gridAfter w:val="1"/>
          <w:wAfter w:w="7" w:type="dxa"/>
          <w:trHeight w:val="768"/>
        </w:trPr>
        <w:tc>
          <w:tcPr>
            <w:cnfStyle w:val="001000000000" w:firstRow="0" w:lastRow="0" w:firstColumn="1" w:lastColumn="0" w:oddVBand="0" w:evenVBand="0" w:oddHBand="0" w:evenHBand="0" w:firstRowFirstColumn="0" w:firstRowLastColumn="0" w:lastRowFirstColumn="0" w:lastRowLastColumn="0"/>
            <w:tcW w:w="845" w:type="dxa"/>
            <w:tcBorders>
              <w:right w:val="none" w:sz="0" w:space="0" w:color="auto"/>
            </w:tcBorders>
            <w:hideMark/>
          </w:tcPr>
          <w:p w:rsidR="00612B6B" w:rsidRPr="00612B6B" w:rsidRDefault="00612B6B" w:rsidP="00612B6B">
            <w:pPr>
              <w:jc w:val="center"/>
              <w:rPr>
                <w:rFonts w:ascii="Arial" w:eastAsia="Times New Roman" w:hAnsi="Arial" w:cs="Arial"/>
                <w:b w:val="0"/>
                <w:bCs w:val="0"/>
                <w:color w:val="000000"/>
                <w:sz w:val="12"/>
                <w:szCs w:val="12"/>
                <w:lang w:val="en-US" w:eastAsia="en-US"/>
              </w:rPr>
            </w:pPr>
            <w:r w:rsidRPr="00612B6B">
              <w:rPr>
                <w:rFonts w:ascii="Arial" w:eastAsia="Times New Roman" w:hAnsi="Arial" w:cs="Arial"/>
                <w:b w:val="0"/>
                <w:bCs w:val="0"/>
                <w:color w:val="000000"/>
                <w:sz w:val="12"/>
                <w:szCs w:val="12"/>
                <w:lang w:val="en-US" w:eastAsia="en-US"/>
              </w:rPr>
              <w:t>04 02</w:t>
            </w:r>
          </w:p>
        </w:tc>
        <w:tc>
          <w:tcPr>
            <w:tcW w:w="1269" w:type="dxa"/>
            <w:hideMark/>
          </w:tcPr>
          <w:p w:rsidR="00612B6B" w:rsidRPr="00612B6B" w:rsidRDefault="00612B6B" w:rsidP="00612B6B">
            <w:pPr>
              <w:ind w:firstLineChars="100" w:firstLine="12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სკოლამდელი დაწესებულებების რეაბილიტაცია, მშენებლობა</w:t>
            </w:r>
          </w:p>
        </w:tc>
        <w:tc>
          <w:tcPr>
            <w:tcW w:w="1005"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384 390</w:t>
            </w:r>
          </w:p>
        </w:tc>
        <w:tc>
          <w:tcPr>
            <w:tcW w:w="863"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347 035</w:t>
            </w:r>
          </w:p>
        </w:tc>
        <w:tc>
          <w:tcPr>
            <w:tcW w:w="709" w:type="dxa"/>
            <w:hideMark/>
          </w:tcPr>
          <w:p w:rsidR="00612B6B" w:rsidRPr="00612B6B" w:rsidRDefault="00612B6B" w:rsidP="00612B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709" w:type="dxa"/>
            <w:hideMark/>
          </w:tcPr>
          <w:p w:rsidR="00612B6B" w:rsidRPr="00612B6B" w:rsidRDefault="00612B6B" w:rsidP="00612B6B">
            <w:pPr>
              <w:ind w:left="-269" w:firstLine="269"/>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92"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37 355</w:t>
            </w:r>
          </w:p>
        </w:tc>
        <w:tc>
          <w:tcPr>
            <w:tcW w:w="881"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159 372</w:t>
            </w:r>
          </w:p>
        </w:tc>
        <w:tc>
          <w:tcPr>
            <w:tcW w:w="1082"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122 017</w:t>
            </w:r>
          </w:p>
        </w:tc>
        <w:tc>
          <w:tcPr>
            <w:tcW w:w="790" w:type="dxa"/>
            <w:hideMark/>
          </w:tcPr>
          <w:p w:rsidR="00612B6B" w:rsidRPr="00612B6B" w:rsidRDefault="00612B6B" w:rsidP="00612B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58" w:type="dxa"/>
            <w:hideMark/>
          </w:tcPr>
          <w:p w:rsidR="00612B6B" w:rsidRPr="00612B6B" w:rsidRDefault="00612B6B" w:rsidP="00612B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885"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37 355</w:t>
            </w:r>
          </w:p>
        </w:tc>
        <w:tc>
          <w:tcPr>
            <w:tcW w:w="568" w:type="dxa"/>
            <w:gridSpan w:val="2"/>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41</w:t>
            </w:r>
          </w:p>
        </w:tc>
        <w:tc>
          <w:tcPr>
            <w:tcW w:w="575"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35</w:t>
            </w:r>
          </w:p>
        </w:tc>
        <w:tc>
          <w:tcPr>
            <w:tcW w:w="709"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67"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67"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r>
      <w:tr w:rsidR="00612B6B" w:rsidRPr="00612B6B" w:rsidTr="00EE4462">
        <w:trPr>
          <w:gridAfter w:val="1"/>
          <w:cnfStyle w:val="000000100000" w:firstRow="0" w:lastRow="0" w:firstColumn="0" w:lastColumn="0" w:oddVBand="0" w:evenVBand="0" w:oddHBand="1" w:evenHBand="0" w:firstRowFirstColumn="0" w:firstRowLastColumn="0" w:lastRowFirstColumn="0" w:lastRowLastColumn="0"/>
          <w:wAfter w:w="7" w:type="dxa"/>
          <w:trHeight w:val="384"/>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right w:val="none" w:sz="0" w:space="0" w:color="auto"/>
            </w:tcBorders>
            <w:hideMark/>
          </w:tcPr>
          <w:p w:rsidR="00612B6B" w:rsidRPr="00612B6B" w:rsidRDefault="00612B6B" w:rsidP="00612B6B">
            <w:pPr>
              <w:jc w:val="center"/>
              <w:rPr>
                <w:rFonts w:ascii="Arial" w:eastAsia="Times New Roman" w:hAnsi="Arial" w:cs="Arial"/>
                <w:b w:val="0"/>
                <w:bCs w:val="0"/>
                <w:color w:val="000000"/>
                <w:sz w:val="12"/>
                <w:szCs w:val="12"/>
                <w:lang w:val="en-US" w:eastAsia="en-US"/>
              </w:rPr>
            </w:pPr>
            <w:r w:rsidRPr="00612B6B">
              <w:rPr>
                <w:rFonts w:ascii="Arial" w:eastAsia="Times New Roman" w:hAnsi="Arial" w:cs="Arial"/>
                <w:b w:val="0"/>
                <w:bCs w:val="0"/>
                <w:color w:val="000000"/>
                <w:sz w:val="12"/>
                <w:szCs w:val="12"/>
                <w:lang w:val="en-US" w:eastAsia="en-US"/>
              </w:rPr>
              <w:t>04 03</w:t>
            </w:r>
          </w:p>
        </w:tc>
        <w:tc>
          <w:tcPr>
            <w:tcW w:w="1269" w:type="dxa"/>
            <w:tcBorders>
              <w:top w:val="none" w:sz="0" w:space="0" w:color="auto"/>
              <w:bottom w:val="none" w:sz="0" w:space="0" w:color="auto"/>
            </w:tcBorders>
            <w:hideMark/>
          </w:tcPr>
          <w:p w:rsidR="00612B6B" w:rsidRPr="00612B6B" w:rsidRDefault="00612B6B" w:rsidP="00612B6B">
            <w:pPr>
              <w:ind w:firstLineChars="100" w:firstLine="12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612B6B">
              <w:rPr>
                <w:rFonts w:ascii="Sylfaen" w:eastAsia="Times New Roman" w:hAnsi="Sylfaen" w:cs="Calibri"/>
                <w:b/>
                <w:bCs/>
                <w:color w:val="000000"/>
                <w:sz w:val="12"/>
                <w:szCs w:val="12"/>
                <w:lang w:val="en-US" w:eastAsia="en-US"/>
              </w:rPr>
              <w:t>ზოგადი განათლების ხელშეწყობა</w:t>
            </w:r>
          </w:p>
        </w:tc>
        <w:tc>
          <w:tcPr>
            <w:tcW w:w="1005"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1 693 048</w:t>
            </w:r>
          </w:p>
        </w:tc>
        <w:tc>
          <w:tcPr>
            <w:tcW w:w="863"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54 000</w:t>
            </w:r>
          </w:p>
        </w:tc>
        <w:tc>
          <w:tcPr>
            <w:tcW w:w="709"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7 500</w:t>
            </w:r>
          </w:p>
        </w:tc>
        <w:tc>
          <w:tcPr>
            <w:tcW w:w="709"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92"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1 631 548</w:t>
            </w:r>
          </w:p>
        </w:tc>
        <w:tc>
          <w:tcPr>
            <w:tcW w:w="881"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1 115 616</w:t>
            </w:r>
          </w:p>
        </w:tc>
        <w:tc>
          <w:tcPr>
            <w:tcW w:w="1082"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28 900</w:t>
            </w:r>
          </w:p>
        </w:tc>
        <w:tc>
          <w:tcPr>
            <w:tcW w:w="790"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7 500</w:t>
            </w:r>
          </w:p>
        </w:tc>
        <w:tc>
          <w:tcPr>
            <w:tcW w:w="958"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885"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1 079 216</w:t>
            </w:r>
          </w:p>
        </w:tc>
        <w:tc>
          <w:tcPr>
            <w:tcW w:w="568" w:type="dxa"/>
            <w:gridSpan w:val="2"/>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66</w:t>
            </w:r>
          </w:p>
        </w:tc>
        <w:tc>
          <w:tcPr>
            <w:tcW w:w="575"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54</w:t>
            </w:r>
          </w:p>
        </w:tc>
        <w:tc>
          <w:tcPr>
            <w:tcW w:w="709"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67"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67"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66</w:t>
            </w:r>
          </w:p>
        </w:tc>
      </w:tr>
      <w:tr w:rsidR="00612B6B" w:rsidRPr="00612B6B" w:rsidTr="00EE4462">
        <w:trPr>
          <w:gridAfter w:val="1"/>
          <w:wAfter w:w="7" w:type="dxa"/>
          <w:trHeight w:val="768"/>
        </w:trPr>
        <w:tc>
          <w:tcPr>
            <w:cnfStyle w:val="001000000000" w:firstRow="0" w:lastRow="0" w:firstColumn="1" w:lastColumn="0" w:oddVBand="0" w:evenVBand="0" w:oddHBand="0" w:evenHBand="0" w:firstRowFirstColumn="0" w:firstRowLastColumn="0" w:lastRowFirstColumn="0" w:lastRowLastColumn="0"/>
            <w:tcW w:w="845" w:type="dxa"/>
            <w:tcBorders>
              <w:right w:val="none" w:sz="0" w:space="0" w:color="auto"/>
            </w:tcBorders>
            <w:hideMark/>
          </w:tcPr>
          <w:p w:rsidR="00612B6B" w:rsidRPr="00612B6B" w:rsidRDefault="00612B6B" w:rsidP="00612B6B">
            <w:pPr>
              <w:jc w:val="center"/>
              <w:rPr>
                <w:rFonts w:ascii="Arial" w:eastAsia="Times New Roman" w:hAnsi="Arial" w:cs="Arial"/>
                <w:b w:val="0"/>
                <w:bCs w:val="0"/>
                <w:color w:val="000000"/>
                <w:sz w:val="12"/>
                <w:szCs w:val="12"/>
                <w:lang w:val="en-US" w:eastAsia="en-US"/>
              </w:rPr>
            </w:pPr>
            <w:r w:rsidRPr="00612B6B">
              <w:rPr>
                <w:rFonts w:ascii="Arial" w:eastAsia="Times New Roman" w:hAnsi="Arial" w:cs="Arial"/>
                <w:b w:val="0"/>
                <w:bCs w:val="0"/>
                <w:color w:val="000000"/>
                <w:sz w:val="12"/>
                <w:szCs w:val="12"/>
                <w:lang w:val="en-US" w:eastAsia="en-US"/>
              </w:rPr>
              <w:t>04 03 01</w:t>
            </w:r>
          </w:p>
        </w:tc>
        <w:tc>
          <w:tcPr>
            <w:tcW w:w="1269" w:type="dxa"/>
            <w:hideMark/>
          </w:tcPr>
          <w:p w:rsidR="00612B6B" w:rsidRPr="00612B6B" w:rsidRDefault="00612B6B" w:rsidP="00612B6B">
            <w:pPr>
              <w:ind w:firstLineChars="100" w:firstLine="12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2"/>
                <w:szCs w:val="12"/>
                <w:lang w:val="en-US" w:eastAsia="en-US"/>
              </w:rPr>
            </w:pPr>
            <w:r w:rsidRPr="00612B6B">
              <w:rPr>
                <w:rFonts w:ascii="Sylfaen" w:eastAsia="Times New Roman" w:hAnsi="Sylfaen" w:cs="Calibri"/>
                <w:b/>
                <w:bCs/>
                <w:color w:val="000000"/>
                <w:sz w:val="12"/>
                <w:szCs w:val="12"/>
                <w:lang w:val="en-US" w:eastAsia="en-US"/>
              </w:rPr>
              <w:t>პედაგოგთა დახმარება ტრანსპორტირების ხარჯების დასაფინანსებლად</w:t>
            </w:r>
          </w:p>
        </w:tc>
        <w:tc>
          <w:tcPr>
            <w:tcW w:w="1005"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61 500</w:t>
            </w:r>
          </w:p>
        </w:tc>
        <w:tc>
          <w:tcPr>
            <w:tcW w:w="863"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54 000</w:t>
            </w:r>
          </w:p>
        </w:tc>
        <w:tc>
          <w:tcPr>
            <w:tcW w:w="709"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7 500</w:t>
            </w:r>
          </w:p>
        </w:tc>
        <w:tc>
          <w:tcPr>
            <w:tcW w:w="709" w:type="dxa"/>
            <w:hideMark/>
          </w:tcPr>
          <w:p w:rsidR="00612B6B" w:rsidRPr="00612B6B" w:rsidRDefault="00612B6B" w:rsidP="00612B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92" w:type="dxa"/>
            <w:hideMark/>
          </w:tcPr>
          <w:p w:rsidR="00612B6B" w:rsidRPr="00612B6B" w:rsidRDefault="00612B6B" w:rsidP="00612B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881"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36 400</w:t>
            </w:r>
          </w:p>
        </w:tc>
        <w:tc>
          <w:tcPr>
            <w:tcW w:w="1082"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28 900</w:t>
            </w:r>
          </w:p>
        </w:tc>
        <w:tc>
          <w:tcPr>
            <w:tcW w:w="790"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7 500</w:t>
            </w:r>
          </w:p>
        </w:tc>
        <w:tc>
          <w:tcPr>
            <w:tcW w:w="958" w:type="dxa"/>
            <w:hideMark/>
          </w:tcPr>
          <w:p w:rsidR="00612B6B" w:rsidRPr="00612B6B" w:rsidRDefault="00612B6B" w:rsidP="00612B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885" w:type="dxa"/>
            <w:hideMark/>
          </w:tcPr>
          <w:p w:rsidR="00612B6B" w:rsidRPr="00612B6B" w:rsidRDefault="00612B6B" w:rsidP="00612B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568" w:type="dxa"/>
            <w:gridSpan w:val="2"/>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59</w:t>
            </w:r>
          </w:p>
        </w:tc>
        <w:tc>
          <w:tcPr>
            <w:tcW w:w="575"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54</w:t>
            </w:r>
          </w:p>
        </w:tc>
        <w:tc>
          <w:tcPr>
            <w:tcW w:w="709"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100</w:t>
            </w:r>
          </w:p>
        </w:tc>
        <w:tc>
          <w:tcPr>
            <w:tcW w:w="567"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67" w:type="dxa"/>
            <w:hideMark/>
          </w:tcPr>
          <w:p w:rsidR="00612B6B" w:rsidRPr="00612B6B" w:rsidRDefault="00612B6B" w:rsidP="00612B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r>
      <w:tr w:rsidR="00612B6B" w:rsidRPr="00612B6B" w:rsidTr="00EE4462">
        <w:trPr>
          <w:gridAfter w:val="1"/>
          <w:cnfStyle w:val="000000100000" w:firstRow="0" w:lastRow="0" w:firstColumn="0" w:lastColumn="0" w:oddVBand="0" w:evenVBand="0" w:oddHBand="1" w:evenHBand="0" w:firstRowFirstColumn="0" w:firstRowLastColumn="0" w:lastRowFirstColumn="0" w:lastRowLastColumn="0"/>
          <w:wAfter w:w="7" w:type="dxa"/>
          <w:trHeight w:val="576"/>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bottom w:val="none" w:sz="0" w:space="0" w:color="auto"/>
              <w:right w:val="none" w:sz="0" w:space="0" w:color="auto"/>
            </w:tcBorders>
            <w:hideMark/>
          </w:tcPr>
          <w:p w:rsidR="00612B6B" w:rsidRPr="00612B6B" w:rsidRDefault="00612B6B" w:rsidP="00612B6B">
            <w:pPr>
              <w:jc w:val="center"/>
              <w:rPr>
                <w:rFonts w:ascii="Arial" w:eastAsia="Times New Roman" w:hAnsi="Arial" w:cs="Arial"/>
                <w:b w:val="0"/>
                <w:bCs w:val="0"/>
                <w:color w:val="000000"/>
                <w:sz w:val="12"/>
                <w:szCs w:val="12"/>
                <w:lang w:val="en-US" w:eastAsia="en-US"/>
              </w:rPr>
            </w:pPr>
            <w:r w:rsidRPr="00612B6B">
              <w:rPr>
                <w:rFonts w:ascii="Arial" w:eastAsia="Times New Roman" w:hAnsi="Arial" w:cs="Arial"/>
                <w:b w:val="0"/>
                <w:bCs w:val="0"/>
                <w:color w:val="000000"/>
                <w:sz w:val="12"/>
                <w:szCs w:val="12"/>
                <w:lang w:val="en-US" w:eastAsia="en-US"/>
              </w:rPr>
              <w:t>04 03 02</w:t>
            </w:r>
          </w:p>
        </w:tc>
        <w:tc>
          <w:tcPr>
            <w:tcW w:w="1269" w:type="dxa"/>
            <w:tcBorders>
              <w:top w:val="none" w:sz="0" w:space="0" w:color="auto"/>
              <w:bottom w:val="none" w:sz="0" w:space="0" w:color="auto"/>
            </w:tcBorders>
            <w:hideMark/>
          </w:tcPr>
          <w:p w:rsidR="00612B6B" w:rsidRPr="00612B6B" w:rsidRDefault="00612B6B" w:rsidP="00612B6B">
            <w:pPr>
              <w:ind w:firstLineChars="100" w:firstLine="12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2"/>
                <w:szCs w:val="12"/>
                <w:lang w:val="en-US" w:eastAsia="en-US"/>
              </w:rPr>
            </w:pPr>
            <w:r w:rsidRPr="00612B6B">
              <w:rPr>
                <w:rFonts w:ascii="Sylfaen" w:eastAsia="Times New Roman" w:hAnsi="Sylfaen" w:cs="Calibri"/>
                <w:b/>
                <w:bCs/>
                <w:color w:val="000000"/>
                <w:sz w:val="12"/>
                <w:szCs w:val="12"/>
                <w:lang w:val="en-US" w:eastAsia="en-US"/>
              </w:rPr>
              <w:t>საჯარო სკოლის მოსწავლეთა ტრანსპორტირება</w:t>
            </w:r>
          </w:p>
        </w:tc>
        <w:tc>
          <w:tcPr>
            <w:tcW w:w="1005"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1 631 548</w:t>
            </w:r>
          </w:p>
        </w:tc>
        <w:tc>
          <w:tcPr>
            <w:tcW w:w="863"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709"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709"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92"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1 631 548</w:t>
            </w:r>
          </w:p>
        </w:tc>
        <w:tc>
          <w:tcPr>
            <w:tcW w:w="881"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1 079 216</w:t>
            </w:r>
          </w:p>
        </w:tc>
        <w:tc>
          <w:tcPr>
            <w:tcW w:w="1082"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790"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958" w:type="dxa"/>
            <w:tcBorders>
              <w:top w:val="none" w:sz="0" w:space="0" w:color="auto"/>
              <w:bottom w:val="none" w:sz="0" w:space="0" w:color="auto"/>
            </w:tcBorders>
            <w:hideMark/>
          </w:tcPr>
          <w:p w:rsidR="00612B6B" w:rsidRPr="00612B6B" w:rsidRDefault="00612B6B" w:rsidP="00612B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612B6B">
              <w:rPr>
                <w:rFonts w:ascii="Arial" w:eastAsia="Times New Roman" w:hAnsi="Arial" w:cs="Arial"/>
                <w:color w:val="86008A"/>
                <w:sz w:val="12"/>
                <w:szCs w:val="12"/>
                <w:lang w:val="en-US" w:eastAsia="en-US"/>
              </w:rPr>
              <w:t> </w:t>
            </w:r>
          </w:p>
        </w:tc>
        <w:tc>
          <w:tcPr>
            <w:tcW w:w="885"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1 079 216</w:t>
            </w:r>
          </w:p>
        </w:tc>
        <w:tc>
          <w:tcPr>
            <w:tcW w:w="568" w:type="dxa"/>
            <w:gridSpan w:val="2"/>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66</w:t>
            </w:r>
          </w:p>
        </w:tc>
        <w:tc>
          <w:tcPr>
            <w:tcW w:w="575"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709"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67"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 </w:t>
            </w:r>
          </w:p>
        </w:tc>
        <w:tc>
          <w:tcPr>
            <w:tcW w:w="567" w:type="dxa"/>
            <w:tcBorders>
              <w:top w:val="none" w:sz="0" w:space="0" w:color="auto"/>
              <w:bottom w:val="none" w:sz="0" w:space="0" w:color="auto"/>
            </w:tcBorders>
            <w:hideMark/>
          </w:tcPr>
          <w:p w:rsidR="00612B6B" w:rsidRPr="00612B6B" w:rsidRDefault="00612B6B" w:rsidP="00612B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612B6B">
              <w:rPr>
                <w:rFonts w:ascii="Arial" w:eastAsia="Times New Roman" w:hAnsi="Arial" w:cs="Arial"/>
                <w:b/>
                <w:bCs/>
                <w:color w:val="000000"/>
                <w:sz w:val="12"/>
                <w:szCs w:val="12"/>
                <w:lang w:val="en-US" w:eastAsia="en-US"/>
              </w:rPr>
              <w:t>66</w:t>
            </w:r>
          </w:p>
        </w:tc>
      </w:tr>
    </w:tbl>
    <w:p w:rsidR="00D16B8E" w:rsidRDefault="00D16B8E" w:rsidP="00D16B8E">
      <w:pPr>
        <w:spacing w:line="360" w:lineRule="auto"/>
        <w:rPr>
          <w:rFonts w:ascii="Sylfaen" w:eastAsia="Times New Roman" w:hAnsi="Sylfaen" w:cs="AcadNusx"/>
          <w:b/>
          <w:lang w:val="ka-GE" w:eastAsia="en-US"/>
        </w:rPr>
      </w:pPr>
    </w:p>
    <w:p w:rsidR="00D16B8E" w:rsidRPr="00B43898" w:rsidRDefault="00D16B8E" w:rsidP="00D16B8E">
      <w:pPr>
        <w:spacing w:line="360" w:lineRule="auto"/>
        <w:ind w:firstLine="720"/>
        <w:rPr>
          <w:rFonts w:ascii="Sylfaen" w:eastAsia="Times New Roman" w:hAnsi="Sylfaen" w:cs="AcadNusx"/>
          <w:b/>
          <w:lang w:val="ka-GE" w:eastAsia="en-US"/>
        </w:rPr>
      </w:pPr>
      <w:r w:rsidRPr="00B43898">
        <w:rPr>
          <w:rFonts w:ascii="Sylfaen" w:eastAsia="Times New Roman" w:hAnsi="Sylfaen" w:cs="AcadNusx"/>
          <w:b/>
          <w:lang w:val="ka-GE" w:eastAsia="en-US"/>
        </w:rPr>
        <w:t xml:space="preserve">ა) კოდი </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04</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01 სკოლამდელი დაწესებულებების ფუნქციონირება</w:t>
      </w:r>
    </w:p>
    <w:p w:rsidR="00D16B8E" w:rsidRPr="00A1381E" w:rsidRDefault="00D16B8E" w:rsidP="00D16B8E">
      <w:pPr>
        <w:spacing w:line="360" w:lineRule="auto"/>
        <w:ind w:right="531" w:firstLine="720"/>
        <w:jc w:val="both"/>
        <w:rPr>
          <w:rFonts w:ascii="Sylfaen" w:eastAsia="Times New Roman" w:hAnsi="Sylfaen" w:cs="Calibri"/>
          <w:lang w:val="ka-GE"/>
        </w:rPr>
      </w:pPr>
      <w:r w:rsidRPr="00A1381E">
        <w:rPr>
          <w:rFonts w:ascii="Sylfaen" w:eastAsia="Times New Roman" w:hAnsi="Sylfaen" w:cs="Calibri"/>
          <w:lang w:val="ka-GE"/>
        </w:rPr>
        <w:t xml:space="preserve">მარნეულის </w:t>
      </w:r>
      <w:r w:rsidRPr="00A1381E">
        <w:rPr>
          <w:rFonts w:ascii="Sylfaen" w:eastAsia="Times New Roman" w:hAnsi="Sylfaen" w:cs="Calibri"/>
        </w:rPr>
        <w:t>მუნიციპალიტეტში სულ 3000</w:t>
      </w:r>
      <w:r w:rsidRPr="00A1381E">
        <w:rPr>
          <w:rFonts w:ascii="Sylfaen" w:eastAsia="Times New Roman" w:hAnsi="Sylfaen" w:cs="Calibri"/>
          <w:lang w:val="ka-GE"/>
        </w:rPr>
        <w:t>-მე</w:t>
      </w:r>
      <w:r w:rsidRPr="00A1381E">
        <w:rPr>
          <w:rFonts w:ascii="Sylfaen" w:eastAsia="Times New Roman" w:hAnsi="Sylfaen" w:cs="Calibri"/>
        </w:rPr>
        <w:t xml:space="preserve"> სკოლამდელი ასაკის ბავშვია რეგისტრირებული,  მუნიციპალიტეტის ტერიტორიაზე ფუნქციონირებს 14 საბავშო ბაღი, რომლის ფუნქციონირებას უზრუნველყოფს </w:t>
      </w:r>
      <w:r w:rsidRPr="00A1381E">
        <w:rPr>
          <w:rFonts w:ascii="Sylfaen" w:eastAsia="Times New Roman" w:hAnsi="Sylfaen" w:cs="Calibri"/>
          <w:lang w:val="ka-GE"/>
        </w:rPr>
        <w:t>ა(ა)იპ „</w:t>
      </w:r>
      <w:r w:rsidRPr="00A1381E">
        <w:rPr>
          <w:rFonts w:ascii="Sylfaen" w:eastAsia="Times New Roman" w:hAnsi="Sylfaen" w:cs="Calibri"/>
        </w:rPr>
        <w:t>მარნეულის მუნიციპალიტეტის ტერიტორიაზე არსებული ბაგა-ბაღების გაერთიანება (სკოლამდელი აღზრდის ცენტრი)</w:t>
      </w:r>
      <w:r w:rsidRPr="00A1381E">
        <w:rPr>
          <w:rFonts w:ascii="Sylfaen" w:eastAsia="Times New Roman" w:hAnsi="Sylfaen" w:cs="Calibri"/>
          <w:lang w:val="ka-GE"/>
        </w:rPr>
        <w:t>“</w:t>
      </w:r>
      <w:r w:rsidRPr="00A1381E">
        <w:rPr>
          <w:rFonts w:ascii="Sylfaen" w:eastAsia="Times New Roman" w:hAnsi="Sylfaen" w:cs="Calibri"/>
        </w:rPr>
        <w:t>. სულ სკ</w:t>
      </w:r>
      <w:r w:rsidRPr="00A1381E">
        <w:rPr>
          <w:rFonts w:ascii="Sylfaen" w:eastAsia="Times New Roman" w:hAnsi="Sylfaen" w:cs="Calibri"/>
          <w:lang w:val="ka-GE"/>
        </w:rPr>
        <w:t>ო</w:t>
      </w:r>
      <w:r w:rsidRPr="00A1381E">
        <w:rPr>
          <w:rFonts w:ascii="Sylfaen" w:eastAsia="Times New Roman" w:hAnsi="Sylfaen" w:cs="Calibri"/>
        </w:rPr>
        <w:t>ლ</w:t>
      </w:r>
      <w:r w:rsidRPr="00A1381E">
        <w:rPr>
          <w:rFonts w:ascii="Sylfaen" w:eastAsia="Times New Roman" w:hAnsi="Sylfaen" w:cs="Calibri"/>
          <w:lang w:val="ka-GE"/>
        </w:rPr>
        <w:t>ა</w:t>
      </w:r>
      <w:r w:rsidRPr="00A1381E">
        <w:rPr>
          <w:rFonts w:ascii="Sylfaen" w:eastAsia="Times New Roman" w:hAnsi="Sylfaen" w:cs="Calibri"/>
        </w:rPr>
        <w:t xml:space="preserve">მდელ დაწესებულებებში დასაქმებულია 350 თანამშრომელი, მათ შორის 68 აღმზრდელი და 68 თანაშემწე.  </w:t>
      </w:r>
    </w:p>
    <w:p w:rsidR="00D16B8E" w:rsidRPr="00EE087B" w:rsidRDefault="00D16B8E" w:rsidP="00EE087B">
      <w:pPr>
        <w:pStyle w:val="a3"/>
        <w:tabs>
          <w:tab w:val="left" w:pos="142"/>
        </w:tabs>
        <w:ind w:left="0" w:right="672" w:firstLine="284"/>
        <w:jc w:val="both"/>
        <w:rPr>
          <w:rFonts w:ascii="Sylfaen" w:eastAsia="Times New Roman" w:hAnsi="Sylfaen" w:cs="Calibri"/>
          <w:color w:val="000000"/>
          <w:lang w:val="en-US" w:eastAsia="en-US"/>
        </w:rPr>
      </w:pPr>
      <w:r w:rsidRPr="00B43898">
        <w:rPr>
          <w:rFonts w:ascii="Sylfaen" w:eastAsia="Times New Roman" w:hAnsi="Sylfaen" w:cs="Calibri"/>
          <w:color w:val="000000"/>
          <w:lang w:val="ka-GE" w:eastAsia="en-US"/>
        </w:rPr>
        <w:t>202</w:t>
      </w:r>
      <w:r>
        <w:rPr>
          <w:rFonts w:ascii="Sylfaen" w:eastAsia="Times New Roman" w:hAnsi="Sylfaen" w:cs="Calibri"/>
          <w:color w:val="000000"/>
          <w:lang w:val="ka-GE" w:eastAsia="en-US"/>
        </w:rPr>
        <w:t xml:space="preserve">4 </w:t>
      </w:r>
      <w:r w:rsidRPr="00B43898">
        <w:rPr>
          <w:rFonts w:ascii="Sylfaen" w:eastAsia="Times New Roman" w:hAnsi="Sylfaen" w:cs="Calibri"/>
          <w:color w:val="000000"/>
          <w:lang w:val="ka-GE" w:eastAsia="en-US"/>
        </w:rPr>
        <w:t>წელს საბავშვო ბაღები ფუნქციონირებას ახორციელებ</w:t>
      </w:r>
      <w:r>
        <w:rPr>
          <w:rFonts w:ascii="Sylfaen" w:eastAsia="Times New Roman" w:hAnsi="Sylfaen" w:cs="Calibri"/>
          <w:color w:val="000000"/>
          <w:lang w:val="ka-GE" w:eastAsia="en-US"/>
        </w:rPr>
        <w:t>ს</w:t>
      </w:r>
      <w:r w:rsidRPr="00B43898">
        <w:rPr>
          <w:rFonts w:ascii="Sylfaen" w:eastAsia="Times New Roman" w:hAnsi="Sylfaen" w:cs="Calibri"/>
          <w:color w:val="000000"/>
          <w:lang w:val="ka-GE" w:eastAsia="en-US"/>
        </w:rPr>
        <w:t xml:space="preserve"> საქართველოს მთავრობის მიერ </w:t>
      </w:r>
      <w:r w:rsidRPr="00B43898">
        <w:rPr>
          <w:rFonts w:ascii="Sylfaen" w:hAnsi="Sylfaen"/>
          <w:bCs/>
          <w:noProof/>
          <w:lang w:val="ka-GE"/>
        </w:rPr>
        <w:t xml:space="preserve">  </w:t>
      </w:r>
      <w:r w:rsidRPr="00B43898">
        <w:rPr>
          <w:rFonts w:ascii="Sylfaen" w:eastAsia="Times New Roman" w:hAnsi="Sylfaen" w:cs="Calibri"/>
          <w:color w:val="000000"/>
          <w:lang w:val="ka-GE" w:eastAsia="en-US"/>
        </w:rPr>
        <w:t>შემუშავებული რეგულაციების დაცვით.</w:t>
      </w:r>
    </w:p>
    <w:p w:rsidR="00D16B8E" w:rsidRDefault="00D16B8E" w:rsidP="00D16B8E">
      <w:pPr>
        <w:spacing w:line="360" w:lineRule="auto"/>
        <w:ind w:firstLine="720"/>
        <w:rPr>
          <w:rFonts w:ascii="Sylfaen" w:hAnsi="Sylfaen" w:cs="Calibri"/>
          <w:b/>
          <w:bCs/>
        </w:rPr>
      </w:pPr>
      <w:r>
        <w:rPr>
          <w:rFonts w:ascii="Sylfaen" w:eastAsia="Times New Roman" w:hAnsi="Sylfaen" w:cs="AcadNusx"/>
          <w:b/>
          <w:lang w:val="ka-GE" w:eastAsia="en-US"/>
        </w:rPr>
        <w:t xml:space="preserve">ბ) კოდი  04 02 </w:t>
      </w:r>
      <w:r w:rsidRPr="00D22A6F">
        <w:rPr>
          <w:rFonts w:ascii="Sylfaen" w:hAnsi="Sylfaen" w:cs="Calibri"/>
          <w:b/>
          <w:bCs/>
        </w:rPr>
        <w:t>სკოლამდელი დაწესებულებების აღჭურვა, რეაბილიტაცია,</w:t>
      </w:r>
      <w:r>
        <w:rPr>
          <w:rFonts w:ascii="Sylfaen" w:hAnsi="Sylfaen" w:cs="Calibri"/>
          <w:b/>
          <w:bCs/>
          <w:lang w:val="ka-GE"/>
        </w:rPr>
        <w:t xml:space="preserve"> </w:t>
      </w:r>
      <w:r w:rsidRPr="00D22A6F">
        <w:rPr>
          <w:rFonts w:ascii="Sylfaen" w:hAnsi="Sylfaen" w:cs="Calibri"/>
          <w:b/>
          <w:bCs/>
        </w:rPr>
        <w:t>მშენებლობა</w:t>
      </w:r>
    </w:p>
    <w:tbl>
      <w:tblPr>
        <w:tblW w:w="14586"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4A0" w:firstRow="1" w:lastRow="0" w:firstColumn="1" w:lastColumn="0" w:noHBand="0" w:noVBand="1"/>
      </w:tblPr>
      <w:tblGrid>
        <w:gridCol w:w="419"/>
        <w:gridCol w:w="3961"/>
        <w:gridCol w:w="1417"/>
        <w:gridCol w:w="1515"/>
        <w:gridCol w:w="1040"/>
        <w:gridCol w:w="1329"/>
        <w:gridCol w:w="1264"/>
        <w:gridCol w:w="1719"/>
        <w:gridCol w:w="1071"/>
        <w:gridCol w:w="851"/>
      </w:tblGrid>
      <w:tr w:rsidR="002E3369" w:rsidRPr="00EE087B" w:rsidTr="00EE087B">
        <w:trPr>
          <w:trHeight w:val="487"/>
        </w:trPr>
        <w:tc>
          <w:tcPr>
            <w:tcW w:w="419" w:type="dxa"/>
            <w:vMerge w:val="restart"/>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b/>
                <w:bCs/>
                <w:color w:val="000000"/>
                <w:sz w:val="18"/>
                <w:szCs w:val="18"/>
                <w:lang w:val="en-US" w:eastAsia="en-US"/>
              </w:rPr>
            </w:pPr>
            <w:r w:rsidRPr="00EE087B">
              <w:rPr>
                <w:rFonts w:ascii="Sylfaen" w:eastAsia="Times New Roman" w:hAnsi="Sylfaen" w:cs="Calibri"/>
                <w:b/>
                <w:bCs/>
                <w:color w:val="000000"/>
                <w:sz w:val="18"/>
                <w:szCs w:val="18"/>
                <w:lang w:val="en-US" w:eastAsia="en-US"/>
              </w:rPr>
              <w:t>№</w:t>
            </w:r>
          </w:p>
        </w:tc>
        <w:tc>
          <w:tcPr>
            <w:tcW w:w="3961" w:type="dxa"/>
            <w:vMerge w:val="restart"/>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b/>
                <w:bCs/>
                <w:color w:val="000000"/>
                <w:sz w:val="18"/>
                <w:szCs w:val="18"/>
                <w:lang w:val="en-US" w:eastAsia="en-US"/>
              </w:rPr>
            </w:pPr>
            <w:r w:rsidRPr="00EE087B">
              <w:rPr>
                <w:rFonts w:ascii="Sylfaen" w:eastAsia="Times New Roman" w:hAnsi="Sylfaen" w:cs="Calibri"/>
                <w:b/>
                <w:bCs/>
                <w:color w:val="000000"/>
                <w:sz w:val="18"/>
                <w:szCs w:val="18"/>
                <w:lang w:val="en-US" w:eastAsia="en-US"/>
              </w:rPr>
              <w:t>პროექტის დასახელება</w:t>
            </w:r>
          </w:p>
        </w:tc>
        <w:tc>
          <w:tcPr>
            <w:tcW w:w="1417" w:type="dxa"/>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b/>
                <w:bCs/>
                <w:color w:val="000000"/>
                <w:sz w:val="18"/>
                <w:szCs w:val="18"/>
                <w:lang w:val="en-US" w:eastAsia="en-US"/>
              </w:rPr>
            </w:pPr>
            <w:r w:rsidRPr="00EE087B">
              <w:rPr>
                <w:rFonts w:ascii="Sylfaen" w:eastAsia="Times New Roman" w:hAnsi="Sylfaen" w:cs="Calibri"/>
                <w:b/>
                <w:bCs/>
                <w:color w:val="000000"/>
                <w:sz w:val="18"/>
                <w:szCs w:val="18"/>
                <w:lang w:val="en-US" w:eastAsia="en-US"/>
              </w:rPr>
              <w:t>მომწ.დასახელება</w:t>
            </w:r>
          </w:p>
        </w:tc>
        <w:tc>
          <w:tcPr>
            <w:tcW w:w="2555" w:type="dxa"/>
            <w:gridSpan w:val="2"/>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b/>
                <w:bCs/>
                <w:color w:val="000000"/>
                <w:sz w:val="18"/>
                <w:szCs w:val="18"/>
                <w:lang w:val="en-US" w:eastAsia="en-US"/>
              </w:rPr>
            </w:pPr>
            <w:r w:rsidRPr="00EE087B">
              <w:rPr>
                <w:rFonts w:ascii="Sylfaen" w:eastAsia="Times New Roman" w:hAnsi="Sylfaen" w:cs="Calibri"/>
                <w:b/>
                <w:bCs/>
                <w:color w:val="000000"/>
                <w:sz w:val="18"/>
                <w:szCs w:val="18"/>
                <w:lang w:val="en-US" w:eastAsia="en-US"/>
              </w:rPr>
              <w:t>ხელშეკრულება</w:t>
            </w:r>
          </w:p>
        </w:tc>
        <w:tc>
          <w:tcPr>
            <w:tcW w:w="1329" w:type="dxa"/>
            <w:vMerge w:val="restart"/>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b/>
                <w:bCs/>
                <w:color w:val="000000"/>
                <w:sz w:val="18"/>
                <w:szCs w:val="18"/>
                <w:lang w:val="en-US" w:eastAsia="en-US"/>
              </w:rPr>
            </w:pPr>
            <w:r w:rsidRPr="00EE087B">
              <w:rPr>
                <w:rFonts w:ascii="Sylfaen" w:eastAsia="Times New Roman" w:hAnsi="Sylfaen" w:cs="Calibri"/>
                <w:b/>
                <w:bCs/>
                <w:color w:val="000000"/>
                <w:sz w:val="18"/>
                <w:szCs w:val="18"/>
                <w:lang w:val="en-US" w:eastAsia="en-US"/>
              </w:rPr>
              <w:t>ფაქტი წინა წლის</w:t>
            </w:r>
          </w:p>
        </w:tc>
        <w:tc>
          <w:tcPr>
            <w:tcW w:w="4054" w:type="dxa"/>
            <w:gridSpan w:val="3"/>
            <w:tcBorders>
              <w:right w:val="single" w:sz="4" w:space="0" w:color="auto"/>
            </w:tcBorders>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b/>
                <w:bCs/>
                <w:color w:val="000000"/>
                <w:sz w:val="18"/>
                <w:szCs w:val="18"/>
                <w:lang w:val="en-US" w:eastAsia="en-US"/>
              </w:rPr>
            </w:pPr>
            <w:r w:rsidRPr="00EE087B">
              <w:rPr>
                <w:rFonts w:ascii="Sylfaen" w:eastAsia="Times New Roman" w:hAnsi="Sylfaen" w:cs="Calibri"/>
                <w:b/>
                <w:bCs/>
                <w:color w:val="000000"/>
                <w:sz w:val="18"/>
                <w:szCs w:val="18"/>
                <w:lang w:val="en-US" w:eastAsia="en-US"/>
              </w:rPr>
              <w:t>ფაქტი 2024 წლის</w:t>
            </w:r>
          </w:p>
        </w:tc>
        <w:tc>
          <w:tcPr>
            <w:tcW w:w="851" w:type="dxa"/>
            <w:tcBorders>
              <w:top w:val="single" w:sz="4" w:space="0" w:color="auto"/>
              <w:left w:val="single" w:sz="4" w:space="0" w:color="auto"/>
              <w:right w:val="single" w:sz="4" w:space="0" w:color="auto"/>
            </w:tcBorders>
          </w:tcPr>
          <w:p w:rsidR="002E3369" w:rsidRPr="00EE087B" w:rsidRDefault="002E3369" w:rsidP="00D16B8E">
            <w:pPr>
              <w:spacing w:after="0" w:line="240" w:lineRule="auto"/>
              <w:jc w:val="center"/>
              <w:rPr>
                <w:rFonts w:ascii="Sylfaen" w:eastAsia="Times New Roman" w:hAnsi="Sylfaen" w:cs="Calibri"/>
                <w:b/>
                <w:bCs/>
                <w:color w:val="000000"/>
                <w:sz w:val="18"/>
                <w:szCs w:val="18"/>
                <w:lang w:val="en-US" w:eastAsia="en-US"/>
              </w:rPr>
            </w:pPr>
          </w:p>
        </w:tc>
      </w:tr>
      <w:tr w:rsidR="002E3369" w:rsidRPr="00EE087B" w:rsidTr="00EE087B">
        <w:trPr>
          <w:trHeight w:val="804"/>
        </w:trPr>
        <w:tc>
          <w:tcPr>
            <w:tcW w:w="419" w:type="dxa"/>
            <w:vMerge/>
            <w:vAlign w:val="center"/>
            <w:hideMark/>
          </w:tcPr>
          <w:p w:rsidR="002E3369" w:rsidRPr="00EE087B" w:rsidRDefault="002E3369" w:rsidP="00D16B8E">
            <w:pPr>
              <w:spacing w:after="0" w:line="240" w:lineRule="auto"/>
              <w:rPr>
                <w:rFonts w:ascii="Sylfaen" w:eastAsia="Times New Roman" w:hAnsi="Sylfaen" w:cs="Calibri"/>
                <w:b/>
                <w:bCs/>
                <w:color w:val="000000"/>
                <w:sz w:val="18"/>
                <w:szCs w:val="18"/>
                <w:lang w:val="en-US" w:eastAsia="en-US"/>
              </w:rPr>
            </w:pPr>
          </w:p>
        </w:tc>
        <w:tc>
          <w:tcPr>
            <w:tcW w:w="3961" w:type="dxa"/>
            <w:vMerge/>
            <w:vAlign w:val="center"/>
            <w:hideMark/>
          </w:tcPr>
          <w:p w:rsidR="002E3369" w:rsidRPr="00EE087B" w:rsidRDefault="002E3369" w:rsidP="00D16B8E">
            <w:pPr>
              <w:spacing w:after="0" w:line="240" w:lineRule="auto"/>
              <w:rPr>
                <w:rFonts w:ascii="Sylfaen" w:eastAsia="Times New Roman" w:hAnsi="Sylfaen" w:cs="Calibri"/>
                <w:b/>
                <w:bCs/>
                <w:color w:val="000000"/>
                <w:sz w:val="18"/>
                <w:szCs w:val="18"/>
                <w:lang w:val="en-US" w:eastAsia="en-US"/>
              </w:rPr>
            </w:pPr>
          </w:p>
        </w:tc>
        <w:tc>
          <w:tcPr>
            <w:tcW w:w="1417" w:type="dxa"/>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b/>
                <w:bCs/>
                <w:color w:val="000000"/>
                <w:sz w:val="18"/>
                <w:szCs w:val="18"/>
                <w:lang w:val="en-US" w:eastAsia="en-US"/>
              </w:rPr>
            </w:pPr>
            <w:r w:rsidRPr="00EE087B">
              <w:rPr>
                <w:rFonts w:ascii="Sylfaen" w:eastAsia="Times New Roman" w:hAnsi="Sylfaen" w:cs="Calibri"/>
                <w:b/>
                <w:bCs/>
                <w:color w:val="000000"/>
                <w:sz w:val="18"/>
                <w:szCs w:val="18"/>
                <w:lang w:val="en-US" w:eastAsia="en-US"/>
              </w:rPr>
              <w:t> </w:t>
            </w:r>
          </w:p>
        </w:tc>
        <w:tc>
          <w:tcPr>
            <w:tcW w:w="1515" w:type="dxa"/>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color w:val="000000"/>
                <w:sz w:val="18"/>
                <w:szCs w:val="18"/>
                <w:lang w:val="en-US" w:eastAsia="en-US"/>
              </w:rPr>
            </w:pPr>
            <w:r w:rsidRPr="00EE087B">
              <w:rPr>
                <w:rFonts w:ascii="Sylfaen" w:eastAsia="Times New Roman" w:hAnsi="Sylfaen" w:cs="Calibri"/>
                <w:color w:val="000000"/>
                <w:sz w:val="18"/>
                <w:szCs w:val="18"/>
                <w:lang w:val="en-US" w:eastAsia="en-US"/>
              </w:rPr>
              <w:t>ნომერი, თარიღი</w:t>
            </w:r>
          </w:p>
        </w:tc>
        <w:tc>
          <w:tcPr>
            <w:tcW w:w="1040" w:type="dxa"/>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color w:val="000000"/>
                <w:sz w:val="18"/>
                <w:szCs w:val="18"/>
                <w:lang w:val="en-US" w:eastAsia="en-US"/>
              </w:rPr>
            </w:pPr>
            <w:r w:rsidRPr="00EE087B">
              <w:rPr>
                <w:rFonts w:ascii="Sylfaen" w:eastAsia="Times New Roman" w:hAnsi="Sylfaen" w:cs="Calibri"/>
                <w:color w:val="000000"/>
                <w:sz w:val="18"/>
                <w:szCs w:val="18"/>
                <w:lang w:val="en-US" w:eastAsia="en-US"/>
              </w:rPr>
              <w:t>თანხა</w:t>
            </w:r>
          </w:p>
        </w:tc>
        <w:tc>
          <w:tcPr>
            <w:tcW w:w="1329" w:type="dxa"/>
            <w:vMerge/>
            <w:vAlign w:val="center"/>
            <w:hideMark/>
          </w:tcPr>
          <w:p w:rsidR="002E3369" w:rsidRPr="00EE087B" w:rsidRDefault="002E3369" w:rsidP="00D16B8E">
            <w:pPr>
              <w:spacing w:after="0" w:line="240" w:lineRule="auto"/>
              <w:rPr>
                <w:rFonts w:ascii="Sylfaen" w:eastAsia="Times New Roman" w:hAnsi="Sylfaen" w:cs="Calibri"/>
                <w:b/>
                <w:bCs/>
                <w:color w:val="000000"/>
                <w:sz w:val="18"/>
                <w:szCs w:val="18"/>
                <w:lang w:val="en-US" w:eastAsia="en-US"/>
              </w:rPr>
            </w:pPr>
          </w:p>
        </w:tc>
        <w:tc>
          <w:tcPr>
            <w:tcW w:w="1264" w:type="dxa"/>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color w:val="000000"/>
                <w:sz w:val="18"/>
                <w:szCs w:val="18"/>
                <w:lang w:val="en-US" w:eastAsia="en-US"/>
              </w:rPr>
            </w:pPr>
            <w:r w:rsidRPr="00EE087B">
              <w:rPr>
                <w:rFonts w:ascii="Sylfaen" w:eastAsia="Times New Roman" w:hAnsi="Sylfaen" w:cs="Calibri"/>
                <w:color w:val="000000"/>
                <w:sz w:val="18"/>
                <w:szCs w:val="18"/>
                <w:lang w:val="en-US" w:eastAsia="en-US"/>
              </w:rPr>
              <w:t>სულ</w:t>
            </w:r>
          </w:p>
        </w:tc>
        <w:tc>
          <w:tcPr>
            <w:tcW w:w="1719" w:type="dxa"/>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color w:val="000000"/>
                <w:sz w:val="18"/>
                <w:szCs w:val="18"/>
                <w:lang w:val="en-US" w:eastAsia="en-US"/>
              </w:rPr>
            </w:pPr>
            <w:r w:rsidRPr="00EE087B">
              <w:rPr>
                <w:rFonts w:ascii="Sylfaen" w:eastAsia="Times New Roman" w:hAnsi="Sylfaen" w:cs="Calibri"/>
                <w:color w:val="000000"/>
                <w:sz w:val="18"/>
                <w:szCs w:val="18"/>
                <w:lang w:val="en-US" w:eastAsia="en-US"/>
              </w:rPr>
              <w:t>ადგილობრივი ბიუჯეტი</w:t>
            </w:r>
          </w:p>
        </w:tc>
        <w:tc>
          <w:tcPr>
            <w:tcW w:w="1071" w:type="dxa"/>
            <w:tcBorders>
              <w:right w:val="single" w:sz="4" w:space="0" w:color="auto"/>
            </w:tcBorders>
            <w:shd w:val="clear" w:color="auto" w:fill="auto"/>
            <w:vAlign w:val="center"/>
            <w:hideMark/>
          </w:tcPr>
          <w:p w:rsidR="002E3369" w:rsidRPr="00EE087B" w:rsidRDefault="002E3369" w:rsidP="00D16B8E">
            <w:pPr>
              <w:spacing w:after="0" w:line="240" w:lineRule="auto"/>
              <w:jc w:val="center"/>
              <w:rPr>
                <w:rFonts w:ascii="Sylfaen" w:eastAsia="Times New Roman" w:hAnsi="Sylfaen" w:cs="Calibri"/>
                <w:color w:val="000000"/>
                <w:sz w:val="18"/>
                <w:szCs w:val="18"/>
                <w:lang w:val="en-US" w:eastAsia="en-US"/>
              </w:rPr>
            </w:pPr>
            <w:r w:rsidRPr="00EE087B">
              <w:rPr>
                <w:rFonts w:ascii="Sylfaen" w:eastAsia="Times New Roman" w:hAnsi="Sylfaen" w:cs="Calibri"/>
                <w:color w:val="000000"/>
                <w:sz w:val="18"/>
                <w:szCs w:val="18"/>
                <w:lang w:val="en-US" w:eastAsia="en-US"/>
              </w:rPr>
              <w:t>ტრანსფერი</w:t>
            </w:r>
          </w:p>
        </w:tc>
        <w:tc>
          <w:tcPr>
            <w:tcW w:w="851" w:type="dxa"/>
            <w:tcBorders>
              <w:left w:val="single" w:sz="4" w:space="0" w:color="auto"/>
              <w:bottom w:val="single" w:sz="4" w:space="0" w:color="auto"/>
              <w:right w:val="single" w:sz="4" w:space="0" w:color="auto"/>
            </w:tcBorders>
          </w:tcPr>
          <w:p w:rsidR="002E3369" w:rsidRPr="00EE087B" w:rsidRDefault="002E3369" w:rsidP="00D16B8E">
            <w:pPr>
              <w:spacing w:after="0" w:line="240" w:lineRule="auto"/>
              <w:jc w:val="center"/>
              <w:rPr>
                <w:rFonts w:ascii="Sylfaen" w:eastAsia="Times New Roman" w:hAnsi="Sylfaen" w:cs="Calibri"/>
                <w:color w:val="000000"/>
                <w:sz w:val="18"/>
                <w:szCs w:val="18"/>
                <w:lang w:val="en-US" w:eastAsia="en-US"/>
              </w:rPr>
            </w:pPr>
          </w:p>
        </w:tc>
      </w:tr>
      <w:tr w:rsidR="002E3369" w:rsidRPr="00EE087B" w:rsidTr="00EE087B">
        <w:trPr>
          <w:trHeight w:val="972"/>
        </w:trPr>
        <w:tc>
          <w:tcPr>
            <w:tcW w:w="419" w:type="dxa"/>
            <w:shd w:val="clear" w:color="auto" w:fill="auto"/>
            <w:noWrap/>
            <w:vAlign w:val="center"/>
            <w:hideMark/>
          </w:tcPr>
          <w:p w:rsidR="002E3369" w:rsidRPr="00EE087B" w:rsidRDefault="002E3369" w:rsidP="00D16B8E">
            <w:pPr>
              <w:jc w:val="center"/>
              <w:rPr>
                <w:rFonts w:ascii="Sylfaen" w:hAnsi="Sylfaen" w:cs="Calibri"/>
                <w:color w:val="000000"/>
                <w:sz w:val="18"/>
                <w:szCs w:val="18"/>
              </w:rPr>
            </w:pPr>
            <w:r w:rsidRPr="00EE087B">
              <w:rPr>
                <w:rFonts w:ascii="Sylfaen" w:hAnsi="Sylfaen" w:cs="Calibri"/>
                <w:color w:val="000000"/>
                <w:sz w:val="18"/>
                <w:szCs w:val="18"/>
              </w:rPr>
              <w:lastRenderedPageBreak/>
              <w:t>1</w:t>
            </w:r>
          </w:p>
        </w:tc>
        <w:tc>
          <w:tcPr>
            <w:tcW w:w="3961" w:type="dxa"/>
            <w:shd w:val="clear" w:color="auto" w:fill="auto"/>
            <w:vAlign w:val="center"/>
            <w:hideMark/>
          </w:tcPr>
          <w:p w:rsidR="002E3369" w:rsidRPr="00EE087B" w:rsidRDefault="002E3369" w:rsidP="00D16B8E">
            <w:pPr>
              <w:rPr>
                <w:rFonts w:ascii="Sylfaen" w:hAnsi="Sylfaen" w:cs="Calibri"/>
                <w:color w:val="000000"/>
                <w:sz w:val="18"/>
                <w:szCs w:val="18"/>
              </w:rPr>
            </w:pPr>
            <w:r w:rsidRPr="00EE087B">
              <w:rPr>
                <w:rFonts w:ascii="Sylfaen" w:hAnsi="Sylfaen" w:cs="Calibri"/>
                <w:color w:val="000000"/>
                <w:sz w:val="18"/>
                <w:szCs w:val="18"/>
              </w:rPr>
              <w:t xml:space="preserve">სოფელ ყიზილაჯლოს საბავშვო ბაგა-ბაღის რეაბილიტ. დარჩენილი სამუშაოების და ბაგაბაღის ეზოს კეთილმოწყობის სამუშაოები </w:t>
            </w:r>
          </w:p>
        </w:tc>
        <w:tc>
          <w:tcPr>
            <w:tcW w:w="1417" w:type="dxa"/>
            <w:shd w:val="clear" w:color="auto" w:fill="auto"/>
            <w:vAlign w:val="center"/>
            <w:hideMark/>
          </w:tcPr>
          <w:p w:rsidR="002E3369" w:rsidRPr="00EE087B" w:rsidRDefault="002E3369" w:rsidP="00D16B8E">
            <w:pPr>
              <w:jc w:val="center"/>
              <w:rPr>
                <w:rFonts w:ascii="Sylfaen" w:hAnsi="Sylfaen" w:cs="Calibri"/>
                <w:color w:val="000000"/>
                <w:sz w:val="18"/>
                <w:szCs w:val="18"/>
              </w:rPr>
            </w:pPr>
            <w:r w:rsidRPr="00EE087B">
              <w:rPr>
                <w:rFonts w:ascii="Sylfaen" w:hAnsi="Sylfaen" w:cs="Calibri"/>
                <w:color w:val="000000"/>
                <w:sz w:val="18"/>
                <w:szCs w:val="18"/>
              </w:rPr>
              <w:t>შპს შპს ელრაპ</w:t>
            </w:r>
          </w:p>
        </w:tc>
        <w:tc>
          <w:tcPr>
            <w:tcW w:w="1515" w:type="dxa"/>
            <w:shd w:val="clear" w:color="auto" w:fill="auto"/>
            <w:vAlign w:val="center"/>
            <w:hideMark/>
          </w:tcPr>
          <w:p w:rsidR="002E3369" w:rsidRPr="00EE087B" w:rsidRDefault="002E3369" w:rsidP="00D16B8E">
            <w:pPr>
              <w:jc w:val="center"/>
              <w:rPr>
                <w:rFonts w:ascii="Sylfaen" w:hAnsi="Sylfaen" w:cs="Calibri"/>
                <w:color w:val="000000"/>
                <w:sz w:val="18"/>
                <w:szCs w:val="18"/>
              </w:rPr>
            </w:pPr>
            <w:r w:rsidRPr="00EE087B">
              <w:rPr>
                <w:rFonts w:ascii="Sylfaen" w:hAnsi="Sylfaen" w:cs="Calibri"/>
                <w:color w:val="000000"/>
                <w:sz w:val="18"/>
                <w:szCs w:val="18"/>
              </w:rPr>
              <w:t>ხელშეკრულება   241  თარიღი: 24/10/2023</w:t>
            </w:r>
          </w:p>
        </w:tc>
        <w:tc>
          <w:tcPr>
            <w:tcW w:w="1040" w:type="dxa"/>
            <w:shd w:val="clear" w:color="auto" w:fill="auto"/>
            <w:noWrap/>
            <w:vAlign w:val="center"/>
            <w:hideMark/>
          </w:tcPr>
          <w:p w:rsidR="002E3369" w:rsidRPr="00EE087B" w:rsidRDefault="002E3369" w:rsidP="00D16B8E">
            <w:pPr>
              <w:jc w:val="center"/>
              <w:rPr>
                <w:rFonts w:ascii="Sylfaen" w:hAnsi="Sylfaen" w:cs="Calibri"/>
                <w:color w:val="000000"/>
                <w:sz w:val="18"/>
                <w:szCs w:val="18"/>
              </w:rPr>
            </w:pPr>
            <w:r w:rsidRPr="00EE087B">
              <w:rPr>
                <w:rFonts w:ascii="Sylfaen" w:hAnsi="Sylfaen" w:cs="Calibri"/>
                <w:color w:val="000000"/>
                <w:sz w:val="18"/>
                <w:szCs w:val="18"/>
              </w:rPr>
              <w:t>454 999,08</w:t>
            </w:r>
          </w:p>
        </w:tc>
        <w:tc>
          <w:tcPr>
            <w:tcW w:w="1329" w:type="dxa"/>
            <w:shd w:val="clear" w:color="auto" w:fill="auto"/>
            <w:noWrap/>
            <w:vAlign w:val="center"/>
            <w:hideMark/>
          </w:tcPr>
          <w:p w:rsidR="002E3369" w:rsidRPr="00EE087B" w:rsidRDefault="002E3369" w:rsidP="00D16B8E">
            <w:pPr>
              <w:jc w:val="center"/>
              <w:rPr>
                <w:rFonts w:ascii="Sylfaen" w:hAnsi="Sylfaen" w:cs="Calibri"/>
                <w:color w:val="000000"/>
                <w:sz w:val="18"/>
                <w:szCs w:val="18"/>
              </w:rPr>
            </w:pPr>
            <w:r w:rsidRPr="00EE087B">
              <w:rPr>
                <w:rFonts w:ascii="Sylfaen" w:hAnsi="Sylfaen" w:cs="Calibri"/>
                <w:color w:val="000000"/>
                <w:sz w:val="18"/>
                <w:szCs w:val="18"/>
              </w:rPr>
              <w:t>132 944,13</w:t>
            </w:r>
          </w:p>
        </w:tc>
        <w:tc>
          <w:tcPr>
            <w:tcW w:w="1264" w:type="dxa"/>
            <w:tcBorders>
              <w:top w:val="nil"/>
            </w:tcBorders>
            <w:shd w:val="clear" w:color="auto" w:fill="auto"/>
            <w:noWrap/>
            <w:vAlign w:val="center"/>
            <w:hideMark/>
          </w:tcPr>
          <w:p w:rsidR="002E3369" w:rsidRPr="00EE087B" w:rsidRDefault="002E3369" w:rsidP="00D16B8E">
            <w:pPr>
              <w:jc w:val="center"/>
              <w:rPr>
                <w:rFonts w:ascii="Sylfaen" w:hAnsi="Sylfaen" w:cs="Calibri"/>
                <w:color w:val="000000"/>
                <w:sz w:val="18"/>
                <w:szCs w:val="18"/>
              </w:rPr>
            </w:pPr>
            <w:r w:rsidRPr="00EE087B">
              <w:rPr>
                <w:rFonts w:ascii="Sylfaen" w:hAnsi="Sylfaen" w:cs="Calibri"/>
                <w:color w:val="000000"/>
                <w:sz w:val="18"/>
                <w:szCs w:val="18"/>
              </w:rPr>
              <w:t>157 049,33</w:t>
            </w:r>
          </w:p>
        </w:tc>
        <w:tc>
          <w:tcPr>
            <w:tcW w:w="1719" w:type="dxa"/>
            <w:tcBorders>
              <w:top w:val="nil"/>
            </w:tcBorders>
            <w:shd w:val="clear" w:color="auto" w:fill="auto"/>
            <w:noWrap/>
            <w:vAlign w:val="center"/>
            <w:hideMark/>
          </w:tcPr>
          <w:p w:rsidR="002E3369" w:rsidRPr="00EE087B" w:rsidRDefault="002E3369" w:rsidP="00D16B8E">
            <w:pPr>
              <w:jc w:val="center"/>
              <w:rPr>
                <w:rFonts w:ascii="Sylfaen" w:hAnsi="Sylfaen" w:cs="Calibri"/>
                <w:color w:val="000000"/>
                <w:sz w:val="18"/>
                <w:szCs w:val="18"/>
              </w:rPr>
            </w:pPr>
            <w:r w:rsidRPr="00EE087B">
              <w:rPr>
                <w:rFonts w:ascii="Sylfaen" w:hAnsi="Sylfaen" w:cs="Calibri"/>
                <w:color w:val="000000"/>
                <w:sz w:val="18"/>
                <w:szCs w:val="18"/>
              </w:rPr>
              <w:t>119 694,33</w:t>
            </w:r>
          </w:p>
        </w:tc>
        <w:tc>
          <w:tcPr>
            <w:tcW w:w="1071" w:type="dxa"/>
            <w:tcBorders>
              <w:top w:val="nil"/>
            </w:tcBorders>
            <w:shd w:val="clear" w:color="auto" w:fill="auto"/>
            <w:noWrap/>
            <w:vAlign w:val="center"/>
            <w:hideMark/>
          </w:tcPr>
          <w:p w:rsidR="002E3369" w:rsidRPr="00EE087B" w:rsidRDefault="002E3369" w:rsidP="00D16B8E">
            <w:pPr>
              <w:jc w:val="center"/>
              <w:rPr>
                <w:rFonts w:ascii="Sylfaen" w:hAnsi="Sylfaen" w:cs="Calibri"/>
                <w:color w:val="000000"/>
                <w:sz w:val="18"/>
                <w:szCs w:val="18"/>
              </w:rPr>
            </w:pPr>
            <w:r w:rsidRPr="00EE087B">
              <w:rPr>
                <w:rFonts w:ascii="Sylfaen" w:hAnsi="Sylfaen" w:cs="Calibri"/>
                <w:color w:val="000000"/>
                <w:sz w:val="18"/>
                <w:szCs w:val="18"/>
              </w:rPr>
              <w:t>37 355,00</w:t>
            </w:r>
          </w:p>
        </w:tc>
        <w:tc>
          <w:tcPr>
            <w:tcW w:w="851" w:type="dxa"/>
            <w:tcBorders>
              <w:top w:val="single" w:sz="4" w:space="0" w:color="auto"/>
            </w:tcBorders>
            <w:vAlign w:val="center"/>
          </w:tcPr>
          <w:p w:rsidR="002E3369" w:rsidRPr="00EE087B" w:rsidRDefault="002E3369" w:rsidP="00D16B8E">
            <w:pPr>
              <w:jc w:val="center"/>
              <w:rPr>
                <w:rFonts w:ascii="Sylfaen" w:hAnsi="Sylfaen" w:cs="Calibri"/>
                <w:color w:val="000000"/>
                <w:sz w:val="18"/>
                <w:szCs w:val="18"/>
              </w:rPr>
            </w:pPr>
            <w:r w:rsidRPr="00EE087B">
              <w:rPr>
                <w:rFonts w:ascii="Sylfaen" w:hAnsi="Sylfaen" w:cs="Calibri"/>
                <w:color w:val="000000"/>
                <w:sz w:val="18"/>
                <w:szCs w:val="18"/>
              </w:rPr>
              <w:t>მიმდინარე</w:t>
            </w:r>
          </w:p>
        </w:tc>
      </w:tr>
    </w:tbl>
    <w:p w:rsidR="00D16B8E" w:rsidRDefault="00D16B8E" w:rsidP="00EE087B">
      <w:pPr>
        <w:spacing w:line="360" w:lineRule="auto"/>
        <w:rPr>
          <w:rFonts w:ascii="Sylfaen" w:hAnsi="Sylfaen" w:cs="Calibri"/>
          <w:b/>
          <w:bCs/>
          <w:lang w:val="ka-GE"/>
        </w:rPr>
      </w:pPr>
    </w:p>
    <w:p w:rsidR="00D16B8E" w:rsidRDefault="00D16B8E" w:rsidP="00D16B8E">
      <w:pPr>
        <w:spacing w:line="360" w:lineRule="auto"/>
        <w:ind w:firstLine="720"/>
        <w:rPr>
          <w:rFonts w:ascii="Sylfaen" w:hAnsi="Sylfaen" w:cs="Calibri"/>
          <w:b/>
          <w:bCs/>
          <w:lang w:val="ka-GE"/>
        </w:rPr>
      </w:pPr>
      <w:r>
        <w:rPr>
          <w:rFonts w:ascii="Sylfaen" w:hAnsi="Sylfaen" w:cs="Calibri"/>
          <w:b/>
          <w:bCs/>
          <w:lang w:val="ka-GE"/>
        </w:rPr>
        <w:t xml:space="preserve">გ) კოდი 04 03 </w:t>
      </w:r>
      <w:r w:rsidRPr="004414A7">
        <w:rPr>
          <w:rFonts w:ascii="Sylfaen" w:hAnsi="Sylfaen" w:cs="Calibri"/>
          <w:b/>
          <w:bCs/>
          <w:lang w:val="ka-GE"/>
        </w:rPr>
        <w:t>ზოგადი განათლების ხელშეწყობა</w:t>
      </w:r>
    </w:p>
    <w:p w:rsidR="00D16B8E" w:rsidRDefault="00D16B8E" w:rsidP="00D16B8E">
      <w:pPr>
        <w:spacing w:line="360" w:lineRule="auto"/>
        <w:ind w:firstLine="720"/>
        <w:rPr>
          <w:rFonts w:ascii="Sylfaen" w:hAnsi="Sylfaen" w:cs="Calibri"/>
          <w:b/>
          <w:bCs/>
          <w:lang w:val="ka-GE"/>
        </w:rPr>
      </w:pPr>
      <w:r>
        <w:rPr>
          <w:rFonts w:ascii="Sylfaen" w:hAnsi="Sylfaen" w:cs="Calibri"/>
          <w:b/>
          <w:bCs/>
          <w:lang w:val="ka-GE"/>
        </w:rPr>
        <w:t xml:space="preserve">გ.ა) კოდი 04 03 01 </w:t>
      </w:r>
      <w:r w:rsidRPr="004414A7">
        <w:rPr>
          <w:rFonts w:ascii="Sylfaen" w:hAnsi="Sylfaen" w:cs="Calibri"/>
          <w:b/>
          <w:bCs/>
          <w:lang w:val="ka-GE"/>
        </w:rPr>
        <w:t>პედაგოგთა დახმარება</w:t>
      </w:r>
    </w:p>
    <w:p w:rsidR="00D16B8E" w:rsidRDefault="00D16B8E" w:rsidP="00D16B8E">
      <w:pPr>
        <w:rPr>
          <w:rFonts w:ascii="Sylfaen" w:hAnsi="Sylfaen"/>
          <w:b/>
          <w:sz w:val="24"/>
          <w:szCs w:val="24"/>
          <w:lang w:val="ka-GE"/>
        </w:rPr>
      </w:pPr>
      <w:r w:rsidRPr="00101D30">
        <w:rPr>
          <w:rFonts w:ascii="Sylfaen" w:hAnsi="Sylfaen"/>
          <w:sz w:val="24"/>
          <w:szCs w:val="24"/>
          <w:lang w:val="ka-GE"/>
        </w:rPr>
        <w:t xml:space="preserve">აღნიშნული ქვეპროგრამის ფარგლებში  არასრული სასწავლო წლის განმავლობაში </w:t>
      </w:r>
      <w:r w:rsidRPr="00531D16">
        <w:rPr>
          <w:rFonts w:ascii="Sylfaen" w:hAnsi="Sylfaen"/>
          <w:b/>
          <w:sz w:val="24"/>
          <w:szCs w:val="24"/>
          <w:lang w:val="en-US"/>
        </w:rPr>
        <w:t>97</w:t>
      </w:r>
      <w:r>
        <w:rPr>
          <w:rFonts w:ascii="Sylfaen" w:hAnsi="Sylfaen"/>
          <w:b/>
          <w:sz w:val="24"/>
          <w:szCs w:val="24"/>
          <w:lang w:val="ka-GE"/>
        </w:rPr>
        <w:t xml:space="preserve"> პე</w:t>
      </w:r>
      <w:r w:rsidRPr="00101D30">
        <w:rPr>
          <w:rFonts w:ascii="Sylfaen" w:hAnsi="Sylfaen"/>
          <w:sz w:val="24"/>
          <w:szCs w:val="24"/>
          <w:lang w:val="ka-GE"/>
        </w:rPr>
        <w:t xml:space="preserve">დაგოგზე  სატრანსპორტო ხარჯების დაფინანსებაზე ( თვეში </w:t>
      </w:r>
      <w:r w:rsidRPr="0059737B">
        <w:rPr>
          <w:rFonts w:ascii="Sylfaen" w:hAnsi="Sylfaen"/>
          <w:sz w:val="24"/>
          <w:szCs w:val="24"/>
          <w:lang w:val="ka-GE"/>
        </w:rPr>
        <w:t>50</w:t>
      </w:r>
      <w:r w:rsidRPr="00101D30">
        <w:rPr>
          <w:rFonts w:ascii="Sylfaen" w:hAnsi="Sylfaen"/>
          <w:sz w:val="24"/>
          <w:szCs w:val="24"/>
          <w:lang w:val="ka-GE"/>
        </w:rPr>
        <w:t xml:space="preserve"> ლარის ოდენობით პედაგოგზე) </w:t>
      </w:r>
      <w:r>
        <w:rPr>
          <w:rFonts w:ascii="Sylfaen" w:hAnsi="Sylfaen"/>
          <w:sz w:val="24"/>
          <w:szCs w:val="24"/>
          <w:lang w:val="en-US"/>
        </w:rPr>
        <w:t>9</w:t>
      </w:r>
      <w:r>
        <w:rPr>
          <w:rFonts w:ascii="Sylfaen" w:hAnsi="Sylfaen"/>
          <w:sz w:val="24"/>
          <w:szCs w:val="24"/>
          <w:lang w:val="ka-GE"/>
        </w:rPr>
        <w:t xml:space="preserve"> თვეში </w:t>
      </w:r>
      <w:r w:rsidRPr="00101D30">
        <w:rPr>
          <w:rFonts w:ascii="Sylfaen" w:hAnsi="Sylfaen"/>
          <w:sz w:val="24"/>
          <w:szCs w:val="24"/>
          <w:lang w:val="ka-GE"/>
        </w:rPr>
        <w:t xml:space="preserve">შეადგინა   </w:t>
      </w:r>
      <w:r>
        <w:rPr>
          <w:rFonts w:ascii="Sylfaen" w:hAnsi="Sylfaen"/>
          <w:b/>
          <w:sz w:val="24"/>
          <w:szCs w:val="24"/>
          <w:lang w:val="en-US"/>
        </w:rPr>
        <w:t>28 900</w:t>
      </w:r>
      <w:r>
        <w:rPr>
          <w:rFonts w:ascii="Sylfaen" w:hAnsi="Sylfaen"/>
          <w:b/>
          <w:sz w:val="24"/>
          <w:szCs w:val="24"/>
          <w:lang w:val="ka-GE"/>
        </w:rPr>
        <w:t xml:space="preserve"> </w:t>
      </w:r>
      <w:r w:rsidRPr="00101D30">
        <w:rPr>
          <w:rFonts w:ascii="Sylfaen" w:hAnsi="Sylfaen"/>
          <w:b/>
          <w:sz w:val="24"/>
          <w:szCs w:val="24"/>
          <w:lang w:val="ka-GE"/>
        </w:rPr>
        <w:t xml:space="preserve"> ლარი</w:t>
      </w:r>
    </w:p>
    <w:tbl>
      <w:tblPr>
        <w:tblW w:w="12425"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378"/>
        <w:gridCol w:w="4032"/>
        <w:gridCol w:w="1386"/>
      </w:tblGrid>
      <w:tr w:rsidR="00D16B8E" w:rsidRPr="00733A34" w:rsidTr="002E3369">
        <w:trPr>
          <w:trHeight w:val="340"/>
        </w:trPr>
        <w:tc>
          <w:tcPr>
            <w:tcW w:w="629" w:type="dxa"/>
            <w:noWrap/>
            <w:hideMark/>
          </w:tcPr>
          <w:p w:rsidR="00D16B8E" w:rsidRPr="00733A34" w:rsidRDefault="00D16B8E" w:rsidP="00D16B8E">
            <w:pPr>
              <w:rPr>
                <w:rFonts w:cs="Calibri"/>
              </w:rPr>
            </w:pPr>
            <w:r w:rsidRPr="00733A34">
              <w:rPr>
                <w:rFonts w:cs="Calibri"/>
              </w:rPr>
              <w:t>№</w:t>
            </w:r>
          </w:p>
        </w:tc>
        <w:tc>
          <w:tcPr>
            <w:tcW w:w="6378" w:type="dxa"/>
            <w:hideMark/>
          </w:tcPr>
          <w:p w:rsidR="00D16B8E" w:rsidRPr="00733A34" w:rsidRDefault="00D16B8E" w:rsidP="00D16B8E">
            <w:pPr>
              <w:rPr>
                <w:rFonts w:cs="Calibri"/>
              </w:rPr>
            </w:pPr>
            <w:r w:rsidRPr="00733A34">
              <w:rPr>
                <w:rFonts w:cs="Calibri"/>
              </w:rPr>
              <w:t>დასახელება</w:t>
            </w:r>
          </w:p>
        </w:tc>
        <w:tc>
          <w:tcPr>
            <w:tcW w:w="4032" w:type="dxa"/>
            <w:noWrap/>
            <w:hideMark/>
          </w:tcPr>
          <w:p w:rsidR="00D16B8E" w:rsidRPr="00733A34" w:rsidRDefault="00D16B8E" w:rsidP="00D16B8E">
            <w:pPr>
              <w:rPr>
                <w:rFonts w:cs="Calibri"/>
              </w:rPr>
            </w:pPr>
            <w:r w:rsidRPr="00733A34">
              <w:rPr>
                <w:rFonts w:cs="Calibri"/>
              </w:rPr>
              <w:t>თანხა</w:t>
            </w:r>
          </w:p>
        </w:tc>
        <w:tc>
          <w:tcPr>
            <w:tcW w:w="1386" w:type="dxa"/>
            <w:noWrap/>
            <w:hideMark/>
          </w:tcPr>
          <w:p w:rsidR="00D16B8E" w:rsidRPr="00733A34" w:rsidRDefault="00D16B8E" w:rsidP="00D16B8E">
            <w:pPr>
              <w:rPr>
                <w:rFonts w:cs="Calibri"/>
              </w:rPr>
            </w:pPr>
            <w:r w:rsidRPr="00733A34">
              <w:rPr>
                <w:rFonts w:cs="Calibri"/>
              </w:rPr>
              <w:t xml:space="preserve">რაოდენობა </w:t>
            </w:r>
          </w:p>
        </w:tc>
      </w:tr>
      <w:tr w:rsidR="00D16B8E" w:rsidRPr="00733A34" w:rsidTr="00EE087B">
        <w:trPr>
          <w:trHeight w:val="383"/>
        </w:trPr>
        <w:tc>
          <w:tcPr>
            <w:tcW w:w="629" w:type="dxa"/>
            <w:noWrap/>
            <w:hideMark/>
          </w:tcPr>
          <w:p w:rsidR="00D16B8E" w:rsidRPr="00733A34" w:rsidRDefault="00D16B8E" w:rsidP="00D16B8E">
            <w:pPr>
              <w:rPr>
                <w:rFonts w:cs="Calibri"/>
              </w:rPr>
            </w:pPr>
            <w:r w:rsidRPr="00733A34">
              <w:rPr>
                <w:rFonts w:cs="Calibri"/>
              </w:rPr>
              <w:t>1</w:t>
            </w:r>
          </w:p>
        </w:tc>
        <w:tc>
          <w:tcPr>
            <w:tcW w:w="6378" w:type="dxa"/>
            <w:hideMark/>
          </w:tcPr>
          <w:p w:rsidR="00D16B8E" w:rsidRPr="00733A34" w:rsidRDefault="00D16B8E" w:rsidP="00D16B8E">
            <w:pPr>
              <w:rPr>
                <w:rFonts w:cs="Calibri"/>
              </w:rPr>
            </w:pPr>
            <w:r w:rsidRPr="00733A34">
              <w:rPr>
                <w:rFonts w:cs="Calibri"/>
              </w:rPr>
              <w:t xml:space="preserve">ღვაწლმოსილი პედაგ.  </w:t>
            </w:r>
            <w:proofErr w:type="gramStart"/>
            <w:r w:rsidRPr="00733A34">
              <w:rPr>
                <w:rFonts w:cs="Calibri"/>
              </w:rPr>
              <w:t>ფულ.ჯილდ</w:t>
            </w:r>
            <w:proofErr w:type="gramEnd"/>
            <w:r w:rsidRPr="00733A34">
              <w:rPr>
                <w:rFonts w:cs="Calibri"/>
              </w:rPr>
              <w:t>. ჩარიცხვა</w:t>
            </w:r>
          </w:p>
        </w:tc>
        <w:tc>
          <w:tcPr>
            <w:tcW w:w="4032" w:type="dxa"/>
            <w:noWrap/>
            <w:hideMark/>
          </w:tcPr>
          <w:p w:rsidR="00D16B8E" w:rsidRPr="00733A34" w:rsidRDefault="00D16B8E" w:rsidP="00D16B8E">
            <w:pPr>
              <w:rPr>
                <w:rFonts w:cs="Calibri"/>
              </w:rPr>
            </w:pPr>
            <w:r w:rsidRPr="00733A34">
              <w:rPr>
                <w:rFonts w:cs="Calibri"/>
              </w:rPr>
              <w:t>7500</w:t>
            </w:r>
          </w:p>
        </w:tc>
        <w:tc>
          <w:tcPr>
            <w:tcW w:w="1386" w:type="dxa"/>
            <w:noWrap/>
            <w:hideMark/>
          </w:tcPr>
          <w:p w:rsidR="00D16B8E" w:rsidRPr="00733A34" w:rsidRDefault="00D16B8E" w:rsidP="00D16B8E">
            <w:pPr>
              <w:rPr>
                <w:rFonts w:cs="Calibri"/>
              </w:rPr>
            </w:pPr>
            <w:r w:rsidRPr="00733A34">
              <w:rPr>
                <w:rFonts w:cs="Calibri"/>
              </w:rPr>
              <w:t>3</w:t>
            </w:r>
          </w:p>
        </w:tc>
      </w:tr>
      <w:tr w:rsidR="00D16B8E" w:rsidRPr="00733A34" w:rsidTr="00EE087B">
        <w:trPr>
          <w:trHeight w:val="717"/>
        </w:trPr>
        <w:tc>
          <w:tcPr>
            <w:tcW w:w="629" w:type="dxa"/>
            <w:noWrap/>
            <w:hideMark/>
          </w:tcPr>
          <w:p w:rsidR="00D16B8E" w:rsidRPr="00733A34" w:rsidRDefault="00D16B8E" w:rsidP="00D16B8E">
            <w:pPr>
              <w:rPr>
                <w:rFonts w:cs="Calibri"/>
              </w:rPr>
            </w:pPr>
            <w:r w:rsidRPr="00733A34">
              <w:rPr>
                <w:rFonts w:cs="Calibri"/>
              </w:rPr>
              <w:t>2</w:t>
            </w:r>
          </w:p>
        </w:tc>
        <w:tc>
          <w:tcPr>
            <w:tcW w:w="6378" w:type="dxa"/>
            <w:hideMark/>
          </w:tcPr>
          <w:p w:rsidR="00D16B8E" w:rsidRPr="00733A34" w:rsidRDefault="00D16B8E" w:rsidP="00D16B8E">
            <w:pPr>
              <w:rPr>
                <w:rFonts w:cs="Calibri"/>
                <w:color w:val="000000"/>
              </w:rPr>
            </w:pPr>
            <w:r w:rsidRPr="00733A34">
              <w:rPr>
                <w:rFonts w:cs="Calibri"/>
                <w:color w:val="000000"/>
              </w:rPr>
              <w:t>პედაგოგთა დახმარება ტრანსპორტირების ხარჯების დასაფინანსებლად</w:t>
            </w:r>
          </w:p>
        </w:tc>
        <w:tc>
          <w:tcPr>
            <w:tcW w:w="4032" w:type="dxa"/>
            <w:noWrap/>
            <w:hideMark/>
          </w:tcPr>
          <w:p w:rsidR="00D16B8E" w:rsidRPr="00733A34" w:rsidRDefault="00D16B8E" w:rsidP="00D16B8E">
            <w:pPr>
              <w:rPr>
                <w:rFonts w:cs="Calibri"/>
              </w:rPr>
            </w:pPr>
            <w:r w:rsidRPr="00733A34">
              <w:rPr>
                <w:rFonts w:cs="Calibri"/>
              </w:rPr>
              <w:t>28 900,00</w:t>
            </w:r>
          </w:p>
        </w:tc>
        <w:tc>
          <w:tcPr>
            <w:tcW w:w="1386" w:type="dxa"/>
            <w:noWrap/>
            <w:hideMark/>
          </w:tcPr>
          <w:p w:rsidR="00D16B8E" w:rsidRPr="00733A34" w:rsidRDefault="00D16B8E" w:rsidP="00D16B8E">
            <w:pPr>
              <w:rPr>
                <w:rFonts w:cs="Calibri"/>
                <w:lang w:val="ka-GE"/>
              </w:rPr>
            </w:pPr>
            <w:r>
              <w:rPr>
                <w:rFonts w:cs="Calibri"/>
                <w:lang w:val="ka-GE"/>
              </w:rPr>
              <w:t>97</w:t>
            </w:r>
          </w:p>
        </w:tc>
      </w:tr>
      <w:tr w:rsidR="00D16B8E" w:rsidRPr="00733A34" w:rsidTr="002E3369">
        <w:trPr>
          <w:trHeight w:val="287"/>
        </w:trPr>
        <w:tc>
          <w:tcPr>
            <w:tcW w:w="629" w:type="dxa"/>
            <w:noWrap/>
            <w:hideMark/>
          </w:tcPr>
          <w:p w:rsidR="00D16B8E" w:rsidRPr="00733A34" w:rsidRDefault="00D16B8E" w:rsidP="00D16B8E">
            <w:pPr>
              <w:rPr>
                <w:rFonts w:cs="Calibri"/>
              </w:rPr>
            </w:pPr>
            <w:r w:rsidRPr="00733A34">
              <w:rPr>
                <w:rFonts w:cs="Calibri"/>
              </w:rPr>
              <w:t> </w:t>
            </w:r>
          </w:p>
        </w:tc>
        <w:tc>
          <w:tcPr>
            <w:tcW w:w="6378" w:type="dxa"/>
            <w:noWrap/>
            <w:hideMark/>
          </w:tcPr>
          <w:p w:rsidR="00D16B8E" w:rsidRPr="00733A34" w:rsidRDefault="00D16B8E" w:rsidP="00D16B8E">
            <w:pPr>
              <w:rPr>
                <w:rFonts w:cs="Calibri"/>
              </w:rPr>
            </w:pPr>
            <w:r w:rsidRPr="00733A34">
              <w:rPr>
                <w:rFonts w:cs="Calibri"/>
              </w:rPr>
              <w:t>სულ</w:t>
            </w:r>
          </w:p>
        </w:tc>
        <w:tc>
          <w:tcPr>
            <w:tcW w:w="4032" w:type="dxa"/>
            <w:noWrap/>
            <w:hideMark/>
          </w:tcPr>
          <w:p w:rsidR="00D16B8E" w:rsidRPr="00733A34" w:rsidRDefault="00D16B8E" w:rsidP="00D16B8E">
            <w:pPr>
              <w:rPr>
                <w:rFonts w:cs="Calibri"/>
              </w:rPr>
            </w:pPr>
            <w:r w:rsidRPr="00733A34">
              <w:rPr>
                <w:rFonts w:cs="Calibri"/>
              </w:rPr>
              <w:t>36 400,00</w:t>
            </w:r>
          </w:p>
        </w:tc>
        <w:tc>
          <w:tcPr>
            <w:tcW w:w="1386" w:type="dxa"/>
            <w:noWrap/>
            <w:hideMark/>
          </w:tcPr>
          <w:p w:rsidR="00D16B8E" w:rsidRPr="00733A34" w:rsidRDefault="00D16B8E" w:rsidP="00D16B8E">
            <w:pPr>
              <w:jc w:val="right"/>
              <w:rPr>
                <w:rFonts w:cs="Calibri"/>
              </w:rPr>
            </w:pPr>
            <w:r>
              <w:rPr>
                <w:rFonts w:cs="Calibri"/>
                <w:lang w:val="ka-GE"/>
              </w:rPr>
              <w:t>100</w:t>
            </w:r>
          </w:p>
        </w:tc>
      </w:tr>
    </w:tbl>
    <w:p w:rsidR="00D16B8E" w:rsidRPr="00972D0C" w:rsidRDefault="00D16B8E" w:rsidP="00D16B8E">
      <w:pPr>
        <w:rPr>
          <w:rFonts w:ascii="Sylfaen" w:hAnsi="Sylfaen"/>
          <w:b/>
          <w:sz w:val="24"/>
          <w:szCs w:val="24"/>
          <w:lang w:val="en-US"/>
        </w:rPr>
      </w:pPr>
    </w:p>
    <w:p w:rsidR="00D16B8E" w:rsidRDefault="00D16B8E" w:rsidP="00D16B8E">
      <w:pPr>
        <w:spacing w:line="360" w:lineRule="auto"/>
        <w:ind w:firstLine="720"/>
        <w:rPr>
          <w:rFonts w:ascii="Sylfaen" w:hAnsi="Sylfaen" w:cs="Calibri"/>
          <w:b/>
          <w:bCs/>
          <w:lang w:val="ka-GE"/>
        </w:rPr>
      </w:pPr>
      <w:r>
        <w:rPr>
          <w:rFonts w:ascii="Sylfaen" w:hAnsi="Sylfaen" w:cs="Calibri"/>
          <w:b/>
          <w:bCs/>
          <w:lang w:val="ka-GE"/>
        </w:rPr>
        <w:t>გ.ბ) კოდი 04</w:t>
      </w:r>
      <w:r>
        <w:rPr>
          <w:rFonts w:ascii="Sylfaen" w:hAnsi="Sylfaen" w:cs="Calibri"/>
          <w:b/>
          <w:bCs/>
          <w:lang w:val="en-US"/>
        </w:rPr>
        <w:t xml:space="preserve"> </w:t>
      </w:r>
      <w:r>
        <w:rPr>
          <w:rFonts w:ascii="Sylfaen" w:hAnsi="Sylfaen" w:cs="Calibri"/>
          <w:b/>
          <w:bCs/>
          <w:lang w:val="ka-GE"/>
        </w:rPr>
        <w:t>03</w:t>
      </w:r>
      <w:r>
        <w:rPr>
          <w:rFonts w:ascii="Sylfaen" w:hAnsi="Sylfaen" w:cs="Calibri"/>
          <w:b/>
          <w:bCs/>
          <w:lang w:val="en-US"/>
        </w:rPr>
        <w:t xml:space="preserve"> </w:t>
      </w:r>
      <w:r>
        <w:rPr>
          <w:rFonts w:ascii="Sylfaen" w:hAnsi="Sylfaen" w:cs="Calibri"/>
          <w:b/>
          <w:bCs/>
          <w:lang w:val="ka-GE"/>
        </w:rPr>
        <w:t xml:space="preserve">02 </w:t>
      </w:r>
      <w:r w:rsidRPr="004414A7">
        <w:rPr>
          <w:rFonts w:ascii="Sylfaen" w:hAnsi="Sylfaen" w:cs="Calibri"/>
          <w:b/>
          <w:bCs/>
          <w:lang w:val="ka-GE"/>
        </w:rPr>
        <w:t>საჯარო სკოლის მოსწავლეთა ტრანსპორტირება</w:t>
      </w:r>
    </w:p>
    <w:tbl>
      <w:tblPr>
        <w:tblStyle w:val="-40"/>
        <w:tblpPr w:leftFromText="180" w:rightFromText="180" w:vertAnchor="text" w:horzAnchor="margin" w:tblpXSpec="center" w:tblpY="459"/>
        <w:tblW w:w="12662" w:type="dxa"/>
        <w:tblLook w:val="04A0" w:firstRow="1" w:lastRow="0" w:firstColumn="1" w:lastColumn="0" w:noHBand="0" w:noVBand="1"/>
      </w:tblPr>
      <w:tblGrid>
        <w:gridCol w:w="3332"/>
        <w:gridCol w:w="2104"/>
        <w:gridCol w:w="5298"/>
        <w:gridCol w:w="1928"/>
      </w:tblGrid>
      <w:tr w:rsidR="00D16B8E" w:rsidTr="00D16B8E">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734" w:type="dxa"/>
            <w:gridSpan w:val="3"/>
          </w:tcPr>
          <w:p w:rsidR="00D16B8E" w:rsidRPr="00C778E9" w:rsidRDefault="00D16B8E" w:rsidP="00D16B8E">
            <w:pPr>
              <w:rPr>
                <w:rFonts w:ascii="Sylfaen" w:hAnsi="Sylfaen"/>
                <w:b w:val="0"/>
                <w:sz w:val="24"/>
                <w:szCs w:val="24"/>
                <w:lang w:val="ka-GE"/>
              </w:rPr>
            </w:pPr>
            <w:r>
              <w:rPr>
                <w:rFonts w:ascii="Sylfaen" w:hAnsi="Sylfaen"/>
                <w:b w:val="0"/>
                <w:sz w:val="24"/>
                <w:szCs w:val="24"/>
                <w:lang w:val="ka-GE"/>
              </w:rPr>
              <w:t xml:space="preserve">  04 03 02 საჯარო სკოლის მოსწავლეთა ტრანსპორტირება</w:t>
            </w:r>
          </w:p>
        </w:tc>
        <w:tc>
          <w:tcPr>
            <w:tcW w:w="1928" w:type="dxa"/>
            <w:vMerge w:val="restart"/>
          </w:tcPr>
          <w:p w:rsidR="00D16B8E"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32"/>
                <w:szCs w:val="32"/>
                <w:lang w:val="ka-GE"/>
              </w:rPr>
            </w:pPr>
          </w:p>
          <w:p w:rsidR="00D16B8E" w:rsidRPr="00597CFC"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32"/>
                <w:szCs w:val="32"/>
                <w:lang w:val="ka-GE"/>
              </w:rPr>
            </w:pPr>
            <w:r>
              <w:rPr>
                <w:rFonts w:ascii="Sylfaen" w:hAnsi="Sylfaen"/>
                <w:b w:val="0"/>
                <w:sz w:val="32"/>
                <w:szCs w:val="32"/>
                <w:lang w:val="ka-GE"/>
              </w:rPr>
              <w:t>66</w:t>
            </w:r>
            <w:r w:rsidRPr="00597CFC">
              <w:rPr>
                <w:rFonts w:ascii="Sylfaen" w:hAnsi="Sylfaen"/>
                <w:b w:val="0"/>
                <w:sz w:val="32"/>
                <w:szCs w:val="32"/>
                <w:lang w:val="ka-GE"/>
              </w:rPr>
              <w:t>%</w:t>
            </w:r>
          </w:p>
          <w:p w:rsidR="00D16B8E" w:rsidRDefault="00D16B8E" w:rsidP="00D16B8E">
            <w:pPr>
              <w:cnfStyle w:val="100000000000" w:firstRow="1" w:lastRow="0" w:firstColumn="0" w:lastColumn="0" w:oddVBand="0" w:evenVBand="0" w:oddHBand="0" w:evenHBand="0" w:firstRowFirstColumn="0" w:firstRowLastColumn="0" w:lastRowFirstColumn="0" w:lastRowLastColumn="0"/>
              <w:rPr>
                <w:rFonts w:ascii="Sylfaen" w:hAnsi="Sylfaen"/>
                <w:b w:val="0"/>
                <w:sz w:val="32"/>
                <w:szCs w:val="32"/>
                <w:lang w:val="ka-GE"/>
              </w:rPr>
            </w:pPr>
          </w:p>
        </w:tc>
      </w:tr>
      <w:tr w:rsidR="00D16B8E" w:rsidTr="00D16B8E">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5436" w:type="dxa"/>
            <w:gridSpan w:val="2"/>
          </w:tcPr>
          <w:p w:rsidR="00D16B8E" w:rsidRPr="00C778E9" w:rsidRDefault="00D16B8E" w:rsidP="00D16B8E">
            <w:pPr>
              <w:jc w:val="center"/>
              <w:rPr>
                <w:rFonts w:ascii="Sylfaen" w:hAnsi="Sylfaen"/>
                <w:b w:val="0"/>
                <w:sz w:val="24"/>
                <w:szCs w:val="24"/>
                <w:lang w:val="ka-GE"/>
              </w:rPr>
            </w:pPr>
            <w:r w:rsidRPr="00C778E9">
              <w:rPr>
                <w:rFonts w:ascii="Sylfaen" w:hAnsi="Sylfaen"/>
                <w:b w:val="0"/>
                <w:sz w:val="24"/>
                <w:szCs w:val="24"/>
                <w:lang w:val="ka-GE"/>
              </w:rPr>
              <w:t>გეგმა</w:t>
            </w:r>
          </w:p>
        </w:tc>
        <w:tc>
          <w:tcPr>
            <w:tcW w:w="5298" w:type="dxa"/>
          </w:tcPr>
          <w:p w:rsidR="00D16B8E" w:rsidRPr="00C778E9"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b/>
                <w:sz w:val="24"/>
                <w:szCs w:val="24"/>
                <w:lang w:val="ka-GE"/>
              </w:rPr>
            </w:pPr>
            <w:r w:rsidRPr="00C778E9">
              <w:rPr>
                <w:rFonts w:ascii="Sylfaen" w:hAnsi="Sylfaen"/>
                <w:b/>
                <w:sz w:val="24"/>
                <w:szCs w:val="24"/>
                <w:lang w:val="ka-GE"/>
              </w:rPr>
              <w:t>შესრულება</w:t>
            </w:r>
          </w:p>
        </w:tc>
        <w:tc>
          <w:tcPr>
            <w:tcW w:w="1928" w:type="dxa"/>
            <w:vMerge/>
          </w:tcPr>
          <w:p w:rsidR="00D16B8E" w:rsidRPr="003471F6"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b/>
                <w:sz w:val="32"/>
                <w:szCs w:val="32"/>
                <w:lang w:val="ka-GE"/>
              </w:rPr>
            </w:pPr>
          </w:p>
        </w:tc>
      </w:tr>
      <w:tr w:rsidR="00D16B8E" w:rsidTr="00D16B8E">
        <w:trPr>
          <w:cnfStyle w:val="000000010000" w:firstRow="0" w:lastRow="0" w:firstColumn="0" w:lastColumn="0" w:oddVBand="0" w:evenVBand="0" w:oddHBand="0" w:evenHBand="1"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332" w:type="dxa"/>
          </w:tcPr>
          <w:p w:rsidR="00D16B8E" w:rsidRPr="00C778E9" w:rsidRDefault="00D16B8E" w:rsidP="00D16B8E">
            <w:pPr>
              <w:rPr>
                <w:rFonts w:ascii="Sylfaen" w:hAnsi="Sylfaen"/>
                <w:b w:val="0"/>
                <w:sz w:val="24"/>
                <w:szCs w:val="24"/>
                <w:lang w:val="ka-GE"/>
              </w:rPr>
            </w:pPr>
            <w:r w:rsidRPr="00C778E9">
              <w:rPr>
                <w:rFonts w:ascii="Sylfaen" w:hAnsi="Sylfaen"/>
                <w:b w:val="0"/>
                <w:sz w:val="24"/>
                <w:szCs w:val="24"/>
                <w:lang w:val="ka-GE"/>
              </w:rPr>
              <w:t>სულ</w:t>
            </w:r>
          </w:p>
        </w:tc>
        <w:tc>
          <w:tcPr>
            <w:tcW w:w="2104" w:type="dxa"/>
          </w:tcPr>
          <w:p w:rsidR="00D16B8E" w:rsidRPr="00597CFC" w:rsidRDefault="00D16B8E" w:rsidP="00D16B8E">
            <w:pPr>
              <w:cnfStyle w:val="000000010000" w:firstRow="0" w:lastRow="0" w:firstColumn="0" w:lastColumn="0" w:oddVBand="0" w:evenVBand="0" w:oddHBand="0" w:evenHBand="1" w:firstRowFirstColumn="0" w:firstRowLastColumn="0" w:lastRowFirstColumn="0" w:lastRowLastColumn="0"/>
            </w:pPr>
            <w:r w:rsidRPr="00C21093">
              <w:rPr>
                <w:rFonts w:hAnsi="Calibri"/>
                <w:sz w:val="28"/>
                <w:szCs w:val="28"/>
              </w:rPr>
              <w:t>1 631 548</w:t>
            </w:r>
          </w:p>
        </w:tc>
        <w:tc>
          <w:tcPr>
            <w:tcW w:w="5298" w:type="dxa"/>
          </w:tcPr>
          <w:p w:rsidR="00D16B8E" w:rsidRPr="00597CFC" w:rsidRDefault="00D16B8E" w:rsidP="00D16B8E">
            <w:pPr>
              <w:cnfStyle w:val="000000010000" w:firstRow="0" w:lastRow="0" w:firstColumn="0" w:lastColumn="0" w:oddVBand="0" w:evenVBand="0" w:oddHBand="0" w:evenHBand="1" w:firstRowFirstColumn="0" w:firstRowLastColumn="0" w:lastRowFirstColumn="0" w:lastRowLastColumn="0"/>
            </w:pPr>
            <w:r>
              <w:rPr>
                <w:rFonts w:hAnsi="Calibri"/>
                <w:sz w:val="28"/>
                <w:szCs w:val="28"/>
                <w:lang w:val="ka-GE"/>
              </w:rPr>
              <w:t>1 079 215,51</w:t>
            </w:r>
            <w:r w:rsidRPr="00597CFC">
              <w:rPr>
                <w:rFonts w:hAnsi="Calibri"/>
                <w:sz w:val="28"/>
                <w:szCs w:val="28"/>
                <w:lang w:val="ka-GE"/>
              </w:rPr>
              <w:t xml:space="preserve"> </w:t>
            </w:r>
          </w:p>
        </w:tc>
        <w:tc>
          <w:tcPr>
            <w:tcW w:w="1928" w:type="dxa"/>
            <w:vMerge/>
          </w:tcPr>
          <w:p w:rsidR="00D16B8E" w:rsidRDefault="00D16B8E" w:rsidP="00D16B8E">
            <w:pPr>
              <w:cnfStyle w:val="000000010000" w:firstRow="0" w:lastRow="0" w:firstColumn="0" w:lastColumn="0" w:oddVBand="0" w:evenVBand="0" w:oddHBand="0" w:evenHBand="1" w:firstRowFirstColumn="0" w:firstRowLastColumn="0" w:lastRowFirstColumn="0" w:lastRowLastColumn="0"/>
              <w:rPr>
                <w:rFonts w:ascii="Sylfaen" w:hAnsi="Sylfaen"/>
                <w:b/>
                <w:lang w:val="ka-GE"/>
              </w:rPr>
            </w:pPr>
          </w:p>
        </w:tc>
      </w:tr>
      <w:tr w:rsidR="00D16B8E" w:rsidTr="00D16B8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332" w:type="dxa"/>
          </w:tcPr>
          <w:p w:rsidR="00D16B8E" w:rsidRPr="00C778E9" w:rsidRDefault="00D16B8E" w:rsidP="00D16B8E">
            <w:pPr>
              <w:jc w:val="right"/>
              <w:rPr>
                <w:rFonts w:ascii="Sylfaen" w:hAnsi="Sylfaen"/>
                <w:b w:val="0"/>
                <w:sz w:val="24"/>
                <w:szCs w:val="24"/>
                <w:lang w:val="ka-GE"/>
              </w:rPr>
            </w:pPr>
            <w:r>
              <w:rPr>
                <w:rFonts w:ascii="Sylfaen" w:hAnsi="Sylfaen"/>
                <w:b w:val="0"/>
                <w:sz w:val="24"/>
                <w:szCs w:val="24"/>
                <w:lang w:val="ka-GE"/>
              </w:rPr>
              <w:t xml:space="preserve">ტრანსფერი </w:t>
            </w:r>
          </w:p>
        </w:tc>
        <w:tc>
          <w:tcPr>
            <w:tcW w:w="2104" w:type="dxa"/>
          </w:tcPr>
          <w:p w:rsidR="00D16B8E" w:rsidRPr="00597CFC" w:rsidRDefault="00D16B8E" w:rsidP="00D16B8E">
            <w:pPr>
              <w:cnfStyle w:val="000000100000" w:firstRow="0" w:lastRow="0" w:firstColumn="0" w:lastColumn="0" w:oddVBand="0" w:evenVBand="0" w:oddHBand="1" w:evenHBand="0" w:firstRowFirstColumn="0" w:firstRowLastColumn="0" w:lastRowFirstColumn="0" w:lastRowLastColumn="0"/>
            </w:pPr>
            <w:r w:rsidRPr="00C21093">
              <w:rPr>
                <w:rFonts w:hAnsi="Calibri"/>
                <w:sz w:val="28"/>
                <w:szCs w:val="28"/>
              </w:rPr>
              <w:t>1 631 548</w:t>
            </w:r>
          </w:p>
        </w:tc>
        <w:tc>
          <w:tcPr>
            <w:tcW w:w="5298" w:type="dxa"/>
          </w:tcPr>
          <w:p w:rsidR="00D16B8E" w:rsidRPr="00597CFC" w:rsidRDefault="00D16B8E" w:rsidP="00D16B8E">
            <w:pPr>
              <w:cnfStyle w:val="000000100000" w:firstRow="0" w:lastRow="0" w:firstColumn="0" w:lastColumn="0" w:oddVBand="0" w:evenVBand="0" w:oddHBand="1" w:evenHBand="0" w:firstRowFirstColumn="0" w:firstRowLastColumn="0" w:lastRowFirstColumn="0" w:lastRowLastColumn="0"/>
            </w:pPr>
            <w:r>
              <w:rPr>
                <w:rFonts w:hAnsi="Calibri"/>
                <w:sz w:val="28"/>
                <w:szCs w:val="28"/>
                <w:lang w:val="ka-GE"/>
              </w:rPr>
              <w:t>1 079 215,51</w:t>
            </w:r>
          </w:p>
        </w:tc>
        <w:tc>
          <w:tcPr>
            <w:tcW w:w="1928" w:type="dxa"/>
          </w:tcPr>
          <w:p w:rsidR="00D16B8E" w:rsidRDefault="00D16B8E" w:rsidP="00D16B8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Pr>
                <w:rFonts w:ascii="Sylfaen" w:hAnsi="Sylfaen" w:cs="Arial"/>
                <w:b/>
                <w:bCs/>
                <w:color w:val="000000"/>
                <w:sz w:val="16"/>
                <w:szCs w:val="16"/>
                <w:lang w:val="ka-GE"/>
              </w:rPr>
              <w:t xml:space="preserve">66 </w:t>
            </w:r>
            <w:r>
              <w:rPr>
                <w:rFonts w:ascii="Arial" w:hAnsi="Arial" w:cs="Arial"/>
                <w:b/>
                <w:bCs/>
                <w:color w:val="000000"/>
                <w:sz w:val="16"/>
                <w:szCs w:val="16"/>
              </w:rPr>
              <w:t>%</w:t>
            </w:r>
          </w:p>
        </w:tc>
      </w:tr>
    </w:tbl>
    <w:p w:rsidR="00D16B8E" w:rsidRDefault="00D16B8E" w:rsidP="002E3369">
      <w:pPr>
        <w:spacing w:line="360" w:lineRule="auto"/>
        <w:rPr>
          <w:rFonts w:ascii="Sylfaen" w:hAnsi="Sylfaen" w:cs="Calibri"/>
          <w:b/>
          <w:bCs/>
          <w:lang w:val="ka-GE"/>
        </w:rPr>
      </w:pPr>
    </w:p>
    <w:p w:rsidR="00D16B8E" w:rsidRPr="00072ACA" w:rsidRDefault="00D16B8E" w:rsidP="00D16B8E">
      <w:pPr>
        <w:spacing w:line="360" w:lineRule="auto"/>
        <w:ind w:firstLine="720"/>
        <w:rPr>
          <w:rFonts w:ascii="Sylfaen" w:hAnsi="Sylfaen"/>
          <w:b/>
          <w:sz w:val="24"/>
          <w:szCs w:val="24"/>
          <w:lang w:val="ka-GE"/>
        </w:rPr>
      </w:pPr>
      <w:r w:rsidRPr="00072ACA">
        <w:rPr>
          <w:rFonts w:ascii="Sylfaen" w:hAnsi="Sylfaen"/>
          <w:b/>
          <w:sz w:val="24"/>
          <w:szCs w:val="24"/>
          <w:lang w:val="ka-GE"/>
        </w:rPr>
        <w:t xml:space="preserve">  </w:t>
      </w:r>
    </w:p>
    <w:p w:rsidR="00D16B8E" w:rsidRPr="002E3369" w:rsidRDefault="00D16B8E" w:rsidP="002E3369">
      <w:pPr>
        <w:spacing w:line="360" w:lineRule="auto"/>
        <w:ind w:firstLine="720"/>
        <w:rPr>
          <w:rFonts w:ascii="Sylfaen" w:hAnsi="Sylfaen" w:cs="Calibri"/>
          <w:b/>
          <w:bCs/>
          <w:lang w:val="ka-GE"/>
        </w:rPr>
      </w:pPr>
      <w:r>
        <w:rPr>
          <w:rFonts w:ascii="Sylfaen" w:hAnsi="Sylfaen" w:cs="Calibri"/>
          <w:b/>
          <w:bCs/>
          <w:lang w:val="ka-GE"/>
        </w:rPr>
        <w:lastRenderedPageBreak/>
        <w:t xml:space="preserve">               </w:t>
      </w:r>
      <w:r w:rsidR="002E3369">
        <w:rPr>
          <w:rFonts w:ascii="Sylfaen" w:hAnsi="Sylfaen" w:cs="Calibri"/>
          <w:b/>
          <w:bCs/>
          <w:lang w:val="ka-GE"/>
        </w:rPr>
        <w:t xml:space="preserve">        </w:t>
      </w:r>
    </w:p>
    <w:p w:rsidR="00D16B8E" w:rsidRDefault="00D16B8E" w:rsidP="00D16B8E">
      <w:pPr>
        <w:pStyle w:val="2"/>
        <w:rPr>
          <w:rFonts w:ascii="Sylfaen" w:hAnsi="Sylfaen" w:cs="Arial"/>
          <w:bCs w:val="0"/>
          <w:sz w:val="22"/>
          <w:szCs w:val="22"/>
          <w:lang w:val="ka-GE"/>
        </w:rPr>
      </w:pPr>
      <w:bookmarkStart w:id="20" w:name="_Toc94277236"/>
      <w:r>
        <w:rPr>
          <w:rFonts w:ascii="Sylfaen" w:hAnsi="Sylfaen" w:cs="Sylfaen"/>
          <w:sz w:val="22"/>
          <w:szCs w:val="22"/>
          <w:lang w:val="ka-GE"/>
        </w:rPr>
        <w:t xml:space="preserve">                       </w:t>
      </w:r>
      <w:bookmarkStart w:id="21" w:name="_Toc158124299"/>
      <w:bookmarkStart w:id="22" w:name="_Toc180489589"/>
      <w:r w:rsidRPr="00CD6551">
        <w:rPr>
          <w:rFonts w:ascii="Sylfaen" w:hAnsi="Sylfaen" w:cs="Sylfaen"/>
          <w:sz w:val="22"/>
          <w:szCs w:val="22"/>
          <w:lang w:val="ka-GE"/>
        </w:rPr>
        <w:t xml:space="preserve">მუხლი 4. </w:t>
      </w:r>
      <w:proofErr w:type="gramStart"/>
      <w:r w:rsidRPr="00CD6551">
        <w:rPr>
          <w:rFonts w:ascii="Sylfaen" w:hAnsi="Sylfaen" w:cs="Arial"/>
          <w:bCs w:val="0"/>
          <w:sz w:val="22"/>
          <w:szCs w:val="22"/>
        </w:rPr>
        <w:t>კულტურა,  ახალგაზრდობ</w:t>
      </w:r>
      <w:r w:rsidRPr="00CD6551">
        <w:rPr>
          <w:rFonts w:ascii="Sylfaen" w:hAnsi="Sylfaen" w:cs="Arial"/>
          <w:bCs w:val="0"/>
          <w:sz w:val="22"/>
          <w:szCs w:val="22"/>
          <w:lang w:val="ka-GE"/>
        </w:rPr>
        <w:t>ა</w:t>
      </w:r>
      <w:proofErr w:type="gramEnd"/>
      <w:r w:rsidRPr="00CD6551">
        <w:rPr>
          <w:rFonts w:ascii="Sylfaen" w:hAnsi="Sylfaen" w:cs="Arial"/>
          <w:bCs w:val="0"/>
          <w:sz w:val="22"/>
          <w:szCs w:val="22"/>
        </w:rPr>
        <w:t xml:space="preserve"> და სპორტი </w:t>
      </w:r>
      <w:r w:rsidRPr="00CD6551">
        <w:rPr>
          <w:rFonts w:ascii="Sylfaen" w:hAnsi="Sylfaen" w:cs="Arial"/>
          <w:bCs w:val="0"/>
          <w:sz w:val="22"/>
          <w:szCs w:val="22"/>
          <w:lang w:val="ka-GE"/>
        </w:rPr>
        <w:t>(კოდი 05 00 )</w:t>
      </w:r>
      <w:bookmarkEnd w:id="20"/>
      <w:bookmarkEnd w:id="21"/>
      <w:bookmarkEnd w:id="22"/>
    </w:p>
    <w:p w:rsidR="00D16B8E" w:rsidRDefault="00D16B8E" w:rsidP="00D16B8E">
      <w:pPr>
        <w:ind w:right="557"/>
        <w:jc w:val="right"/>
        <w:rPr>
          <w:rFonts w:ascii="Sylfaen" w:hAnsi="Sylfaen"/>
          <w:lang w:val="ka-GE"/>
        </w:rPr>
      </w:pPr>
      <w:r w:rsidRPr="00C576EC">
        <w:rPr>
          <w:rFonts w:ascii="Sylfaen" w:hAnsi="Sylfaen"/>
          <w:lang w:val="ka-GE"/>
        </w:rPr>
        <w:t>(თანხა ლარებში)</w:t>
      </w:r>
    </w:p>
    <w:tbl>
      <w:tblPr>
        <w:tblStyle w:val="ListTable3-Accent31"/>
        <w:tblW w:w="13032"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3"/>
        <w:gridCol w:w="3075"/>
        <w:gridCol w:w="1142"/>
        <w:gridCol w:w="1082"/>
        <w:gridCol w:w="960"/>
        <w:gridCol w:w="944"/>
        <w:gridCol w:w="1082"/>
        <w:gridCol w:w="958"/>
        <w:gridCol w:w="6"/>
        <w:gridCol w:w="562"/>
        <w:gridCol w:w="1082"/>
        <w:gridCol w:w="958"/>
        <w:gridCol w:w="8"/>
      </w:tblGrid>
      <w:tr w:rsidR="00EE4462" w:rsidRPr="00EE4462" w:rsidTr="002E3369">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1173" w:type="dxa"/>
            <w:tcBorders>
              <w:bottom w:val="none" w:sz="0" w:space="0" w:color="auto"/>
              <w:right w:val="none" w:sz="0" w:space="0" w:color="auto"/>
            </w:tcBorders>
            <w:hideMark/>
          </w:tcPr>
          <w:p w:rsidR="00EE4462" w:rsidRPr="00EE4462" w:rsidRDefault="00EE4462" w:rsidP="00EE4462">
            <w:pP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 </w:t>
            </w:r>
          </w:p>
        </w:tc>
        <w:tc>
          <w:tcPr>
            <w:tcW w:w="3075" w:type="dxa"/>
            <w:hideMark/>
          </w:tcPr>
          <w:p w:rsidR="00EE4462" w:rsidRPr="00EE4462" w:rsidRDefault="00EE4462" w:rsidP="00EE4462">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i/>
                <w:iCs/>
                <w:color w:val="000000"/>
                <w:sz w:val="16"/>
                <w:szCs w:val="16"/>
                <w:lang w:val="en-US" w:eastAsia="en-US"/>
              </w:rPr>
            </w:pPr>
            <w:r w:rsidRPr="00EE4462">
              <w:rPr>
                <w:rFonts w:ascii="Sylfaen" w:eastAsia="Times New Roman" w:hAnsi="Sylfaen" w:cs="Calibri"/>
                <w:i/>
                <w:iCs/>
                <w:color w:val="000000"/>
                <w:sz w:val="16"/>
                <w:szCs w:val="16"/>
                <w:lang w:val="en-US" w:eastAsia="en-US"/>
              </w:rPr>
              <w:t> </w:t>
            </w:r>
          </w:p>
        </w:tc>
        <w:tc>
          <w:tcPr>
            <w:tcW w:w="3184" w:type="dxa"/>
            <w:gridSpan w:val="3"/>
            <w:hideMark/>
          </w:tcPr>
          <w:p w:rsidR="00EE4462" w:rsidRPr="00EE4462" w:rsidRDefault="00EE4462" w:rsidP="00EE4462">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EE4462">
              <w:rPr>
                <w:rFonts w:ascii="Sylfaen" w:eastAsia="Times New Roman" w:hAnsi="Sylfaen" w:cs="Calibri"/>
                <w:color w:val="000000"/>
                <w:sz w:val="16"/>
                <w:szCs w:val="16"/>
                <w:lang w:val="en-US" w:eastAsia="en-US"/>
              </w:rPr>
              <w:t>გეგმა 3 კვ</w:t>
            </w:r>
          </w:p>
        </w:tc>
        <w:tc>
          <w:tcPr>
            <w:tcW w:w="2990" w:type="dxa"/>
            <w:gridSpan w:val="4"/>
            <w:hideMark/>
          </w:tcPr>
          <w:p w:rsidR="00EE4462" w:rsidRPr="00EE4462" w:rsidRDefault="00EE4462" w:rsidP="00EE4462">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EE4462">
              <w:rPr>
                <w:rFonts w:ascii="Sylfaen" w:eastAsia="Times New Roman" w:hAnsi="Sylfaen" w:cs="Calibri"/>
                <w:color w:val="000000"/>
                <w:sz w:val="16"/>
                <w:szCs w:val="16"/>
                <w:lang w:val="en-US" w:eastAsia="en-US"/>
              </w:rPr>
              <w:t>ხარჯი</w:t>
            </w:r>
          </w:p>
        </w:tc>
        <w:tc>
          <w:tcPr>
            <w:tcW w:w="2610" w:type="dxa"/>
            <w:gridSpan w:val="4"/>
            <w:hideMark/>
          </w:tcPr>
          <w:p w:rsidR="00EE4462" w:rsidRPr="00EE4462" w:rsidRDefault="00EE4462" w:rsidP="00EE4462">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EE4462">
              <w:rPr>
                <w:rFonts w:ascii="Sylfaen" w:eastAsia="Times New Roman" w:hAnsi="Sylfaen" w:cs="Calibri"/>
                <w:color w:val="000000"/>
                <w:sz w:val="16"/>
                <w:szCs w:val="16"/>
                <w:lang w:val="en-US" w:eastAsia="en-US"/>
              </w:rPr>
              <w:t>შესრულება  გეგმის მიმართ</w:t>
            </w:r>
          </w:p>
        </w:tc>
      </w:tr>
      <w:tr w:rsidR="00EE4462" w:rsidRPr="00EE4462" w:rsidTr="002E3369">
        <w:trPr>
          <w:gridAfter w:val="1"/>
          <w:cnfStyle w:val="000000100000" w:firstRow="0" w:lastRow="0" w:firstColumn="0" w:lastColumn="0" w:oddVBand="0" w:evenVBand="0" w:oddHBand="1" w:evenHBand="0" w:firstRowFirstColumn="0" w:firstRowLastColumn="0" w:lastRowFirstColumn="0" w:lastRowLastColumn="0"/>
          <w:wAfter w:w="8" w:type="dxa"/>
          <w:trHeight w:val="668"/>
        </w:trPr>
        <w:tc>
          <w:tcPr>
            <w:cnfStyle w:val="001000000000" w:firstRow="0" w:lastRow="0" w:firstColumn="1" w:lastColumn="0" w:oddVBand="0" w:evenVBand="0" w:oddHBand="0" w:evenHBand="0" w:firstRowFirstColumn="0" w:firstRowLastColumn="0" w:lastRowFirstColumn="0" w:lastRowLastColumn="0"/>
            <w:tcW w:w="1173" w:type="dxa"/>
            <w:tcBorders>
              <w:top w:val="none" w:sz="0" w:space="0" w:color="auto"/>
              <w:bottom w:val="none" w:sz="0" w:space="0" w:color="auto"/>
              <w:right w:val="none" w:sz="0" w:space="0" w:color="auto"/>
            </w:tcBorders>
            <w:hideMark/>
          </w:tcPr>
          <w:p w:rsidR="00EE4462" w:rsidRPr="00EE4462" w:rsidRDefault="00EE4462" w:rsidP="00EE4462">
            <w:pPr>
              <w:jc w:val="center"/>
              <w:rPr>
                <w:rFonts w:ascii="Sylfaen" w:eastAsia="Times New Roman" w:hAnsi="Sylfaen" w:cs="Calibri"/>
                <w:color w:val="000000"/>
                <w:sz w:val="12"/>
                <w:szCs w:val="12"/>
                <w:lang w:val="en-US" w:eastAsia="en-US"/>
              </w:rPr>
            </w:pPr>
            <w:r w:rsidRPr="00EE4462">
              <w:rPr>
                <w:rFonts w:ascii="Sylfaen" w:eastAsia="Times New Roman" w:hAnsi="Sylfaen" w:cs="Calibri"/>
                <w:color w:val="000000"/>
                <w:sz w:val="12"/>
                <w:szCs w:val="12"/>
                <w:lang w:val="en-US" w:eastAsia="en-US"/>
              </w:rPr>
              <w:t>ორგანიზაციული კოდი</w:t>
            </w:r>
          </w:p>
        </w:tc>
        <w:tc>
          <w:tcPr>
            <w:tcW w:w="3075" w:type="dxa"/>
            <w:tcBorders>
              <w:top w:val="none" w:sz="0" w:space="0" w:color="auto"/>
              <w:bottom w:val="none" w:sz="0" w:space="0" w:color="auto"/>
            </w:tcBorders>
            <w:hideMark/>
          </w:tcPr>
          <w:p w:rsidR="00EE4462" w:rsidRPr="00EE4462" w:rsidRDefault="00EE4462" w:rsidP="00EE446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დასახელება</w:t>
            </w:r>
          </w:p>
        </w:tc>
        <w:tc>
          <w:tcPr>
            <w:tcW w:w="1142" w:type="dxa"/>
            <w:tcBorders>
              <w:top w:val="none" w:sz="0" w:space="0" w:color="auto"/>
              <w:bottom w:val="none" w:sz="0" w:space="0" w:color="auto"/>
            </w:tcBorders>
            <w:hideMark/>
          </w:tcPr>
          <w:p w:rsidR="00EE4462" w:rsidRPr="00EE4462" w:rsidRDefault="00EE4462" w:rsidP="00EE446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სულ </w:t>
            </w:r>
          </w:p>
        </w:tc>
        <w:tc>
          <w:tcPr>
            <w:tcW w:w="1082" w:type="dxa"/>
            <w:tcBorders>
              <w:top w:val="none" w:sz="0" w:space="0" w:color="auto"/>
              <w:bottom w:val="none" w:sz="0" w:space="0" w:color="auto"/>
            </w:tcBorders>
            <w:hideMark/>
          </w:tcPr>
          <w:p w:rsidR="00EE4462" w:rsidRPr="00EE4462" w:rsidRDefault="00EE4462" w:rsidP="00EE446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საბიუჯეტო სახსრები </w:t>
            </w:r>
          </w:p>
        </w:tc>
        <w:tc>
          <w:tcPr>
            <w:tcW w:w="960" w:type="dxa"/>
            <w:tcBorders>
              <w:top w:val="none" w:sz="0" w:space="0" w:color="auto"/>
              <w:bottom w:val="none" w:sz="0" w:space="0" w:color="auto"/>
            </w:tcBorders>
            <w:hideMark/>
          </w:tcPr>
          <w:p w:rsidR="00EE4462" w:rsidRPr="00EE4462" w:rsidRDefault="00EE4462" w:rsidP="00EE4462">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საკუთარი სახსრები</w:t>
            </w:r>
          </w:p>
        </w:tc>
        <w:tc>
          <w:tcPr>
            <w:tcW w:w="944" w:type="dxa"/>
            <w:tcBorders>
              <w:top w:val="none" w:sz="0" w:space="0" w:color="auto"/>
              <w:bottom w:val="none" w:sz="0" w:space="0" w:color="auto"/>
            </w:tcBorders>
            <w:hideMark/>
          </w:tcPr>
          <w:p w:rsidR="00EE4462" w:rsidRPr="00EE4462" w:rsidRDefault="00EE4462" w:rsidP="00EE446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სულ </w:t>
            </w:r>
          </w:p>
        </w:tc>
        <w:tc>
          <w:tcPr>
            <w:tcW w:w="1082" w:type="dxa"/>
            <w:tcBorders>
              <w:top w:val="none" w:sz="0" w:space="0" w:color="auto"/>
              <w:bottom w:val="none" w:sz="0" w:space="0" w:color="auto"/>
            </w:tcBorders>
            <w:hideMark/>
          </w:tcPr>
          <w:p w:rsidR="00EE4462" w:rsidRPr="00EE4462" w:rsidRDefault="00EE4462" w:rsidP="00EE446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საბიუჯეტო სახსრები </w:t>
            </w:r>
          </w:p>
        </w:tc>
        <w:tc>
          <w:tcPr>
            <w:tcW w:w="958" w:type="dxa"/>
            <w:tcBorders>
              <w:top w:val="none" w:sz="0" w:space="0" w:color="auto"/>
              <w:bottom w:val="none" w:sz="0" w:space="0" w:color="auto"/>
            </w:tcBorders>
            <w:hideMark/>
          </w:tcPr>
          <w:p w:rsidR="00EE4462" w:rsidRPr="00EE4462" w:rsidRDefault="00EE4462" w:rsidP="00EE4462">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საკუთარი სახსრები</w:t>
            </w:r>
          </w:p>
        </w:tc>
        <w:tc>
          <w:tcPr>
            <w:tcW w:w="568" w:type="dxa"/>
            <w:gridSpan w:val="2"/>
            <w:tcBorders>
              <w:top w:val="none" w:sz="0" w:space="0" w:color="auto"/>
              <w:bottom w:val="none" w:sz="0" w:space="0" w:color="auto"/>
            </w:tcBorders>
            <w:hideMark/>
          </w:tcPr>
          <w:p w:rsidR="00EE4462" w:rsidRPr="00EE4462" w:rsidRDefault="00EE4462" w:rsidP="00EE446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სულ</w:t>
            </w:r>
          </w:p>
        </w:tc>
        <w:tc>
          <w:tcPr>
            <w:tcW w:w="1082" w:type="dxa"/>
            <w:tcBorders>
              <w:top w:val="none" w:sz="0" w:space="0" w:color="auto"/>
              <w:bottom w:val="none" w:sz="0" w:space="0" w:color="auto"/>
            </w:tcBorders>
            <w:hideMark/>
          </w:tcPr>
          <w:p w:rsidR="00EE4462" w:rsidRPr="00EE4462" w:rsidRDefault="00EE4462" w:rsidP="00EE446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საბიუჯეტო სახსრები </w:t>
            </w:r>
          </w:p>
        </w:tc>
        <w:tc>
          <w:tcPr>
            <w:tcW w:w="958" w:type="dxa"/>
            <w:tcBorders>
              <w:top w:val="none" w:sz="0" w:space="0" w:color="auto"/>
              <w:bottom w:val="none" w:sz="0" w:space="0" w:color="auto"/>
            </w:tcBorders>
            <w:hideMark/>
          </w:tcPr>
          <w:p w:rsidR="00EE4462" w:rsidRPr="00EE4462" w:rsidRDefault="00EE4462" w:rsidP="00EE446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საკუთარი სახსრები</w:t>
            </w:r>
          </w:p>
        </w:tc>
      </w:tr>
      <w:tr w:rsidR="00EE4462" w:rsidRPr="00EE4462" w:rsidTr="00786BB6">
        <w:trPr>
          <w:gridAfter w:val="1"/>
          <w:wAfter w:w="8" w:type="dxa"/>
          <w:trHeight w:val="408"/>
        </w:trPr>
        <w:tc>
          <w:tcPr>
            <w:cnfStyle w:val="001000000000" w:firstRow="0" w:lastRow="0" w:firstColumn="1" w:lastColumn="0" w:oddVBand="0" w:evenVBand="0" w:oddHBand="0" w:evenHBand="0" w:firstRowFirstColumn="0" w:firstRowLastColumn="0" w:lastRowFirstColumn="0" w:lastRowLastColumn="0"/>
            <w:tcW w:w="1173" w:type="dxa"/>
            <w:tcBorders>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05 00</w:t>
            </w:r>
          </w:p>
        </w:tc>
        <w:tc>
          <w:tcPr>
            <w:tcW w:w="3075" w:type="dxa"/>
            <w:hideMark/>
          </w:tcPr>
          <w:p w:rsidR="00EE4462" w:rsidRPr="00EE4462" w:rsidRDefault="00EE4462" w:rsidP="00EE4462">
            <w:pPr>
              <w:ind w:firstLineChars="100" w:firstLine="12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კულტურა, ახალგაზრდობა და სპორტი</w:t>
            </w:r>
          </w:p>
        </w:tc>
        <w:tc>
          <w:tcPr>
            <w:tcW w:w="114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7 083 078</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6 968 353</w:t>
            </w:r>
          </w:p>
        </w:tc>
        <w:tc>
          <w:tcPr>
            <w:tcW w:w="960"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114 724</w:t>
            </w:r>
          </w:p>
        </w:tc>
        <w:tc>
          <w:tcPr>
            <w:tcW w:w="944"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5 066 241</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4 991 016</w:t>
            </w:r>
          </w:p>
        </w:tc>
        <w:tc>
          <w:tcPr>
            <w:tcW w:w="958"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75 225</w:t>
            </w:r>
          </w:p>
        </w:tc>
        <w:tc>
          <w:tcPr>
            <w:tcW w:w="568" w:type="dxa"/>
            <w:gridSpan w:val="2"/>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72</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72</w:t>
            </w:r>
          </w:p>
        </w:tc>
        <w:tc>
          <w:tcPr>
            <w:tcW w:w="958"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66</w:t>
            </w:r>
          </w:p>
        </w:tc>
      </w:tr>
      <w:tr w:rsidR="00EE4462" w:rsidRPr="00EE4462" w:rsidTr="002E3369">
        <w:trPr>
          <w:gridAfter w:val="1"/>
          <w:cnfStyle w:val="000000100000" w:firstRow="0" w:lastRow="0" w:firstColumn="0" w:lastColumn="0" w:oddVBand="0" w:evenVBand="0" w:oddHBand="1" w:evenHBand="0" w:firstRowFirstColumn="0" w:firstRowLastColumn="0" w:lastRowFirstColumn="0" w:lastRowLastColumn="0"/>
          <w:wAfter w:w="8" w:type="dxa"/>
          <w:trHeight w:val="384"/>
        </w:trPr>
        <w:tc>
          <w:tcPr>
            <w:cnfStyle w:val="001000000000" w:firstRow="0" w:lastRow="0" w:firstColumn="1" w:lastColumn="0" w:oddVBand="0" w:evenVBand="0" w:oddHBand="0" w:evenHBand="0" w:firstRowFirstColumn="0" w:firstRowLastColumn="0" w:lastRowFirstColumn="0" w:lastRowLastColumn="0"/>
            <w:tcW w:w="1173" w:type="dxa"/>
            <w:tcBorders>
              <w:top w:val="none" w:sz="0" w:space="0" w:color="auto"/>
              <w:bottom w:val="none" w:sz="0" w:space="0" w:color="auto"/>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05 01</w:t>
            </w:r>
          </w:p>
        </w:tc>
        <w:tc>
          <w:tcPr>
            <w:tcW w:w="3075" w:type="dxa"/>
            <w:tcBorders>
              <w:top w:val="none" w:sz="0" w:space="0" w:color="auto"/>
              <w:bottom w:val="none" w:sz="0" w:space="0" w:color="auto"/>
            </w:tcBorders>
            <w:hideMark/>
          </w:tcPr>
          <w:p w:rsidR="00EE4462" w:rsidRPr="00EE4462" w:rsidRDefault="00EE4462" w:rsidP="00EE4462">
            <w:pPr>
              <w:ind w:firstLineChars="100" w:firstLine="12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სპორტის სფეროს განვითარება</w:t>
            </w:r>
          </w:p>
        </w:tc>
        <w:tc>
          <w:tcPr>
            <w:tcW w:w="114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4 304 860</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4 299 860</w:t>
            </w:r>
          </w:p>
        </w:tc>
        <w:tc>
          <w:tcPr>
            <w:tcW w:w="960"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5 000</w:t>
            </w:r>
          </w:p>
        </w:tc>
        <w:tc>
          <w:tcPr>
            <w:tcW w:w="944"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2 713 902</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2 708 902</w:t>
            </w:r>
          </w:p>
        </w:tc>
        <w:tc>
          <w:tcPr>
            <w:tcW w:w="958"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5 000</w:t>
            </w:r>
          </w:p>
        </w:tc>
        <w:tc>
          <w:tcPr>
            <w:tcW w:w="568" w:type="dxa"/>
            <w:gridSpan w:val="2"/>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63</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63</w:t>
            </w:r>
          </w:p>
        </w:tc>
        <w:tc>
          <w:tcPr>
            <w:tcW w:w="958"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100</w:t>
            </w:r>
          </w:p>
        </w:tc>
      </w:tr>
      <w:tr w:rsidR="00EE4462" w:rsidRPr="00EE4462" w:rsidTr="002E3369">
        <w:trPr>
          <w:gridAfter w:val="1"/>
          <w:wAfter w:w="8" w:type="dxa"/>
          <w:trHeight w:val="576"/>
        </w:trPr>
        <w:tc>
          <w:tcPr>
            <w:cnfStyle w:val="001000000000" w:firstRow="0" w:lastRow="0" w:firstColumn="1" w:lastColumn="0" w:oddVBand="0" w:evenVBand="0" w:oddHBand="0" w:evenHBand="0" w:firstRowFirstColumn="0" w:firstRowLastColumn="0" w:lastRowFirstColumn="0" w:lastRowLastColumn="0"/>
            <w:tcW w:w="1173" w:type="dxa"/>
            <w:tcBorders>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05 01 01</w:t>
            </w:r>
          </w:p>
        </w:tc>
        <w:tc>
          <w:tcPr>
            <w:tcW w:w="3075" w:type="dxa"/>
            <w:hideMark/>
          </w:tcPr>
          <w:p w:rsidR="00EE4462" w:rsidRPr="00EE4462" w:rsidRDefault="00EE4462" w:rsidP="00EE4462">
            <w:pPr>
              <w:ind w:firstLineChars="100" w:firstLine="12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სპორტული ღონისძიებების ხელშეწყობა</w:t>
            </w:r>
          </w:p>
        </w:tc>
        <w:tc>
          <w:tcPr>
            <w:tcW w:w="114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2 097 360</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2 097 360</w:t>
            </w:r>
          </w:p>
        </w:tc>
        <w:tc>
          <w:tcPr>
            <w:tcW w:w="960" w:type="dxa"/>
            <w:hideMark/>
          </w:tcPr>
          <w:p w:rsidR="00EE4462" w:rsidRPr="00EE4462" w:rsidRDefault="00EE4462" w:rsidP="00EE44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944"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666 087</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666 087</w:t>
            </w:r>
          </w:p>
        </w:tc>
        <w:tc>
          <w:tcPr>
            <w:tcW w:w="958" w:type="dxa"/>
            <w:hideMark/>
          </w:tcPr>
          <w:p w:rsidR="00EE4462" w:rsidRPr="00EE4462" w:rsidRDefault="00EE4462" w:rsidP="00EE44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68" w:type="dxa"/>
            <w:gridSpan w:val="2"/>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32</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32</w:t>
            </w:r>
          </w:p>
        </w:tc>
        <w:tc>
          <w:tcPr>
            <w:tcW w:w="958"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r>
      <w:tr w:rsidR="00EE4462" w:rsidRPr="00EE4462" w:rsidTr="002E3369">
        <w:trPr>
          <w:gridAfter w:val="1"/>
          <w:cnfStyle w:val="000000100000" w:firstRow="0" w:lastRow="0" w:firstColumn="0" w:lastColumn="0" w:oddVBand="0" w:evenVBand="0" w:oddHBand="1" w:evenHBand="0" w:firstRowFirstColumn="0" w:firstRowLastColumn="0" w:lastRowFirstColumn="0" w:lastRowLastColumn="0"/>
          <w:wAfter w:w="8" w:type="dxa"/>
          <w:trHeight w:val="576"/>
        </w:trPr>
        <w:tc>
          <w:tcPr>
            <w:cnfStyle w:val="001000000000" w:firstRow="0" w:lastRow="0" w:firstColumn="1" w:lastColumn="0" w:oddVBand="0" w:evenVBand="0" w:oddHBand="0" w:evenHBand="0" w:firstRowFirstColumn="0" w:firstRowLastColumn="0" w:lastRowFirstColumn="0" w:lastRowLastColumn="0"/>
            <w:tcW w:w="1173" w:type="dxa"/>
            <w:tcBorders>
              <w:top w:val="none" w:sz="0" w:space="0" w:color="auto"/>
              <w:bottom w:val="none" w:sz="0" w:space="0" w:color="auto"/>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05 01 01 02</w:t>
            </w:r>
          </w:p>
        </w:tc>
        <w:tc>
          <w:tcPr>
            <w:tcW w:w="3075" w:type="dxa"/>
            <w:tcBorders>
              <w:top w:val="none" w:sz="0" w:space="0" w:color="auto"/>
              <w:bottom w:val="none" w:sz="0" w:space="0" w:color="auto"/>
            </w:tcBorders>
            <w:hideMark/>
          </w:tcPr>
          <w:p w:rsidR="00EE4462" w:rsidRPr="00EE4462" w:rsidRDefault="00EE4462" w:rsidP="00EE4462">
            <w:pPr>
              <w:ind w:firstLineChars="100" w:firstLine="12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2"/>
                <w:szCs w:val="12"/>
                <w:lang w:val="en-US" w:eastAsia="en-US"/>
              </w:rPr>
            </w:pPr>
            <w:r w:rsidRPr="00EE4462">
              <w:rPr>
                <w:rFonts w:ascii="Sylfaen" w:eastAsia="Times New Roman" w:hAnsi="Sylfaen" w:cs="Calibri"/>
                <w:b/>
                <w:bCs/>
                <w:color w:val="000000"/>
                <w:sz w:val="12"/>
                <w:szCs w:val="12"/>
                <w:lang w:val="en-US" w:eastAsia="en-US"/>
              </w:rPr>
              <w:t>სპორტული მოედნების მშენებლობა და რეკონსტრუქცია</w:t>
            </w:r>
          </w:p>
        </w:tc>
        <w:tc>
          <w:tcPr>
            <w:tcW w:w="114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2 027 985</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2 027 985</w:t>
            </w:r>
          </w:p>
        </w:tc>
        <w:tc>
          <w:tcPr>
            <w:tcW w:w="960" w:type="dxa"/>
            <w:tcBorders>
              <w:top w:val="none" w:sz="0" w:space="0" w:color="auto"/>
              <w:bottom w:val="none" w:sz="0" w:space="0" w:color="auto"/>
            </w:tcBorders>
            <w:hideMark/>
          </w:tcPr>
          <w:p w:rsidR="00EE4462" w:rsidRPr="00EE4462" w:rsidRDefault="00EE4462" w:rsidP="00EE446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944"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624 887</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624 887</w:t>
            </w:r>
          </w:p>
        </w:tc>
        <w:tc>
          <w:tcPr>
            <w:tcW w:w="958" w:type="dxa"/>
            <w:tcBorders>
              <w:top w:val="none" w:sz="0" w:space="0" w:color="auto"/>
              <w:bottom w:val="none" w:sz="0" w:space="0" w:color="auto"/>
            </w:tcBorders>
            <w:hideMark/>
          </w:tcPr>
          <w:p w:rsidR="00EE4462" w:rsidRPr="00EE4462" w:rsidRDefault="00EE4462" w:rsidP="00EE446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68" w:type="dxa"/>
            <w:gridSpan w:val="2"/>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31</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31</w:t>
            </w:r>
          </w:p>
        </w:tc>
        <w:tc>
          <w:tcPr>
            <w:tcW w:w="958"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r>
      <w:tr w:rsidR="00EE4462" w:rsidRPr="00EE4462" w:rsidTr="002E3369">
        <w:trPr>
          <w:gridAfter w:val="1"/>
          <w:wAfter w:w="8" w:type="dxa"/>
          <w:trHeight w:val="459"/>
        </w:trPr>
        <w:tc>
          <w:tcPr>
            <w:cnfStyle w:val="001000000000" w:firstRow="0" w:lastRow="0" w:firstColumn="1" w:lastColumn="0" w:oddVBand="0" w:evenVBand="0" w:oddHBand="0" w:evenHBand="0" w:firstRowFirstColumn="0" w:firstRowLastColumn="0" w:lastRowFirstColumn="0" w:lastRowLastColumn="0"/>
            <w:tcW w:w="1173" w:type="dxa"/>
            <w:tcBorders>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05 01 02</w:t>
            </w:r>
          </w:p>
        </w:tc>
        <w:tc>
          <w:tcPr>
            <w:tcW w:w="3075" w:type="dxa"/>
            <w:hideMark/>
          </w:tcPr>
          <w:p w:rsidR="00EE4462" w:rsidRPr="00EE4462" w:rsidRDefault="00EE4462" w:rsidP="00EE4462">
            <w:pPr>
              <w:ind w:firstLineChars="100" w:firstLine="12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სპორტული ორგანიზაციების ხელშეწყობა</w:t>
            </w:r>
          </w:p>
        </w:tc>
        <w:tc>
          <w:tcPr>
            <w:tcW w:w="114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2 207 500</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2 202 500</w:t>
            </w:r>
          </w:p>
        </w:tc>
        <w:tc>
          <w:tcPr>
            <w:tcW w:w="960"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5 000</w:t>
            </w:r>
          </w:p>
        </w:tc>
        <w:tc>
          <w:tcPr>
            <w:tcW w:w="944"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2 047 815</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2 042 815</w:t>
            </w:r>
          </w:p>
        </w:tc>
        <w:tc>
          <w:tcPr>
            <w:tcW w:w="958"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5 000</w:t>
            </w:r>
          </w:p>
        </w:tc>
        <w:tc>
          <w:tcPr>
            <w:tcW w:w="568" w:type="dxa"/>
            <w:gridSpan w:val="2"/>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93</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93</w:t>
            </w:r>
          </w:p>
        </w:tc>
        <w:tc>
          <w:tcPr>
            <w:tcW w:w="958"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100</w:t>
            </w:r>
          </w:p>
        </w:tc>
      </w:tr>
      <w:tr w:rsidR="00EE4462" w:rsidRPr="00EE4462" w:rsidTr="002E3369">
        <w:trPr>
          <w:gridAfter w:val="1"/>
          <w:cnfStyle w:val="000000100000" w:firstRow="0" w:lastRow="0" w:firstColumn="0" w:lastColumn="0" w:oddVBand="0" w:evenVBand="0" w:oddHBand="1" w:evenHBand="0" w:firstRowFirstColumn="0" w:firstRowLastColumn="0" w:lastRowFirstColumn="0" w:lastRowLastColumn="0"/>
          <w:wAfter w:w="8" w:type="dxa"/>
          <w:trHeight w:val="384"/>
        </w:trPr>
        <w:tc>
          <w:tcPr>
            <w:cnfStyle w:val="001000000000" w:firstRow="0" w:lastRow="0" w:firstColumn="1" w:lastColumn="0" w:oddVBand="0" w:evenVBand="0" w:oddHBand="0" w:evenHBand="0" w:firstRowFirstColumn="0" w:firstRowLastColumn="0" w:lastRowFirstColumn="0" w:lastRowLastColumn="0"/>
            <w:tcW w:w="1173" w:type="dxa"/>
            <w:tcBorders>
              <w:top w:val="none" w:sz="0" w:space="0" w:color="auto"/>
              <w:bottom w:val="none" w:sz="0" w:space="0" w:color="auto"/>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05 02</w:t>
            </w:r>
          </w:p>
        </w:tc>
        <w:tc>
          <w:tcPr>
            <w:tcW w:w="3075" w:type="dxa"/>
            <w:tcBorders>
              <w:top w:val="none" w:sz="0" w:space="0" w:color="auto"/>
              <w:bottom w:val="none" w:sz="0" w:space="0" w:color="auto"/>
            </w:tcBorders>
            <w:hideMark/>
          </w:tcPr>
          <w:p w:rsidR="00EE4462" w:rsidRPr="00EE4462" w:rsidRDefault="00EE4462" w:rsidP="00EE4462">
            <w:pPr>
              <w:ind w:firstLineChars="100" w:firstLine="12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კულტურის სფეროს განვითარება</w:t>
            </w:r>
          </w:p>
        </w:tc>
        <w:tc>
          <w:tcPr>
            <w:tcW w:w="114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2 560 076</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2 450 352</w:t>
            </w:r>
          </w:p>
        </w:tc>
        <w:tc>
          <w:tcPr>
            <w:tcW w:w="960"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109 724</w:t>
            </w:r>
          </w:p>
        </w:tc>
        <w:tc>
          <w:tcPr>
            <w:tcW w:w="944"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2 211 417</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2 141 192</w:t>
            </w:r>
          </w:p>
        </w:tc>
        <w:tc>
          <w:tcPr>
            <w:tcW w:w="958"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70 225</w:t>
            </w:r>
          </w:p>
        </w:tc>
        <w:tc>
          <w:tcPr>
            <w:tcW w:w="568" w:type="dxa"/>
            <w:gridSpan w:val="2"/>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86</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87</w:t>
            </w:r>
          </w:p>
        </w:tc>
        <w:tc>
          <w:tcPr>
            <w:tcW w:w="958"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64</w:t>
            </w:r>
          </w:p>
        </w:tc>
      </w:tr>
      <w:tr w:rsidR="00EE4462" w:rsidRPr="00EE4462" w:rsidTr="002E3369">
        <w:trPr>
          <w:gridAfter w:val="1"/>
          <w:wAfter w:w="8" w:type="dxa"/>
          <w:trHeight w:val="289"/>
        </w:trPr>
        <w:tc>
          <w:tcPr>
            <w:cnfStyle w:val="001000000000" w:firstRow="0" w:lastRow="0" w:firstColumn="1" w:lastColumn="0" w:oddVBand="0" w:evenVBand="0" w:oddHBand="0" w:evenHBand="0" w:firstRowFirstColumn="0" w:firstRowLastColumn="0" w:lastRowFirstColumn="0" w:lastRowLastColumn="0"/>
            <w:tcW w:w="1173" w:type="dxa"/>
            <w:tcBorders>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05 02 01</w:t>
            </w:r>
          </w:p>
        </w:tc>
        <w:tc>
          <w:tcPr>
            <w:tcW w:w="3075" w:type="dxa"/>
            <w:hideMark/>
          </w:tcPr>
          <w:p w:rsidR="00EE4462" w:rsidRPr="00EE4462" w:rsidRDefault="00EE4462" w:rsidP="00EE4462">
            <w:pPr>
              <w:ind w:firstLineChars="100" w:firstLine="12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კულტურული ღონისძიებების ხელშეწყობა</w:t>
            </w:r>
          </w:p>
        </w:tc>
        <w:tc>
          <w:tcPr>
            <w:tcW w:w="114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396 036</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396 036</w:t>
            </w:r>
          </w:p>
        </w:tc>
        <w:tc>
          <w:tcPr>
            <w:tcW w:w="960" w:type="dxa"/>
            <w:hideMark/>
          </w:tcPr>
          <w:p w:rsidR="00EE4462" w:rsidRPr="00EE4462" w:rsidRDefault="00EE4462" w:rsidP="00EE44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944"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368 232</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368 232</w:t>
            </w:r>
          </w:p>
        </w:tc>
        <w:tc>
          <w:tcPr>
            <w:tcW w:w="958" w:type="dxa"/>
            <w:hideMark/>
          </w:tcPr>
          <w:p w:rsidR="00EE4462" w:rsidRPr="00EE4462" w:rsidRDefault="00EE4462" w:rsidP="00EE44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68" w:type="dxa"/>
            <w:gridSpan w:val="2"/>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93</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93</w:t>
            </w:r>
          </w:p>
        </w:tc>
        <w:tc>
          <w:tcPr>
            <w:tcW w:w="958"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r>
      <w:tr w:rsidR="00EE4462" w:rsidRPr="00EE4462" w:rsidTr="002E3369">
        <w:trPr>
          <w:gridAfter w:val="1"/>
          <w:cnfStyle w:val="000000100000" w:firstRow="0" w:lastRow="0" w:firstColumn="0" w:lastColumn="0" w:oddVBand="0" w:evenVBand="0" w:oddHBand="1" w:evenHBand="0" w:firstRowFirstColumn="0" w:firstRowLastColumn="0" w:lastRowFirstColumn="0" w:lastRowLastColumn="0"/>
          <w:wAfter w:w="8" w:type="dxa"/>
          <w:trHeight w:val="241"/>
        </w:trPr>
        <w:tc>
          <w:tcPr>
            <w:cnfStyle w:val="001000000000" w:firstRow="0" w:lastRow="0" w:firstColumn="1" w:lastColumn="0" w:oddVBand="0" w:evenVBand="0" w:oddHBand="0" w:evenHBand="0" w:firstRowFirstColumn="0" w:firstRowLastColumn="0" w:lastRowFirstColumn="0" w:lastRowLastColumn="0"/>
            <w:tcW w:w="1173" w:type="dxa"/>
            <w:tcBorders>
              <w:top w:val="none" w:sz="0" w:space="0" w:color="auto"/>
              <w:bottom w:val="none" w:sz="0" w:space="0" w:color="auto"/>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05 02 02</w:t>
            </w:r>
          </w:p>
        </w:tc>
        <w:tc>
          <w:tcPr>
            <w:tcW w:w="3075" w:type="dxa"/>
            <w:tcBorders>
              <w:top w:val="none" w:sz="0" w:space="0" w:color="auto"/>
              <w:bottom w:val="none" w:sz="0" w:space="0" w:color="auto"/>
            </w:tcBorders>
            <w:hideMark/>
          </w:tcPr>
          <w:p w:rsidR="00EE4462" w:rsidRPr="00EE4462" w:rsidRDefault="00EE4462" w:rsidP="00EE4462">
            <w:pPr>
              <w:ind w:firstLineChars="100" w:firstLine="12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2"/>
                <w:szCs w:val="12"/>
                <w:lang w:val="en-US" w:eastAsia="en-US"/>
              </w:rPr>
            </w:pPr>
            <w:r w:rsidRPr="00EE4462">
              <w:rPr>
                <w:rFonts w:ascii="Sylfaen" w:eastAsia="Times New Roman" w:hAnsi="Sylfaen" w:cs="Calibri"/>
                <w:b/>
                <w:bCs/>
                <w:color w:val="000000"/>
                <w:sz w:val="12"/>
                <w:szCs w:val="12"/>
                <w:lang w:val="en-US" w:eastAsia="en-US"/>
              </w:rPr>
              <w:t>კულტურის ორგანიზაციების ხელშეწყობა</w:t>
            </w:r>
          </w:p>
        </w:tc>
        <w:tc>
          <w:tcPr>
            <w:tcW w:w="114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2 164 040</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2 054 316</w:t>
            </w:r>
          </w:p>
        </w:tc>
        <w:tc>
          <w:tcPr>
            <w:tcW w:w="960"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109 724</w:t>
            </w:r>
          </w:p>
        </w:tc>
        <w:tc>
          <w:tcPr>
            <w:tcW w:w="944"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1 843 184</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1 772 960</w:t>
            </w:r>
          </w:p>
        </w:tc>
        <w:tc>
          <w:tcPr>
            <w:tcW w:w="958"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70 225</w:t>
            </w:r>
          </w:p>
        </w:tc>
        <w:tc>
          <w:tcPr>
            <w:tcW w:w="568" w:type="dxa"/>
            <w:gridSpan w:val="2"/>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85</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86</w:t>
            </w:r>
          </w:p>
        </w:tc>
        <w:tc>
          <w:tcPr>
            <w:tcW w:w="958"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64</w:t>
            </w:r>
          </w:p>
        </w:tc>
      </w:tr>
      <w:tr w:rsidR="00EE4462" w:rsidRPr="00EE4462" w:rsidTr="002E3369">
        <w:trPr>
          <w:gridAfter w:val="1"/>
          <w:wAfter w:w="8" w:type="dxa"/>
          <w:trHeight w:val="632"/>
        </w:trPr>
        <w:tc>
          <w:tcPr>
            <w:cnfStyle w:val="001000000000" w:firstRow="0" w:lastRow="0" w:firstColumn="1" w:lastColumn="0" w:oddVBand="0" w:evenVBand="0" w:oddHBand="0" w:evenHBand="0" w:firstRowFirstColumn="0" w:firstRowLastColumn="0" w:lastRowFirstColumn="0" w:lastRowLastColumn="0"/>
            <w:tcW w:w="1173" w:type="dxa"/>
            <w:tcBorders>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05 02 02 01</w:t>
            </w:r>
          </w:p>
        </w:tc>
        <w:tc>
          <w:tcPr>
            <w:tcW w:w="3075" w:type="dxa"/>
            <w:hideMark/>
          </w:tcPr>
          <w:p w:rsidR="00EE4462" w:rsidRPr="00EE4462" w:rsidRDefault="00EE4462" w:rsidP="00EE4462">
            <w:pPr>
              <w:ind w:firstLineChars="100" w:firstLine="12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ა(ა)იპ - მარნეულის მუნიციპალიტეტის კულტურის, საკლუბო, საბიბლიოთეკო და სამუზეუმო გაერთიანება ( კულტურის ცენტრი)</w:t>
            </w:r>
          </w:p>
        </w:tc>
        <w:tc>
          <w:tcPr>
            <w:tcW w:w="114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1 836 974</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1 727 250</w:t>
            </w:r>
          </w:p>
        </w:tc>
        <w:tc>
          <w:tcPr>
            <w:tcW w:w="960"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109 724</w:t>
            </w:r>
          </w:p>
        </w:tc>
        <w:tc>
          <w:tcPr>
            <w:tcW w:w="944"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1 535 123</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1 464 899</w:t>
            </w:r>
          </w:p>
        </w:tc>
        <w:tc>
          <w:tcPr>
            <w:tcW w:w="958"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70 225</w:t>
            </w:r>
          </w:p>
        </w:tc>
        <w:tc>
          <w:tcPr>
            <w:tcW w:w="568" w:type="dxa"/>
            <w:gridSpan w:val="2"/>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84</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85</w:t>
            </w:r>
          </w:p>
        </w:tc>
        <w:tc>
          <w:tcPr>
            <w:tcW w:w="958"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64</w:t>
            </w:r>
          </w:p>
        </w:tc>
      </w:tr>
      <w:tr w:rsidR="00EE4462" w:rsidRPr="00EE4462" w:rsidTr="002E3369">
        <w:trPr>
          <w:gridAfter w:val="1"/>
          <w:cnfStyle w:val="000000100000" w:firstRow="0" w:lastRow="0" w:firstColumn="0" w:lastColumn="0" w:oddVBand="0" w:evenVBand="0" w:oddHBand="1" w:evenHBand="0" w:firstRowFirstColumn="0" w:firstRowLastColumn="0" w:lastRowFirstColumn="0" w:lastRowLastColumn="0"/>
          <w:wAfter w:w="8" w:type="dxa"/>
          <w:trHeight w:val="463"/>
        </w:trPr>
        <w:tc>
          <w:tcPr>
            <w:cnfStyle w:val="001000000000" w:firstRow="0" w:lastRow="0" w:firstColumn="1" w:lastColumn="0" w:oddVBand="0" w:evenVBand="0" w:oddHBand="0" w:evenHBand="0" w:firstRowFirstColumn="0" w:firstRowLastColumn="0" w:lastRowFirstColumn="0" w:lastRowLastColumn="0"/>
            <w:tcW w:w="1173" w:type="dxa"/>
            <w:tcBorders>
              <w:top w:val="none" w:sz="0" w:space="0" w:color="auto"/>
              <w:bottom w:val="none" w:sz="0" w:space="0" w:color="auto"/>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05 02 02 03</w:t>
            </w:r>
          </w:p>
        </w:tc>
        <w:tc>
          <w:tcPr>
            <w:tcW w:w="3075" w:type="dxa"/>
            <w:tcBorders>
              <w:top w:val="none" w:sz="0" w:space="0" w:color="auto"/>
              <w:bottom w:val="none" w:sz="0" w:space="0" w:color="auto"/>
            </w:tcBorders>
            <w:hideMark/>
          </w:tcPr>
          <w:p w:rsidR="00EE4462" w:rsidRPr="00EE4462" w:rsidRDefault="00EE4462" w:rsidP="00EE4462">
            <w:pPr>
              <w:ind w:firstLineChars="100" w:firstLine="12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რელიგიური და სხვა სახის საზოგადოებრივი საქმიანობა</w:t>
            </w:r>
          </w:p>
        </w:tc>
        <w:tc>
          <w:tcPr>
            <w:tcW w:w="114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327 066</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327 066</w:t>
            </w:r>
          </w:p>
        </w:tc>
        <w:tc>
          <w:tcPr>
            <w:tcW w:w="960" w:type="dxa"/>
            <w:tcBorders>
              <w:top w:val="none" w:sz="0" w:space="0" w:color="auto"/>
              <w:bottom w:val="none" w:sz="0" w:space="0" w:color="auto"/>
            </w:tcBorders>
            <w:hideMark/>
          </w:tcPr>
          <w:p w:rsidR="00EE4462" w:rsidRPr="00EE4462" w:rsidRDefault="00EE4462" w:rsidP="00EE446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944"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308 061</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308 061</w:t>
            </w:r>
          </w:p>
        </w:tc>
        <w:tc>
          <w:tcPr>
            <w:tcW w:w="958" w:type="dxa"/>
            <w:tcBorders>
              <w:top w:val="none" w:sz="0" w:space="0" w:color="auto"/>
              <w:bottom w:val="none" w:sz="0" w:space="0" w:color="auto"/>
            </w:tcBorders>
            <w:hideMark/>
          </w:tcPr>
          <w:p w:rsidR="00EE4462" w:rsidRPr="00EE4462" w:rsidRDefault="00EE4462" w:rsidP="00EE446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68" w:type="dxa"/>
            <w:gridSpan w:val="2"/>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94</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94</w:t>
            </w:r>
          </w:p>
        </w:tc>
        <w:tc>
          <w:tcPr>
            <w:tcW w:w="958"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r>
      <w:tr w:rsidR="00EE4462" w:rsidRPr="00EE4462" w:rsidTr="002E3369">
        <w:trPr>
          <w:gridAfter w:val="1"/>
          <w:wAfter w:w="8" w:type="dxa"/>
          <w:trHeight w:val="384"/>
        </w:trPr>
        <w:tc>
          <w:tcPr>
            <w:cnfStyle w:val="001000000000" w:firstRow="0" w:lastRow="0" w:firstColumn="1" w:lastColumn="0" w:oddVBand="0" w:evenVBand="0" w:oddHBand="0" w:evenHBand="0" w:firstRowFirstColumn="0" w:firstRowLastColumn="0" w:lastRowFirstColumn="0" w:lastRowLastColumn="0"/>
            <w:tcW w:w="1173" w:type="dxa"/>
            <w:tcBorders>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05 03</w:t>
            </w:r>
          </w:p>
        </w:tc>
        <w:tc>
          <w:tcPr>
            <w:tcW w:w="3075" w:type="dxa"/>
            <w:hideMark/>
          </w:tcPr>
          <w:p w:rsidR="00EE4462" w:rsidRPr="00EE4462" w:rsidRDefault="00EE4462" w:rsidP="00EE4462">
            <w:pPr>
              <w:ind w:firstLineChars="100" w:firstLine="12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ახალგაზრდობის მხარდაჭერა</w:t>
            </w:r>
          </w:p>
        </w:tc>
        <w:tc>
          <w:tcPr>
            <w:tcW w:w="114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77 500</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77 500</w:t>
            </w:r>
          </w:p>
        </w:tc>
        <w:tc>
          <w:tcPr>
            <w:tcW w:w="960" w:type="dxa"/>
            <w:hideMark/>
          </w:tcPr>
          <w:p w:rsidR="00EE4462" w:rsidRPr="00EE4462" w:rsidRDefault="00EE4462" w:rsidP="00EE44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944"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17 902</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17 902</w:t>
            </w:r>
          </w:p>
        </w:tc>
        <w:tc>
          <w:tcPr>
            <w:tcW w:w="958" w:type="dxa"/>
            <w:hideMark/>
          </w:tcPr>
          <w:p w:rsidR="00EE4462" w:rsidRPr="00EE4462" w:rsidRDefault="00EE4462" w:rsidP="00EE44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68" w:type="dxa"/>
            <w:gridSpan w:val="2"/>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23</w:t>
            </w:r>
          </w:p>
        </w:tc>
        <w:tc>
          <w:tcPr>
            <w:tcW w:w="1082"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23</w:t>
            </w:r>
          </w:p>
        </w:tc>
        <w:tc>
          <w:tcPr>
            <w:tcW w:w="958" w:type="dxa"/>
            <w:hideMark/>
          </w:tcPr>
          <w:p w:rsidR="00EE4462" w:rsidRPr="00EE4462" w:rsidRDefault="00EE4462" w:rsidP="00EE446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r>
      <w:tr w:rsidR="00EE4462" w:rsidRPr="00EE4462" w:rsidTr="002E3369">
        <w:trPr>
          <w:gridAfter w:val="1"/>
          <w:cnfStyle w:val="000000100000" w:firstRow="0" w:lastRow="0" w:firstColumn="0" w:lastColumn="0" w:oddVBand="0" w:evenVBand="0" w:oddHBand="1" w:evenHBand="0" w:firstRowFirstColumn="0" w:firstRowLastColumn="0" w:lastRowFirstColumn="0" w:lastRowLastColumn="0"/>
          <w:wAfter w:w="8" w:type="dxa"/>
          <w:trHeight w:val="576"/>
        </w:trPr>
        <w:tc>
          <w:tcPr>
            <w:cnfStyle w:val="001000000000" w:firstRow="0" w:lastRow="0" w:firstColumn="1" w:lastColumn="0" w:oddVBand="0" w:evenVBand="0" w:oddHBand="0" w:evenHBand="0" w:firstRowFirstColumn="0" w:firstRowLastColumn="0" w:lastRowFirstColumn="0" w:lastRowLastColumn="0"/>
            <w:tcW w:w="1173" w:type="dxa"/>
            <w:tcBorders>
              <w:top w:val="none" w:sz="0" w:space="0" w:color="auto"/>
              <w:bottom w:val="none" w:sz="0" w:space="0" w:color="auto"/>
              <w:right w:val="none" w:sz="0" w:space="0" w:color="auto"/>
            </w:tcBorders>
            <w:hideMark/>
          </w:tcPr>
          <w:p w:rsidR="00EE4462" w:rsidRPr="00EE4462" w:rsidRDefault="00EE4462" w:rsidP="00EE4462">
            <w:pPr>
              <w:jc w:val="center"/>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05 04</w:t>
            </w:r>
          </w:p>
        </w:tc>
        <w:tc>
          <w:tcPr>
            <w:tcW w:w="3075" w:type="dxa"/>
            <w:tcBorders>
              <w:top w:val="none" w:sz="0" w:space="0" w:color="auto"/>
              <w:bottom w:val="none" w:sz="0" w:space="0" w:color="auto"/>
            </w:tcBorders>
            <w:hideMark/>
          </w:tcPr>
          <w:p w:rsidR="00EE4462" w:rsidRPr="00EE4462" w:rsidRDefault="00EE4462" w:rsidP="00EE4462">
            <w:pPr>
              <w:ind w:firstLineChars="100" w:firstLine="12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2"/>
                <w:szCs w:val="12"/>
                <w:lang w:val="en-US" w:eastAsia="en-US"/>
              </w:rPr>
            </w:pPr>
            <w:r w:rsidRPr="00EE4462">
              <w:rPr>
                <w:rFonts w:ascii="Sylfaen" w:eastAsia="Times New Roman" w:hAnsi="Sylfaen" w:cs="Calibri"/>
                <w:b/>
                <w:bCs/>
                <w:color w:val="000000"/>
                <w:sz w:val="12"/>
                <w:szCs w:val="12"/>
                <w:lang w:val="en-US" w:eastAsia="en-US"/>
              </w:rPr>
              <w:t>ტელერადიომაუწყებლობა და საგამომცემლო საქმიანობა</w:t>
            </w:r>
          </w:p>
        </w:tc>
        <w:tc>
          <w:tcPr>
            <w:tcW w:w="114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140 642</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140 642</w:t>
            </w:r>
          </w:p>
        </w:tc>
        <w:tc>
          <w:tcPr>
            <w:tcW w:w="960" w:type="dxa"/>
            <w:tcBorders>
              <w:top w:val="none" w:sz="0" w:space="0" w:color="auto"/>
              <w:bottom w:val="none" w:sz="0" w:space="0" w:color="auto"/>
            </w:tcBorders>
            <w:hideMark/>
          </w:tcPr>
          <w:p w:rsidR="00EE4462" w:rsidRPr="00EE4462" w:rsidRDefault="00EE4462" w:rsidP="00EE446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944"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123 020</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123 020</w:t>
            </w:r>
          </w:p>
        </w:tc>
        <w:tc>
          <w:tcPr>
            <w:tcW w:w="958" w:type="dxa"/>
            <w:tcBorders>
              <w:top w:val="none" w:sz="0" w:space="0" w:color="auto"/>
              <w:bottom w:val="none" w:sz="0" w:space="0" w:color="auto"/>
            </w:tcBorders>
            <w:hideMark/>
          </w:tcPr>
          <w:p w:rsidR="00EE4462" w:rsidRPr="00EE4462" w:rsidRDefault="00EE4462" w:rsidP="00EE446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68" w:type="dxa"/>
            <w:gridSpan w:val="2"/>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87</w:t>
            </w:r>
          </w:p>
        </w:tc>
        <w:tc>
          <w:tcPr>
            <w:tcW w:w="1082"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87</w:t>
            </w:r>
          </w:p>
        </w:tc>
        <w:tc>
          <w:tcPr>
            <w:tcW w:w="958" w:type="dxa"/>
            <w:tcBorders>
              <w:top w:val="none" w:sz="0" w:space="0" w:color="auto"/>
              <w:bottom w:val="none" w:sz="0" w:space="0" w:color="auto"/>
            </w:tcBorders>
            <w:hideMark/>
          </w:tcPr>
          <w:p w:rsidR="00EE4462" w:rsidRPr="00EE4462" w:rsidRDefault="00EE4462" w:rsidP="00EE446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r>
    </w:tbl>
    <w:p w:rsidR="00D16B8E" w:rsidRDefault="00D16B8E" w:rsidP="00D16B8E">
      <w:pPr>
        <w:jc w:val="both"/>
        <w:rPr>
          <w:rFonts w:ascii="Sylfaen" w:hAnsi="Sylfaen" w:cs="Sylfaen"/>
          <w:lang w:val="ka-GE"/>
        </w:rPr>
      </w:pPr>
    </w:p>
    <w:p w:rsidR="00D16B8E" w:rsidRPr="006E776D" w:rsidRDefault="00D16B8E" w:rsidP="00D16B8E">
      <w:pPr>
        <w:ind w:firstLine="720"/>
        <w:jc w:val="both"/>
        <w:rPr>
          <w:rFonts w:ascii="Sylfaen" w:hAnsi="Sylfaen" w:cs="Sylfaen"/>
          <w:b/>
          <w:lang w:val="ka-GE"/>
        </w:rPr>
      </w:pPr>
      <w:r w:rsidRPr="006E776D">
        <w:rPr>
          <w:rFonts w:ascii="Sylfaen" w:hAnsi="Sylfaen" w:cs="Sylfaen"/>
          <w:b/>
          <w:lang w:val="ka-GE"/>
        </w:rPr>
        <w:t>ა) კოდი 0501 სპორტის სფეროს განვითარება</w:t>
      </w:r>
    </w:p>
    <w:p w:rsidR="00D16B8E" w:rsidRPr="00D367E7" w:rsidRDefault="00D16B8E" w:rsidP="00D16B8E">
      <w:pPr>
        <w:ind w:firstLine="720"/>
        <w:jc w:val="both"/>
        <w:rPr>
          <w:rFonts w:ascii="Sylfaen" w:hAnsi="Sylfaen" w:cs="Sylfaen"/>
          <w:lang w:val="ka-GE"/>
        </w:rPr>
      </w:pPr>
      <w:r w:rsidRPr="00D367E7">
        <w:rPr>
          <w:rFonts w:ascii="Sylfaen" w:hAnsi="Sylfaen" w:cs="Sylfaen"/>
          <w:lang w:val="ka-GE"/>
        </w:rPr>
        <w:t>ა.ა) კოდი 050101 სპორტული დაწესებულებების ხელშეწყობა</w:t>
      </w:r>
    </w:p>
    <w:p w:rsidR="00D16B8E" w:rsidRPr="00D367E7"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lastRenderedPageBreak/>
        <w:t xml:space="preserve">ა(აი)პ "მარნეულის მუნიციპალიტეტის სპორტულისკოლა" -  უზრუნველყოფს სპორტული სექციების მუშაობას 21 სპორტის სახეობის მიმართულებით 30 სპორტულ ობიექტზე 65 მწვრთნელის მეშვეობით, რომლებიც ემსახურებიან სხვადასხვა ასაკობრივი ჯგუფის (12 დან - 25 წლამდე) 2000-ზე მეტ ბენეფიციარს. გახსნილია სპორტული წრეები შემდეგი მიმართულებით: ქართული ჭიდაობა ,ჭადრაკი, ფეხბურთი, მხატვრული ტანვარჯიში, ძიუდო, კალათბურთი. თავისუფალი ჭიდაობა ,ტაიკვანდო, კიკ-ბოქსინგი, კრივი, აკრობატიკა,ძალისმიერი სამჭიდი, ბატუტზე ხტომა, ათლეტიზმი, მკლავჭიდი, მშვილდოსნობა, ფრენბურთი, ჯიუ-ჯიცუ, რაგბი, კარატე.სკოლა გეგმავს და ახორციელებს სპორტულ ღონისძიებებს, როგორც სამოყვარულო ასევე პროფესიული სპორტის მიმართულებით ყველა ასაკობრივ ჯგუფში;                                                                                                                            </w:t>
      </w:r>
    </w:p>
    <w:p w:rsidR="00D16B8E" w:rsidRPr="00D367E7"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t xml:space="preserve">სკოლა გეგმავას და ახორციელებს ღონისძიებებს ჯანსაღი ცხოვრების წესის მიმართულებით, ასევე ხელსუწყობს მის დანერგვასა და პოპულარიზაციას; სკოლა ხელს უწყობს წარმატებულ სპორტსმენებს და ახორციელებს მათს ტიპენდირებას, ასევე უზრუნველყოფს ცენტრში სპორტულ სექციებზე მოსიარულეთა სპორტულ ღონისძიებებში მონაწილეობას, როგორც ქვეყნის შიგნით ასევე მისფარგლებს გარეთ. </w:t>
      </w:r>
    </w:p>
    <w:p w:rsidR="00D16B8E"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t>სპორტსკოლა არეგულირებს ისეთ საკითხებს, როგორიცაა სკოლაში არსებული სპორტის სახეობების მიხედვით ქალაქის, ეროვნული ნაკრები გუნდების კანდიდატებისა და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 დანაკრები გუნდებისათვის რეზერვის მომზადება. სპორტის სახეობათა მიხედვით მატერიალურ-ტექნიკური და საწვრთნელი ბაზის შექმნა. სკოლის შეუფერხებელი და გამართული ფუნქციონირებისათვის საჭირო ხარჯების დაფინანსება. სპორტული დარბაზის მოვლა-შენახვა , სპორტული ღონისძიებების ორგანიზებისათვის საჭირო თანხების, სიგელების, ჯილდოების, ბანერების, ვიდეო და ბეჭდვითი რეკლამების დამზადებისა და სხვა საქმიანობის წარმოება. სპორტული ინვენტრის.სპეციალური ფორმებისა და სპორტული აღჭურვილობის შეძენა. მწვრთნელთა ოსტატობის ამაღლების მიზნით სპორტსმენების ეროვნული და საერთაშორისო ტრენინგ-სემინარებისა და სხვადასხვა ღონისძიებებში მონაწილეობის მიღება. სპორტსმენების ეროვნულ და საერთაშორისო ასპარეზზე გამოსვლისათვის სამივლინებო ხარჯების უზრუნველყოფა. ადგილობრივი სპორტული ღონისძიებების ორგანიზების და მოწყობის ხარჯები. სარაგბო კლუბ-მარნეულის "არმაზის" ხელშეწყობა,  რაგბის პოპულალიზაცია და სარაგბო საბავშვო სექციების განვითარება მუნიციპალიტეტის სხვადასხვა ადმინასტრაციულ ერთეულებში.</w:t>
      </w:r>
    </w:p>
    <w:p w:rsidR="00D16B8E" w:rsidRDefault="00D16B8E" w:rsidP="00786BB6">
      <w:pPr>
        <w:spacing w:after="0" w:line="240" w:lineRule="auto"/>
        <w:ind w:right="-851"/>
        <w:jc w:val="both"/>
        <w:rPr>
          <w:rFonts w:ascii="Sylfaen" w:hAnsi="Sylfaen" w:cs="Sylfaen"/>
          <w:lang w:val="ka-GE"/>
        </w:rPr>
      </w:pPr>
    </w:p>
    <w:p w:rsidR="00D16B8E" w:rsidRDefault="00D16B8E" w:rsidP="00D16B8E">
      <w:pPr>
        <w:spacing w:after="0" w:line="240" w:lineRule="auto"/>
        <w:ind w:left="-142" w:right="-851" w:firstLine="567"/>
        <w:jc w:val="both"/>
        <w:rPr>
          <w:rFonts w:ascii="Sylfaen" w:hAnsi="Sylfaen" w:cs="Sylfaen"/>
          <w:lang w:val="ka-GE"/>
        </w:rPr>
      </w:pPr>
    </w:p>
    <w:p w:rsidR="00D16B8E" w:rsidRPr="005D653A" w:rsidRDefault="00D16B8E" w:rsidP="00D16B8E">
      <w:pPr>
        <w:spacing w:after="0" w:line="240" w:lineRule="auto"/>
        <w:ind w:left="-142" w:right="-851" w:firstLine="567"/>
        <w:jc w:val="both"/>
        <w:rPr>
          <w:rFonts w:ascii="Sylfaen" w:eastAsia="Times New Roman" w:hAnsi="Sylfaen" w:cs="Calibri"/>
          <w:color w:val="FF0000"/>
          <w:lang w:val="ka-GE"/>
        </w:rPr>
      </w:pPr>
    </w:p>
    <w:p w:rsidR="00D16B8E" w:rsidRDefault="00D16B8E" w:rsidP="00D16B8E">
      <w:pPr>
        <w:ind w:firstLine="720"/>
        <w:jc w:val="both"/>
        <w:rPr>
          <w:rFonts w:ascii="Sylfaen" w:hAnsi="Sylfaen" w:cs="Sylfaen"/>
          <w:b/>
          <w:lang w:val="ka-GE"/>
        </w:rPr>
      </w:pPr>
      <w:r w:rsidRPr="005F5626">
        <w:rPr>
          <w:rFonts w:ascii="Sylfaen" w:hAnsi="Sylfaen" w:cs="Sylfaen"/>
          <w:b/>
          <w:lang w:val="ka-GE"/>
        </w:rPr>
        <w:t>ა.ბ) კოდი 05</w:t>
      </w:r>
      <w:r>
        <w:rPr>
          <w:rFonts w:ascii="Sylfaen" w:hAnsi="Sylfaen" w:cs="Sylfaen"/>
          <w:b/>
          <w:lang w:val="en-US"/>
        </w:rPr>
        <w:t xml:space="preserve"> </w:t>
      </w:r>
      <w:r w:rsidRPr="005F5626">
        <w:rPr>
          <w:rFonts w:ascii="Sylfaen" w:hAnsi="Sylfaen" w:cs="Sylfaen"/>
          <w:b/>
          <w:lang w:val="ka-GE"/>
        </w:rPr>
        <w:t>01</w:t>
      </w:r>
      <w:r>
        <w:rPr>
          <w:rFonts w:ascii="Sylfaen" w:hAnsi="Sylfaen" w:cs="Sylfaen"/>
          <w:b/>
          <w:lang w:val="en-US"/>
        </w:rPr>
        <w:t xml:space="preserve"> </w:t>
      </w:r>
      <w:r w:rsidRPr="005F5626">
        <w:rPr>
          <w:rFonts w:ascii="Sylfaen" w:hAnsi="Sylfaen" w:cs="Sylfaen"/>
          <w:b/>
          <w:lang w:val="ka-GE"/>
        </w:rPr>
        <w:t>0</w:t>
      </w:r>
      <w:r>
        <w:rPr>
          <w:rFonts w:ascii="Sylfaen" w:hAnsi="Sylfaen" w:cs="Sylfaen"/>
          <w:b/>
          <w:lang w:val="ka-GE"/>
        </w:rPr>
        <w:t>1</w:t>
      </w:r>
      <w:r w:rsidRPr="005F5626">
        <w:rPr>
          <w:rFonts w:ascii="Sylfaen" w:hAnsi="Sylfaen" w:cs="Sylfaen"/>
          <w:b/>
          <w:lang w:val="ka-GE"/>
        </w:rPr>
        <w:t xml:space="preserve"> </w:t>
      </w:r>
      <w:r>
        <w:rPr>
          <w:rFonts w:ascii="Sylfaen" w:hAnsi="Sylfaen" w:cs="Sylfaen"/>
          <w:b/>
          <w:lang w:val="ka-GE"/>
        </w:rPr>
        <w:t xml:space="preserve"> 01 </w:t>
      </w:r>
      <w:r w:rsidRPr="005F5626">
        <w:rPr>
          <w:rFonts w:ascii="Sylfaen" w:hAnsi="Sylfaen" w:cs="Sylfaen"/>
          <w:b/>
          <w:lang w:val="ka-GE"/>
        </w:rPr>
        <w:t>სპორტული ღონისძიებები</w:t>
      </w:r>
      <w:r>
        <w:rPr>
          <w:rFonts w:ascii="Sylfaen" w:hAnsi="Sylfaen" w:cs="Sylfaen"/>
          <w:b/>
          <w:lang w:val="ka-GE"/>
        </w:rPr>
        <w:t>ს ხელშეწყობა</w:t>
      </w:r>
    </w:p>
    <w:tbl>
      <w:tblPr>
        <w:tblStyle w:val="-2"/>
        <w:tblW w:w="13651" w:type="dxa"/>
        <w:tblLook w:val="04A0" w:firstRow="1" w:lastRow="0" w:firstColumn="1" w:lastColumn="0" w:noHBand="0" w:noVBand="1"/>
      </w:tblPr>
      <w:tblGrid>
        <w:gridCol w:w="1000"/>
        <w:gridCol w:w="11557"/>
        <w:gridCol w:w="1094"/>
      </w:tblGrid>
      <w:tr w:rsidR="00D16B8E" w:rsidRPr="005416AA" w:rsidTr="00D16B8E">
        <w:trPr>
          <w:cnfStyle w:val="100000000000" w:firstRow="1" w:lastRow="0" w:firstColumn="0" w:lastColumn="0" w:oddVBand="0" w:evenVBand="0" w:oddHBand="0"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000" w:type="dxa"/>
            <w:noWrap/>
            <w:hideMark/>
          </w:tcPr>
          <w:p w:rsidR="00D16B8E" w:rsidRDefault="00D16B8E" w:rsidP="00D16B8E">
            <w:pPr>
              <w:jc w:val="center"/>
              <w:rPr>
                <w:rFonts w:ascii="Sylfaen" w:hAnsi="Sylfaen" w:cs="Calibri"/>
                <w:sz w:val="18"/>
                <w:szCs w:val="18"/>
              </w:rPr>
            </w:pPr>
            <w:r>
              <w:rPr>
                <w:rFonts w:ascii="Sylfaen" w:hAnsi="Sylfaen" w:cs="Calibri"/>
                <w:sz w:val="18"/>
                <w:szCs w:val="18"/>
              </w:rPr>
              <w:t>1</w:t>
            </w:r>
          </w:p>
        </w:tc>
        <w:tc>
          <w:tcPr>
            <w:tcW w:w="11557" w:type="dxa"/>
            <w:hideMark/>
          </w:tcPr>
          <w:p w:rsidR="00D16B8E" w:rsidRDefault="00D16B8E" w:rsidP="00D16B8E">
            <w:pPr>
              <w:cnfStyle w:val="100000000000" w:firstRow="1" w:lastRow="0" w:firstColumn="0" w:lastColumn="0" w:oddVBand="0" w:evenVBand="0" w:oddHBand="0"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ქვემო ქართლის მინი ფეხბურთის სასკოლო ლიგის ორგანიზების სუბსიდირება</w:t>
            </w:r>
          </w:p>
        </w:tc>
        <w:tc>
          <w:tcPr>
            <w:tcW w:w="1094" w:type="dxa"/>
            <w:noWrap/>
            <w:hideMark/>
          </w:tcPr>
          <w:p w:rsidR="00D16B8E"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hAnsi="Sylfaen" w:cs="Calibri"/>
                <w:sz w:val="18"/>
                <w:szCs w:val="18"/>
              </w:rPr>
            </w:pPr>
            <w:r>
              <w:rPr>
                <w:rFonts w:ascii="Sylfaen" w:hAnsi="Sylfaen" w:cs="Calibri"/>
                <w:sz w:val="18"/>
                <w:szCs w:val="18"/>
              </w:rPr>
              <w:t>8750,00</w:t>
            </w:r>
          </w:p>
        </w:tc>
      </w:tr>
      <w:tr w:rsidR="00D16B8E" w:rsidRPr="005416AA" w:rsidTr="00D16B8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000" w:type="dxa"/>
            <w:noWrap/>
            <w:hideMark/>
          </w:tcPr>
          <w:p w:rsidR="00D16B8E" w:rsidRDefault="00D16B8E" w:rsidP="00D16B8E">
            <w:pPr>
              <w:jc w:val="center"/>
              <w:rPr>
                <w:rFonts w:ascii="Sylfaen" w:hAnsi="Sylfaen" w:cs="Calibri"/>
                <w:sz w:val="18"/>
                <w:szCs w:val="18"/>
              </w:rPr>
            </w:pPr>
            <w:r>
              <w:rPr>
                <w:rFonts w:ascii="Sylfaen" w:hAnsi="Sylfaen" w:cs="Calibri"/>
                <w:sz w:val="18"/>
                <w:szCs w:val="18"/>
              </w:rPr>
              <w:t>2</w:t>
            </w:r>
          </w:p>
        </w:tc>
        <w:tc>
          <w:tcPr>
            <w:tcW w:w="11557" w:type="dxa"/>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სპორტული ღონიძიების ორგანიზებისთვის ძიუდოს ფედერაციის სუბსიდირება</w:t>
            </w:r>
          </w:p>
        </w:tc>
        <w:tc>
          <w:tcPr>
            <w:tcW w:w="1094" w:type="dxa"/>
            <w:noWrap/>
            <w:hideMark/>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sz w:val="18"/>
                <w:szCs w:val="18"/>
              </w:rPr>
            </w:pPr>
            <w:r>
              <w:rPr>
                <w:rFonts w:ascii="Sylfaen" w:hAnsi="Sylfaen" w:cs="Calibri"/>
                <w:sz w:val="18"/>
                <w:szCs w:val="18"/>
              </w:rPr>
              <w:t>10233,00</w:t>
            </w:r>
          </w:p>
        </w:tc>
      </w:tr>
      <w:tr w:rsidR="00D16B8E" w:rsidRPr="005416AA" w:rsidTr="00D16B8E">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000" w:type="dxa"/>
            <w:noWrap/>
            <w:hideMark/>
          </w:tcPr>
          <w:p w:rsidR="00D16B8E" w:rsidRDefault="00D16B8E" w:rsidP="00D16B8E">
            <w:pPr>
              <w:jc w:val="center"/>
              <w:rPr>
                <w:rFonts w:ascii="Sylfaen" w:hAnsi="Sylfaen" w:cs="Calibri"/>
                <w:sz w:val="18"/>
                <w:szCs w:val="18"/>
              </w:rPr>
            </w:pPr>
            <w:r>
              <w:rPr>
                <w:rFonts w:ascii="Sylfaen" w:hAnsi="Sylfaen" w:cs="Calibri"/>
                <w:sz w:val="18"/>
                <w:szCs w:val="18"/>
              </w:rPr>
              <w:t>3</w:t>
            </w:r>
          </w:p>
        </w:tc>
        <w:tc>
          <w:tcPr>
            <w:tcW w:w="11557" w:type="dxa"/>
            <w:hideMark/>
          </w:tcPr>
          <w:p w:rsidR="00D16B8E" w:rsidRDefault="00D16B8E" w:rsidP="00D16B8E">
            <w:pPr>
              <w:cnfStyle w:val="000000010000" w:firstRow="0" w:lastRow="0" w:firstColumn="0" w:lastColumn="0" w:oddVBand="0" w:evenVBand="0" w:oddHBand="0" w:evenHBand="1"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 xml:space="preserve"> ,,სასკოლო სპორტულ ოლიმპიადა“ - ში მონაწილე გუნდებისთვის სპორტული მაისურების შეძენა</w:t>
            </w:r>
          </w:p>
        </w:tc>
        <w:tc>
          <w:tcPr>
            <w:tcW w:w="1094" w:type="dxa"/>
            <w:noWrap/>
            <w:hideMark/>
          </w:tcPr>
          <w:p w:rsidR="00D16B8E"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hAnsi="Sylfaen" w:cs="Calibri"/>
                <w:sz w:val="18"/>
                <w:szCs w:val="18"/>
              </w:rPr>
            </w:pPr>
            <w:r>
              <w:rPr>
                <w:rFonts w:ascii="Sylfaen" w:hAnsi="Sylfaen" w:cs="Calibri"/>
                <w:sz w:val="18"/>
                <w:szCs w:val="18"/>
              </w:rPr>
              <w:t>2434,00</w:t>
            </w:r>
          </w:p>
        </w:tc>
      </w:tr>
      <w:tr w:rsidR="00D16B8E" w:rsidRPr="005416AA" w:rsidTr="00D16B8E">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000" w:type="dxa"/>
            <w:noWrap/>
            <w:hideMark/>
          </w:tcPr>
          <w:p w:rsidR="00D16B8E" w:rsidRDefault="00D16B8E" w:rsidP="00D16B8E">
            <w:pPr>
              <w:jc w:val="center"/>
              <w:rPr>
                <w:rFonts w:ascii="Sylfaen" w:hAnsi="Sylfaen" w:cs="Calibri"/>
                <w:sz w:val="18"/>
                <w:szCs w:val="18"/>
              </w:rPr>
            </w:pPr>
            <w:r>
              <w:rPr>
                <w:rFonts w:ascii="Sylfaen" w:hAnsi="Sylfaen" w:cs="Calibri"/>
                <w:sz w:val="18"/>
                <w:szCs w:val="18"/>
              </w:rPr>
              <w:t>4</w:t>
            </w:r>
          </w:p>
        </w:tc>
        <w:tc>
          <w:tcPr>
            <w:tcW w:w="11557" w:type="dxa"/>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სპორტული  ღონისძიებების ხარჯები - ფეხბურთის მსაჯის მომსახურება</w:t>
            </w:r>
          </w:p>
        </w:tc>
        <w:tc>
          <w:tcPr>
            <w:tcW w:w="1094" w:type="dxa"/>
            <w:noWrap/>
            <w:hideMark/>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sz w:val="18"/>
                <w:szCs w:val="18"/>
              </w:rPr>
            </w:pPr>
            <w:r>
              <w:rPr>
                <w:rFonts w:ascii="Sylfaen" w:hAnsi="Sylfaen" w:cs="Calibri"/>
                <w:sz w:val="18"/>
                <w:szCs w:val="18"/>
              </w:rPr>
              <w:t>1875,00</w:t>
            </w:r>
          </w:p>
        </w:tc>
      </w:tr>
      <w:tr w:rsidR="00D16B8E" w:rsidRPr="005416AA" w:rsidTr="00D16B8E">
        <w:trPr>
          <w:cnfStyle w:val="000000010000" w:firstRow="0" w:lastRow="0" w:firstColumn="0" w:lastColumn="0" w:oddVBand="0" w:evenVBand="0" w:oddHBand="0" w:evenHBand="1"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000" w:type="dxa"/>
            <w:noWrap/>
            <w:hideMark/>
          </w:tcPr>
          <w:p w:rsidR="00D16B8E" w:rsidRDefault="00D16B8E" w:rsidP="00D16B8E">
            <w:pPr>
              <w:jc w:val="center"/>
              <w:rPr>
                <w:rFonts w:ascii="Sylfaen" w:hAnsi="Sylfaen" w:cs="Calibri"/>
                <w:sz w:val="18"/>
                <w:szCs w:val="18"/>
              </w:rPr>
            </w:pPr>
            <w:r>
              <w:rPr>
                <w:rFonts w:ascii="Sylfaen" w:hAnsi="Sylfaen" w:cs="Calibri"/>
                <w:sz w:val="18"/>
                <w:szCs w:val="18"/>
              </w:rPr>
              <w:t>5</w:t>
            </w:r>
          </w:p>
        </w:tc>
        <w:tc>
          <w:tcPr>
            <w:tcW w:w="11557" w:type="dxa"/>
            <w:hideMark/>
          </w:tcPr>
          <w:p w:rsidR="00D16B8E" w:rsidRDefault="00D16B8E" w:rsidP="00D16B8E">
            <w:pPr>
              <w:cnfStyle w:val="000000010000" w:firstRow="0" w:lastRow="0" w:firstColumn="0" w:lastColumn="0" w:oddVBand="0" w:evenVBand="0" w:oddHBand="0" w:evenHBand="1"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მარნ. მუნიციპალიტეტში 2024 წლის ფეინტბოლის ჩემპიონატის ორგანიზების სუბსიდირება (მ/წ ხარჯი)</w:t>
            </w:r>
          </w:p>
        </w:tc>
        <w:tc>
          <w:tcPr>
            <w:tcW w:w="1094" w:type="dxa"/>
            <w:noWrap/>
            <w:hideMark/>
          </w:tcPr>
          <w:p w:rsidR="00D16B8E"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hAnsi="Sylfaen" w:cs="Calibri"/>
                <w:sz w:val="18"/>
                <w:szCs w:val="18"/>
              </w:rPr>
            </w:pPr>
            <w:r>
              <w:rPr>
                <w:rFonts w:ascii="Sylfaen" w:hAnsi="Sylfaen" w:cs="Calibri"/>
                <w:sz w:val="18"/>
                <w:szCs w:val="18"/>
              </w:rPr>
              <w:t>4500,00</w:t>
            </w:r>
          </w:p>
        </w:tc>
      </w:tr>
      <w:tr w:rsidR="00D16B8E" w:rsidRPr="005416AA" w:rsidTr="00D16B8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000" w:type="dxa"/>
            <w:noWrap/>
            <w:hideMark/>
          </w:tcPr>
          <w:p w:rsidR="00D16B8E" w:rsidRDefault="00D16B8E" w:rsidP="00D16B8E">
            <w:pPr>
              <w:jc w:val="center"/>
              <w:rPr>
                <w:rFonts w:ascii="Sylfaen" w:hAnsi="Sylfaen" w:cs="Calibri"/>
                <w:sz w:val="18"/>
                <w:szCs w:val="18"/>
              </w:rPr>
            </w:pPr>
            <w:r>
              <w:rPr>
                <w:rFonts w:ascii="Sylfaen" w:hAnsi="Sylfaen" w:cs="Calibri"/>
                <w:sz w:val="18"/>
                <w:szCs w:val="18"/>
              </w:rPr>
              <w:lastRenderedPageBreak/>
              <w:t>6</w:t>
            </w:r>
          </w:p>
        </w:tc>
        <w:tc>
          <w:tcPr>
            <w:tcW w:w="11557" w:type="dxa"/>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 xml:space="preserve">ევროპის ჩემპი. </w:t>
            </w:r>
            <w:proofErr w:type="gramStart"/>
            <w:r>
              <w:rPr>
                <w:rFonts w:ascii="Sylfaen" w:hAnsi="Sylfaen" w:cs="Calibri"/>
                <w:color w:val="000000"/>
                <w:sz w:val="16"/>
                <w:szCs w:val="16"/>
              </w:rPr>
              <w:t>,,</w:t>
            </w:r>
            <w:proofErr w:type="gramEnd"/>
            <w:r>
              <w:rPr>
                <w:rFonts w:ascii="Sylfaen" w:hAnsi="Sylfaen" w:cs="Calibri"/>
                <w:color w:val="000000"/>
                <w:sz w:val="16"/>
                <w:szCs w:val="16"/>
              </w:rPr>
              <w:t>საქართველო-თურქეთი“-ს მატჩის პირდაპირი ტრანს. მიზნით  გარე  გამოყენების ლედ ეკრანის დაქირავება</w:t>
            </w:r>
          </w:p>
        </w:tc>
        <w:tc>
          <w:tcPr>
            <w:tcW w:w="1094" w:type="dxa"/>
            <w:noWrap/>
            <w:hideMark/>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sz w:val="18"/>
                <w:szCs w:val="18"/>
              </w:rPr>
            </w:pPr>
            <w:r>
              <w:rPr>
                <w:rFonts w:ascii="Sylfaen" w:hAnsi="Sylfaen" w:cs="Calibri"/>
                <w:sz w:val="18"/>
                <w:szCs w:val="18"/>
              </w:rPr>
              <w:t>6000,00</w:t>
            </w:r>
          </w:p>
        </w:tc>
      </w:tr>
      <w:tr w:rsidR="00D16B8E" w:rsidRPr="005416AA" w:rsidTr="00D16B8E">
        <w:trPr>
          <w:cnfStyle w:val="000000010000" w:firstRow="0" w:lastRow="0" w:firstColumn="0" w:lastColumn="0" w:oddVBand="0" w:evenVBand="0" w:oddHBand="0" w:evenHBand="1"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000" w:type="dxa"/>
            <w:noWrap/>
          </w:tcPr>
          <w:p w:rsidR="00D16B8E" w:rsidRDefault="00D16B8E" w:rsidP="00D16B8E">
            <w:pPr>
              <w:jc w:val="center"/>
              <w:rPr>
                <w:rFonts w:ascii="Sylfaen" w:hAnsi="Sylfaen" w:cs="Calibri"/>
                <w:sz w:val="18"/>
                <w:szCs w:val="18"/>
              </w:rPr>
            </w:pPr>
            <w:r>
              <w:rPr>
                <w:rFonts w:ascii="Sylfaen" w:hAnsi="Sylfaen" w:cs="Calibri"/>
                <w:sz w:val="18"/>
                <w:szCs w:val="18"/>
              </w:rPr>
              <w:t>7</w:t>
            </w:r>
          </w:p>
        </w:tc>
        <w:tc>
          <w:tcPr>
            <w:tcW w:w="11557" w:type="dxa"/>
          </w:tcPr>
          <w:p w:rsidR="00D16B8E" w:rsidRDefault="00D16B8E" w:rsidP="00D16B8E">
            <w:pPr>
              <w:cnfStyle w:val="000000010000" w:firstRow="0" w:lastRow="0" w:firstColumn="0" w:lastColumn="0" w:oddVBand="0" w:evenVBand="0" w:oddHBand="0" w:evenHBand="1"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30 აგვისტოს  დაგეგილი ლაშქრობისთვის ფრენბურთის და ბადმინტონის კომპ.შესყიდვა</w:t>
            </w:r>
          </w:p>
        </w:tc>
        <w:tc>
          <w:tcPr>
            <w:tcW w:w="1094" w:type="dxa"/>
            <w:noWrap/>
          </w:tcPr>
          <w:p w:rsidR="00D16B8E"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hAnsi="Sylfaen" w:cs="Calibri"/>
                <w:sz w:val="18"/>
                <w:szCs w:val="18"/>
              </w:rPr>
            </w:pPr>
            <w:r>
              <w:rPr>
                <w:rFonts w:ascii="Sylfaen" w:hAnsi="Sylfaen" w:cs="Calibri"/>
                <w:sz w:val="18"/>
                <w:szCs w:val="18"/>
              </w:rPr>
              <w:t>140,00</w:t>
            </w:r>
          </w:p>
        </w:tc>
      </w:tr>
      <w:tr w:rsidR="00D16B8E" w:rsidRPr="005416AA" w:rsidTr="00D16B8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000" w:type="dxa"/>
            <w:noWrap/>
          </w:tcPr>
          <w:p w:rsidR="00D16B8E" w:rsidRDefault="00D16B8E" w:rsidP="00D16B8E">
            <w:pPr>
              <w:jc w:val="center"/>
              <w:rPr>
                <w:rFonts w:ascii="Sylfaen" w:hAnsi="Sylfaen" w:cs="Calibri"/>
                <w:sz w:val="18"/>
                <w:szCs w:val="18"/>
              </w:rPr>
            </w:pPr>
            <w:r>
              <w:rPr>
                <w:rFonts w:ascii="Sylfaen" w:hAnsi="Sylfaen" w:cs="Calibri"/>
                <w:sz w:val="18"/>
                <w:szCs w:val="18"/>
              </w:rPr>
              <w:t>8</w:t>
            </w:r>
          </w:p>
        </w:tc>
        <w:tc>
          <w:tcPr>
            <w:tcW w:w="11557" w:type="dxa"/>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2 ერთეული ბიოტუალეტის დაქირავება</w:t>
            </w:r>
          </w:p>
        </w:tc>
        <w:tc>
          <w:tcPr>
            <w:tcW w:w="1094" w:type="dxa"/>
            <w:noWrap/>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sz w:val="18"/>
                <w:szCs w:val="18"/>
              </w:rPr>
            </w:pPr>
            <w:r>
              <w:rPr>
                <w:rFonts w:ascii="Sylfaen" w:hAnsi="Sylfaen" w:cs="Calibri"/>
                <w:sz w:val="18"/>
                <w:szCs w:val="18"/>
              </w:rPr>
              <w:t>980,00</w:t>
            </w:r>
          </w:p>
        </w:tc>
      </w:tr>
      <w:tr w:rsidR="00D16B8E" w:rsidRPr="005416AA" w:rsidTr="00D16B8E">
        <w:trPr>
          <w:cnfStyle w:val="000000010000" w:firstRow="0" w:lastRow="0" w:firstColumn="0" w:lastColumn="0" w:oddVBand="0" w:evenVBand="0" w:oddHBand="0" w:evenHBand="1"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000" w:type="dxa"/>
            <w:noWrap/>
          </w:tcPr>
          <w:p w:rsidR="00D16B8E" w:rsidRDefault="00D16B8E" w:rsidP="00D16B8E">
            <w:pPr>
              <w:jc w:val="center"/>
              <w:rPr>
                <w:rFonts w:ascii="Sylfaen" w:hAnsi="Sylfaen" w:cs="Calibri"/>
                <w:sz w:val="18"/>
                <w:szCs w:val="18"/>
              </w:rPr>
            </w:pPr>
            <w:r>
              <w:rPr>
                <w:rFonts w:ascii="Sylfaen" w:hAnsi="Sylfaen" w:cs="Calibri"/>
                <w:sz w:val="18"/>
                <w:szCs w:val="18"/>
              </w:rPr>
              <w:t>9</w:t>
            </w:r>
          </w:p>
        </w:tc>
        <w:tc>
          <w:tcPr>
            <w:tcW w:w="11557" w:type="dxa"/>
          </w:tcPr>
          <w:p w:rsidR="00D16B8E" w:rsidRDefault="00D16B8E" w:rsidP="00D16B8E">
            <w:pPr>
              <w:cnfStyle w:val="000000010000" w:firstRow="0" w:lastRow="0" w:firstColumn="0" w:lastColumn="0" w:oddVBand="0" w:evenVBand="0" w:oddHBand="0" w:evenHBand="1"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"მოყვარულთა თასი“-ს ჩემპიონატში მოასპერეზე  გუნდისთვის გადასაცემად ფეხბურთის ბუცების შესყიდვა</w:t>
            </w:r>
          </w:p>
        </w:tc>
        <w:tc>
          <w:tcPr>
            <w:tcW w:w="1094" w:type="dxa"/>
            <w:noWrap/>
          </w:tcPr>
          <w:p w:rsidR="00D16B8E" w:rsidRDefault="00D16B8E" w:rsidP="00D16B8E">
            <w:pPr>
              <w:jc w:val="center"/>
              <w:cnfStyle w:val="000000010000" w:firstRow="0" w:lastRow="0" w:firstColumn="0" w:lastColumn="0" w:oddVBand="0" w:evenVBand="0" w:oddHBand="0" w:evenHBand="1" w:firstRowFirstColumn="0" w:firstRowLastColumn="0" w:lastRowFirstColumn="0" w:lastRowLastColumn="0"/>
              <w:rPr>
                <w:rFonts w:ascii="Sylfaen" w:hAnsi="Sylfaen" w:cs="Calibri"/>
                <w:sz w:val="18"/>
                <w:szCs w:val="18"/>
              </w:rPr>
            </w:pPr>
            <w:r>
              <w:rPr>
                <w:rFonts w:ascii="Sylfaen" w:hAnsi="Sylfaen" w:cs="Calibri"/>
                <w:sz w:val="18"/>
                <w:szCs w:val="18"/>
              </w:rPr>
              <w:t>6000,00</w:t>
            </w:r>
          </w:p>
        </w:tc>
      </w:tr>
      <w:tr w:rsidR="00D16B8E" w:rsidRPr="005416AA" w:rsidTr="00D16B8E">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00" w:type="dxa"/>
            <w:noWrap/>
            <w:hideMark/>
          </w:tcPr>
          <w:p w:rsidR="00D16B8E" w:rsidRPr="005416AA" w:rsidRDefault="00D16B8E" w:rsidP="00D16B8E">
            <w:pPr>
              <w:rPr>
                <w:rFonts w:ascii="Calibri" w:eastAsia="Times New Roman" w:hAnsi="Calibri" w:cs="Calibri"/>
                <w:lang w:val="en-US" w:eastAsia="en-US"/>
              </w:rPr>
            </w:pPr>
            <w:r w:rsidRPr="005416AA">
              <w:rPr>
                <w:rFonts w:ascii="Calibri" w:eastAsia="Times New Roman" w:hAnsi="Calibri" w:cs="Calibri"/>
                <w:lang w:val="en-US" w:eastAsia="en-US"/>
              </w:rPr>
              <w:t> </w:t>
            </w:r>
          </w:p>
        </w:tc>
        <w:tc>
          <w:tcPr>
            <w:tcW w:w="11557" w:type="dxa"/>
            <w:noWrap/>
            <w:hideMark/>
          </w:tcPr>
          <w:p w:rsidR="00D16B8E" w:rsidRPr="005416AA"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US" w:eastAsia="en-US"/>
              </w:rPr>
            </w:pPr>
            <w:r w:rsidRPr="005416AA">
              <w:rPr>
                <w:rFonts w:ascii="Calibri" w:eastAsia="Times New Roman" w:hAnsi="Calibri" w:cs="Calibri"/>
                <w:lang w:val="en-US" w:eastAsia="en-US"/>
              </w:rPr>
              <w:t>სულ</w:t>
            </w:r>
          </w:p>
        </w:tc>
        <w:tc>
          <w:tcPr>
            <w:tcW w:w="1094" w:type="dxa"/>
            <w:noWrap/>
            <w:hideMark/>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rPr>
            </w:pPr>
            <w:r>
              <w:rPr>
                <w:rFonts w:ascii="Sylfaen" w:hAnsi="Sylfaen" w:cs="Calibri"/>
              </w:rPr>
              <w:t>40912,00</w:t>
            </w:r>
          </w:p>
          <w:p w:rsidR="00D16B8E" w:rsidRPr="005416AA"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en-US" w:eastAsia="en-US"/>
              </w:rPr>
            </w:pPr>
          </w:p>
        </w:tc>
      </w:tr>
    </w:tbl>
    <w:p w:rsidR="00D16B8E" w:rsidRDefault="00D16B8E" w:rsidP="00D16B8E">
      <w:pPr>
        <w:jc w:val="both"/>
        <w:rPr>
          <w:rFonts w:ascii="Sylfaen" w:hAnsi="Sylfaen" w:cs="Sylfaen"/>
          <w:lang w:val="ka-GE"/>
        </w:rPr>
      </w:pPr>
    </w:p>
    <w:p w:rsidR="00D16B8E" w:rsidRDefault="00D16B8E" w:rsidP="00D16B8E">
      <w:pPr>
        <w:ind w:firstLine="720"/>
        <w:jc w:val="both"/>
        <w:rPr>
          <w:rFonts w:ascii="Sylfaen" w:hAnsi="Sylfaen" w:cs="Sylfaen"/>
          <w:b/>
          <w:lang w:val="ka-GE"/>
        </w:rPr>
      </w:pPr>
      <w:r w:rsidRPr="00754E4A">
        <w:rPr>
          <w:rFonts w:ascii="Sylfaen" w:hAnsi="Sylfaen" w:cs="Sylfaen"/>
          <w:b/>
          <w:lang w:val="ka-GE"/>
        </w:rPr>
        <w:t xml:space="preserve">ა.გ) კოდი </w:t>
      </w:r>
      <w:r w:rsidRPr="008570B1">
        <w:rPr>
          <w:rFonts w:ascii="Sylfaen" w:hAnsi="Sylfaen" w:cs="Sylfaen"/>
          <w:b/>
          <w:lang w:val="ka-GE"/>
        </w:rPr>
        <w:t>05 01 01 02</w:t>
      </w:r>
      <w:r>
        <w:rPr>
          <w:rFonts w:ascii="Sylfaen" w:hAnsi="Sylfaen" w:cs="Sylfaen"/>
          <w:b/>
          <w:lang w:val="en-US"/>
        </w:rPr>
        <w:t xml:space="preserve"> </w:t>
      </w:r>
      <w:r w:rsidRPr="00754E4A">
        <w:rPr>
          <w:rFonts w:ascii="Sylfaen" w:hAnsi="Sylfaen" w:cs="Sylfaen"/>
          <w:b/>
          <w:lang w:val="ka-GE"/>
        </w:rPr>
        <w:t xml:space="preserve"> </w:t>
      </w:r>
      <w:r w:rsidRPr="008570B1">
        <w:rPr>
          <w:rFonts w:ascii="Sylfaen" w:hAnsi="Sylfaen" w:cs="Sylfaen"/>
          <w:b/>
          <w:lang w:val="ka-GE"/>
        </w:rPr>
        <w:t>სპორტული მოედნების მშენებლობა და რეკონსტრუქცია</w:t>
      </w:r>
    </w:p>
    <w:p w:rsidR="00D16B8E" w:rsidRDefault="00D16B8E" w:rsidP="00D16B8E">
      <w:pPr>
        <w:jc w:val="both"/>
        <w:rPr>
          <w:rFonts w:ascii="Sylfaen" w:hAnsi="Sylfaen" w:cs="Sylfaen"/>
          <w:b/>
          <w:lang w:val="ka-GE"/>
        </w:rPr>
      </w:pPr>
    </w:p>
    <w:tbl>
      <w:tblPr>
        <w:tblW w:w="14737" w:type="dxa"/>
        <w:tblLook w:val="04A0" w:firstRow="1" w:lastRow="0" w:firstColumn="1" w:lastColumn="0" w:noHBand="0" w:noVBand="1"/>
      </w:tblPr>
      <w:tblGrid>
        <w:gridCol w:w="580"/>
        <w:gridCol w:w="3658"/>
        <w:gridCol w:w="2662"/>
        <w:gridCol w:w="1959"/>
        <w:gridCol w:w="1365"/>
        <w:gridCol w:w="1102"/>
        <w:gridCol w:w="1309"/>
        <w:gridCol w:w="1080"/>
        <w:gridCol w:w="1022"/>
      </w:tblGrid>
      <w:tr w:rsidR="00786BB6" w:rsidRPr="00786BB6" w:rsidTr="00786BB6">
        <w:trPr>
          <w:trHeight w:val="63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b/>
                <w:bCs/>
                <w:color w:val="000000"/>
                <w:sz w:val="16"/>
                <w:szCs w:val="16"/>
                <w:lang w:val="en-US" w:eastAsia="en-US"/>
              </w:rPr>
            </w:pPr>
            <w:r w:rsidRPr="00786BB6">
              <w:rPr>
                <w:rFonts w:ascii="Sylfaen" w:eastAsia="Times New Roman" w:hAnsi="Sylfaen" w:cs="Calibri"/>
                <w:b/>
                <w:bCs/>
                <w:color w:val="000000"/>
                <w:sz w:val="16"/>
                <w:szCs w:val="16"/>
                <w:lang w:val="en-US" w:eastAsia="en-US"/>
              </w:rPr>
              <w:t>№</w:t>
            </w:r>
          </w:p>
        </w:tc>
        <w:tc>
          <w:tcPr>
            <w:tcW w:w="4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rPr>
                <w:rFonts w:ascii="Sylfaen" w:eastAsia="Times New Roman" w:hAnsi="Sylfaen" w:cs="Calibri"/>
                <w:b/>
                <w:bCs/>
                <w:color w:val="000000"/>
                <w:sz w:val="16"/>
                <w:szCs w:val="16"/>
                <w:lang w:val="en-US" w:eastAsia="en-US"/>
              </w:rPr>
            </w:pPr>
            <w:r w:rsidRPr="00786BB6">
              <w:rPr>
                <w:rFonts w:ascii="Sylfaen" w:eastAsia="Times New Roman" w:hAnsi="Sylfaen" w:cs="Calibri"/>
                <w:b/>
                <w:bCs/>
                <w:color w:val="000000"/>
                <w:sz w:val="16"/>
                <w:szCs w:val="16"/>
                <w:lang w:val="en-US" w:eastAsia="en-US"/>
              </w:rPr>
              <w:t>პროექტის დასახელება</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b/>
                <w:bCs/>
                <w:color w:val="000000"/>
                <w:sz w:val="16"/>
                <w:szCs w:val="16"/>
                <w:lang w:val="en-US" w:eastAsia="en-US"/>
              </w:rPr>
            </w:pPr>
            <w:r w:rsidRPr="00786BB6">
              <w:rPr>
                <w:rFonts w:ascii="Sylfaen" w:eastAsia="Times New Roman" w:hAnsi="Sylfaen" w:cs="Calibri"/>
                <w:b/>
                <w:bCs/>
                <w:color w:val="000000"/>
                <w:sz w:val="16"/>
                <w:szCs w:val="16"/>
                <w:lang w:val="en-US" w:eastAsia="en-US"/>
              </w:rPr>
              <w:t>მომწ.დასახელება</w:t>
            </w:r>
          </w:p>
        </w:tc>
        <w:tc>
          <w:tcPr>
            <w:tcW w:w="3433" w:type="dxa"/>
            <w:gridSpan w:val="2"/>
            <w:tcBorders>
              <w:top w:val="single" w:sz="4" w:space="0" w:color="auto"/>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b/>
                <w:bCs/>
                <w:color w:val="000000"/>
                <w:sz w:val="16"/>
                <w:szCs w:val="16"/>
                <w:lang w:val="en-US" w:eastAsia="en-US"/>
              </w:rPr>
            </w:pPr>
            <w:r w:rsidRPr="00786BB6">
              <w:rPr>
                <w:rFonts w:ascii="Sylfaen" w:eastAsia="Times New Roman" w:hAnsi="Sylfaen" w:cs="Calibri"/>
                <w:b/>
                <w:bCs/>
                <w:color w:val="000000"/>
                <w:sz w:val="16"/>
                <w:szCs w:val="16"/>
                <w:lang w:val="en-US" w:eastAsia="en-US"/>
              </w:rPr>
              <w:t>ხელშეკრულება</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b/>
                <w:bCs/>
                <w:color w:val="000000"/>
                <w:sz w:val="16"/>
                <w:szCs w:val="16"/>
                <w:lang w:val="en-US" w:eastAsia="en-US"/>
              </w:rPr>
            </w:pPr>
            <w:r w:rsidRPr="00786BB6">
              <w:rPr>
                <w:rFonts w:ascii="Sylfaen" w:eastAsia="Times New Roman" w:hAnsi="Sylfaen" w:cs="Calibri"/>
                <w:b/>
                <w:bCs/>
                <w:color w:val="000000"/>
                <w:sz w:val="16"/>
                <w:szCs w:val="16"/>
                <w:lang w:val="en-US" w:eastAsia="en-US"/>
              </w:rPr>
              <w:t>ფაქტი 2024 წლის</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b/>
                <w:bCs/>
                <w:color w:val="000000"/>
                <w:sz w:val="16"/>
                <w:szCs w:val="16"/>
                <w:lang w:val="en-US" w:eastAsia="en-US"/>
              </w:rPr>
            </w:pPr>
            <w:r w:rsidRPr="00786BB6">
              <w:rPr>
                <w:rFonts w:ascii="Sylfaen" w:eastAsia="Times New Roman" w:hAnsi="Sylfaen" w:cs="Calibri"/>
                <w:b/>
                <w:bCs/>
                <w:color w:val="000000"/>
                <w:sz w:val="16"/>
                <w:szCs w:val="16"/>
                <w:lang w:val="en-US" w:eastAsia="en-US"/>
              </w:rPr>
              <w:t>შენიშვნა</w:t>
            </w:r>
          </w:p>
        </w:tc>
      </w:tr>
      <w:tr w:rsidR="00786BB6" w:rsidRPr="00786BB6" w:rsidTr="00786BB6">
        <w:trPr>
          <w:trHeight w:val="804"/>
        </w:trPr>
        <w:tc>
          <w:tcPr>
            <w:tcW w:w="580" w:type="dxa"/>
            <w:vMerge/>
            <w:tcBorders>
              <w:top w:val="single" w:sz="4" w:space="0" w:color="auto"/>
              <w:left w:val="single" w:sz="4" w:space="0" w:color="auto"/>
              <w:bottom w:val="single" w:sz="4" w:space="0" w:color="auto"/>
              <w:right w:val="single" w:sz="4" w:space="0" w:color="auto"/>
            </w:tcBorders>
            <w:vAlign w:val="center"/>
            <w:hideMark/>
          </w:tcPr>
          <w:p w:rsidR="00786BB6" w:rsidRPr="00786BB6" w:rsidRDefault="00786BB6" w:rsidP="00786BB6">
            <w:pPr>
              <w:spacing w:after="0" w:line="240" w:lineRule="auto"/>
              <w:rPr>
                <w:rFonts w:ascii="Sylfaen" w:eastAsia="Times New Roman" w:hAnsi="Sylfaen" w:cs="Calibri"/>
                <w:b/>
                <w:bCs/>
                <w:color w:val="000000"/>
                <w:sz w:val="16"/>
                <w:szCs w:val="16"/>
                <w:lang w:val="en-US" w:eastAsia="en-US"/>
              </w:rPr>
            </w:pPr>
          </w:p>
        </w:tc>
        <w:tc>
          <w:tcPr>
            <w:tcW w:w="4075" w:type="dxa"/>
            <w:vMerge/>
            <w:tcBorders>
              <w:top w:val="single" w:sz="4" w:space="0" w:color="auto"/>
              <w:left w:val="single" w:sz="4" w:space="0" w:color="auto"/>
              <w:bottom w:val="single" w:sz="4" w:space="0" w:color="auto"/>
              <w:right w:val="single" w:sz="4" w:space="0" w:color="auto"/>
            </w:tcBorders>
            <w:vAlign w:val="center"/>
            <w:hideMark/>
          </w:tcPr>
          <w:p w:rsidR="00786BB6" w:rsidRPr="00786BB6" w:rsidRDefault="00786BB6" w:rsidP="00786BB6">
            <w:pPr>
              <w:spacing w:after="0" w:line="240" w:lineRule="auto"/>
              <w:rPr>
                <w:rFonts w:ascii="Sylfaen" w:eastAsia="Times New Roman" w:hAnsi="Sylfaen" w:cs="Calibri"/>
                <w:b/>
                <w:bCs/>
                <w:color w:val="000000"/>
                <w:sz w:val="16"/>
                <w:szCs w:val="16"/>
                <w:lang w:val="en-US" w:eastAsia="en-US"/>
              </w:rPr>
            </w:pPr>
          </w:p>
        </w:tc>
        <w:tc>
          <w:tcPr>
            <w:tcW w:w="287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b/>
                <w:bCs/>
                <w:color w:val="000000"/>
                <w:sz w:val="16"/>
                <w:szCs w:val="16"/>
                <w:lang w:val="en-US" w:eastAsia="en-US"/>
              </w:rPr>
            </w:pPr>
            <w:r w:rsidRPr="00786BB6">
              <w:rPr>
                <w:rFonts w:ascii="Sylfaen" w:eastAsia="Times New Roman" w:hAnsi="Sylfaen" w:cs="Calibri"/>
                <w:b/>
                <w:bCs/>
                <w:color w:val="000000"/>
                <w:sz w:val="16"/>
                <w:szCs w:val="16"/>
                <w:lang w:val="en-US" w:eastAsia="en-US"/>
              </w:rPr>
              <w:t> </w:t>
            </w:r>
          </w:p>
        </w:tc>
        <w:tc>
          <w:tcPr>
            <w:tcW w:w="206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ნომერი, თარიღი</w:t>
            </w:r>
          </w:p>
        </w:tc>
        <w:tc>
          <w:tcPr>
            <w:tcW w:w="1365"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თანხა</w:t>
            </w:r>
          </w:p>
        </w:tc>
        <w:tc>
          <w:tcPr>
            <w:tcW w:w="1102"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ადგილობრივი ბიუჯეტი</w:t>
            </w:r>
          </w:p>
        </w:tc>
        <w:tc>
          <w:tcPr>
            <w:tcW w:w="1080"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ტრანსფერი</w:t>
            </w:r>
          </w:p>
        </w:tc>
        <w:tc>
          <w:tcPr>
            <w:tcW w:w="280" w:type="dxa"/>
            <w:tcBorders>
              <w:top w:val="single" w:sz="4" w:space="0" w:color="auto"/>
              <w:left w:val="single" w:sz="4" w:space="0" w:color="auto"/>
              <w:bottom w:val="single" w:sz="4" w:space="0" w:color="auto"/>
              <w:right w:val="single" w:sz="4" w:space="0" w:color="auto"/>
            </w:tcBorders>
            <w:vAlign w:val="center"/>
            <w:hideMark/>
          </w:tcPr>
          <w:p w:rsidR="00786BB6" w:rsidRPr="00786BB6" w:rsidRDefault="00786BB6" w:rsidP="00786BB6">
            <w:pPr>
              <w:spacing w:after="0" w:line="240" w:lineRule="auto"/>
              <w:rPr>
                <w:rFonts w:ascii="Sylfaen" w:eastAsia="Times New Roman" w:hAnsi="Sylfaen" w:cs="Calibri"/>
                <w:b/>
                <w:bCs/>
                <w:color w:val="000000"/>
                <w:sz w:val="16"/>
                <w:szCs w:val="16"/>
                <w:lang w:val="en-US" w:eastAsia="en-US"/>
              </w:rPr>
            </w:pPr>
          </w:p>
        </w:tc>
      </w:tr>
      <w:tr w:rsidR="00786BB6" w:rsidRPr="00786BB6" w:rsidTr="00786BB6">
        <w:trPr>
          <w:trHeight w:val="588"/>
        </w:trPr>
        <w:tc>
          <w:tcPr>
            <w:tcW w:w="14737" w:type="dxa"/>
            <w:gridSpan w:val="9"/>
            <w:tcBorders>
              <w:top w:val="single" w:sz="4" w:space="0" w:color="auto"/>
              <w:left w:val="single" w:sz="4" w:space="0" w:color="auto"/>
              <w:bottom w:val="single" w:sz="4" w:space="0" w:color="auto"/>
              <w:right w:val="single" w:sz="4" w:space="0" w:color="auto"/>
            </w:tcBorders>
            <w:shd w:val="clear" w:color="000000" w:fill="92D050"/>
            <w:vAlign w:val="center"/>
            <w:hideMark/>
          </w:tcPr>
          <w:p w:rsidR="00786BB6" w:rsidRPr="00786BB6" w:rsidRDefault="00786BB6" w:rsidP="00786BB6">
            <w:pPr>
              <w:spacing w:after="0" w:line="240" w:lineRule="auto"/>
              <w:jc w:val="center"/>
              <w:rPr>
                <w:rFonts w:ascii="Sylfaen" w:eastAsia="Times New Roman" w:hAnsi="Sylfaen" w:cs="Calibri"/>
                <w:b/>
                <w:bCs/>
                <w:color w:val="000000"/>
                <w:sz w:val="16"/>
                <w:szCs w:val="16"/>
                <w:lang w:val="en-US" w:eastAsia="en-US"/>
              </w:rPr>
            </w:pPr>
            <w:r w:rsidRPr="00786BB6">
              <w:rPr>
                <w:rFonts w:ascii="Sylfaen" w:eastAsia="Times New Roman" w:hAnsi="Sylfaen" w:cs="Calibri"/>
                <w:b/>
                <w:bCs/>
                <w:color w:val="000000"/>
                <w:sz w:val="16"/>
                <w:szCs w:val="16"/>
                <w:lang w:val="en-US" w:eastAsia="en-US"/>
              </w:rPr>
              <w:t>სპორტული მოედნების მშენებლობა და რეკონსტრუქცია       05 01 01 02</w:t>
            </w:r>
          </w:p>
        </w:tc>
      </w:tr>
      <w:tr w:rsidR="00786BB6" w:rsidRPr="00786BB6" w:rsidTr="00786BB6">
        <w:trPr>
          <w:trHeight w:val="8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1</w:t>
            </w:r>
          </w:p>
        </w:tc>
        <w:tc>
          <w:tcPr>
            <w:tcW w:w="4075"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რუსთაველის ქუჩა N81 ში და ჯანდარის დასახლებაში არსებული მინი სტადიონის და მიმდებარე სკვერის რეაბილიტაციის სამუშაოები</w:t>
            </w:r>
          </w:p>
        </w:tc>
        <w:tc>
          <w:tcPr>
            <w:tcW w:w="287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შპს, შ.პ.ს "მშენებელი"</w:t>
            </w:r>
          </w:p>
        </w:tc>
        <w:tc>
          <w:tcPr>
            <w:tcW w:w="206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 xml:space="preserve">ხელშეკრულება   56    20.03.2024 </w:t>
            </w:r>
          </w:p>
        </w:tc>
        <w:tc>
          <w:tcPr>
            <w:tcW w:w="1365"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591523.27</w:t>
            </w:r>
          </w:p>
        </w:tc>
        <w:tc>
          <w:tcPr>
            <w:tcW w:w="1102"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271 911</w:t>
            </w:r>
          </w:p>
        </w:tc>
        <w:tc>
          <w:tcPr>
            <w:tcW w:w="1309"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271 911</w:t>
            </w:r>
          </w:p>
        </w:tc>
        <w:tc>
          <w:tcPr>
            <w:tcW w:w="1080"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sz w:val="16"/>
                <w:szCs w:val="16"/>
                <w:lang w:val="en-US" w:eastAsia="en-US"/>
              </w:rPr>
            </w:pPr>
            <w:r w:rsidRPr="00786BB6">
              <w:rPr>
                <w:rFonts w:ascii="Sylfaen" w:eastAsia="Times New Roman" w:hAnsi="Sylfaen" w:cs="Calibri"/>
                <w:sz w:val="16"/>
                <w:szCs w:val="16"/>
                <w:lang w:val="en-US" w:eastAsia="en-US"/>
              </w:rPr>
              <w:t>0</w:t>
            </w:r>
          </w:p>
        </w:tc>
        <w:tc>
          <w:tcPr>
            <w:tcW w:w="280"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მიმდინარე</w:t>
            </w:r>
          </w:p>
        </w:tc>
      </w:tr>
      <w:tr w:rsidR="00786BB6" w:rsidRPr="00786BB6" w:rsidTr="00786BB6">
        <w:trPr>
          <w:trHeight w:val="8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2</w:t>
            </w:r>
          </w:p>
        </w:tc>
        <w:tc>
          <w:tcPr>
            <w:tcW w:w="4075"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სოფ. წერეთელში სპორტული მოედნის და ეზოს სავარჯიშოების მოწყობის სამუშ.შესყ</w:t>
            </w:r>
          </w:p>
        </w:tc>
        <w:tc>
          <w:tcPr>
            <w:tcW w:w="287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proofErr w:type="gramStart"/>
            <w:r w:rsidRPr="00786BB6">
              <w:rPr>
                <w:rFonts w:ascii="Sylfaen" w:eastAsia="Times New Roman" w:hAnsi="Sylfaen" w:cs="Calibri"/>
                <w:color w:val="000000"/>
                <w:sz w:val="16"/>
                <w:szCs w:val="16"/>
                <w:lang w:val="en-US" w:eastAsia="en-US"/>
              </w:rPr>
              <w:t>უცხ.საწ</w:t>
            </w:r>
            <w:proofErr w:type="gramEnd"/>
            <w:r w:rsidRPr="00786BB6">
              <w:rPr>
                <w:rFonts w:ascii="Sylfaen" w:eastAsia="Times New Roman" w:hAnsi="Sylfaen" w:cs="Calibri"/>
                <w:color w:val="000000"/>
                <w:sz w:val="16"/>
                <w:szCs w:val="16"/>
                <w:lang w:val="en-US" w:eastAsia="en-US"/>
              </w:rPr>
              <w:t>.ფილ. ჯეო კონსტრაქშენ ენდ სისტემს ინკ საქართველოს ფილიალი</w:t>
            </w:r>
          </w:p>
        </w:tc>
        <w:tc>
          <w:tcPr>
            <w:tcW w:w="206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 xml:space="preserve">ხელშეკრულება    246    18.09.2024 </w:t>
            </w:r>
          </w:p>
        </w:tc>
        <w:tc>
          <w:tcPr>
            <w:tcW w:w="1365"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239 777</w:t>
            </w:r>
          </w:p>
        </w:tc>
        <w:tc>
          <w:tcPr>
            <w:tcW w:w="1102"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47 955</w:t>
            </w:r>
          </w:p>
        </w:tc>
        <w:tc>
          <w:tcPr>
            <w:tcW w:w="1309"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47 955</w:t>
            </w:r>
          </w:p>
        </w:tc>
        <w:tc>
          <w:tcPr>
            <w:tcW w:w="1080"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sz w:val="16"/>
                <w:szCs w:val="16"/>
                <w:lang w:val="en-US" w:eastAsia="en-US"/>
              </w:rPr>
            </w:pPr>
            <w:r w:rsidRPr="00786BB6">
              <w:rPr>
                <w:rFonts w:ascii="Sylfaen" w:eastAsia="Times New Roman" w:hAnsi="Sylfaen" w:cs="Calibri"/>
                <w:sz w:val="16"/>
                <w:szCs w:val="16"/>
                <w:lang w:val="en-US" w:eastAsia="en-US"/>
              </w:rPr>
              <w:t>0</w:t>
            </w:r>
          </w:p>
        </w:tc>
        <w:tc>
          <w:tcPr>
            <w:tcW w:w="280"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მიმდინარე</w:t>
            </w:r>
          </w:p>
        </w:tc>
      </w:tr>
      <w:tr w:rsidR="00786BB6" w:rsidRPr="00786BB6" w:rsidTr="00786BB6">
        <w:trPr>
          <w:trHeight w:val="8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ka-GE" w:eastAsia="en-US"/>
              </w:rPr>
              <w:t>3</w:t>
            </w:r>
          </w:p>
        </w:tc>
        <w:tc>
          <w:tcPr>
            <w:tcW w:w="4075"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ქ. მარნეულში რუსთაველის ქუჩაზე სპორტული მოედნის მოწყობის სამუშაოების შესყიდვა</w:t>
            </w:r>
          </w:p>
        </w:tc>
        <w:tc>
          <w:tcPr>
            <w:tcW w:w="287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ი/მ ლენა მეშველიანი</w:t>
            </w:r>
          </w:p>
        </w:tc>
        <w:tc>
          <w:tcPr>
            <w:tcW w:w="206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 xml:space="preserve"> ხელშეკრულება   229     20.09.2024</w:t>
            </w:r>
          </w:p>
        </w:tc>
        <w:tc>
          <w:tcPr>
            <w:tcW w:w="1365"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52 444</w:t>
            </w:r>
          </w:p>
        </w:tc>
        <w:tc>
          <w:tcPr>
            <w:tcW w:w="1102"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5 000</w:t>
            </w:r>
          </w:p>
        </w:tc>
        <w:tc>
          <w:tcPr>
            <w:tcW w:w="1309"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5 000</w:t>
            </w:r>
          </w:p>
        </w:tc>
        <w:tc>
          <w:tcPr>
            <w:tcW w:w="1080"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sz w:val="16"/>
                <w:szCs w:val="16"/>
                <w:lang w:val="en-US" w:eastAsia="en-US"/>
              </w:rPr>
            </w:pPr>
            <w:r w:rsidRPr="00786BB6">
              <w:rPr>
                <w:rFonts w:ascii="Sylfaen" w:eastAsia="Times New Roman" w:hAnsi="Sylfaen" w:cs="Calibri"/>
                <w:sz w:val="16"/>
                <w:szCs w:val="16"/>
                <w:lang w:val="en-US" w:eastAsia="en-US"/>
              </w:rPr>
              <w:t>0</w:t>
            </w:r>
          </w:p>
        </w:tc>
        <w:tc>
          <w:tcPr>
            <w:tcW w:w="280"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მიმდინარე</w:t>
            </w:r>
          </w:p>
        </w:tc>
      </w:tr>
      <w:tr w:rsidR="00786BB6" w:rsidRPr="00786BB6" w:rsidTr="00786BB6">
        <w:trPr>
          <w:trHeight w:val="8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ka-GE" w:eastAsia="en-US"/>
              </w:rPr>
              <w:t>4</w:t>
            </w:r>
          </w:p>
        </w:tc>
        <w:tc>
          <w:tcPr>
            <w:tcW w:w="4075"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სოფელ მარადისში კომბ. სპორტული მოედნის და ტრენაჟორების მოწყობის სამუშაოების შესყიდვა</w:t>
            </w:r>
          </w:p>
        </w:tc>
        <w:tc>
          <w:tcPr>
            <w:tcW w:w="287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proofErr w:type="gramStart"/>
            <w:r w:rsidRPr="00786BB6">
              <w:rPr>
                <w:rFonts w:ascii="Sylfaen" w:eastAsia="Times New Roman" w:hAnsi="Sylfaen" w:cs="Calibri"/>
                <w:color w:val="000000"/>
                <w:sz w:val="16"/>
                <w:szCs w:val="16"/>
                <w:lang w:val="en-US" w:eastAsia="en-US"/>
              </w:rPr>
              <w:t>უცხ.საწ</w:t>
            </w:r>
            <w:proofErr w:type="gramEnd"/>
            <w:r w:rsidRPr="00786BB6">
              <w:rPr>
                <w:rFonts w:ascii="Sylfaen" w:eastAsia="Times New Roman" w:hAnsi="Sylfaen" w:cs="Calibri"/>
                <w:color w:val="000000"/>
                <w:sz w:val="16"/>
                <w:szCs w:val="16"/>
                <w:lang w:val="en-US" w:eastAsia="en-US"/>
              </w:rPr>
              <w:t>.ფილ. ჯეო კონსტრაქშენ ენდ სისტემს ინკ საქართველოს ფილიალი</w:t>
            </w:r>
          </w:p>
        </w:tc>
        <w:tc>
          <w:tcPr>
            <w:tcW w:w="206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 xml:space="preserve"> ხელშეკრულება   225     13.08.2024</w:t>
            </w:r>
          </w:p>
        </w:tc>
        <w:tc>
          <w:tcPr>
            <w:tcW w:w="1365"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219 000</w:t>
            </w:r>
          </w:p>
        </w:tc>
        <w:tc>
          <w:tcPr>
            <w:tcW w:w="1102"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43 799</w:t>
            </w:r>
          </w:p>
        </w:tc>
        <w:tc>
          <w:tcPr>
            <w:tcW w:w="1309"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43 799</w:t>
            </w:r>
          </w:p>
        </w:tc>
        <w:tc>
          <w:tcPr>
            <w:tcW w:w="1080"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sz w:val="16"/>
                <w:szCs w:val="16"/>
                <w:lang w:val="en-US" w:eastAsia="en-US"/>
              </w:rPr>
            </w:pPr>
            <w:r w:rsidRPr="00786BB6">
              <w:rPr>
                <w:rFonts w:ascii="Sylfaen" w:eastAsia="Times New Roman" w:hAnsi="Sylfaen" w:cs="Calibri"/>
                <w:sz w:val="16"/>
                <w:szCs w:val="16"/>
                <w:lang w:val="en-US" w:eastAsia="en-US"/>
              </w:rPr>
              <w:t>0</w:t>
            </w:r>
          </w:p>
        </w:tc>
        <w:tc>
          <w:tcPr>
            <w:tcW w:w="280"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მიმდინარე</w:t>
            </w:r>
          </w:p>
        </w:tc>
      </w:tr>
      <w:tr w:rsidR="00786BB6" w:rsidRPr="00786BB6" w:rsidTr="00786BB6">
        <w:trPr>
          <w:trHeight w:val="8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ka-GE" w:eastAsia="en-US"/>
              </w:rPr>
              <w:lastRenderedPageBreak/>
              <w:t>5</w:t>
            </w:r>
          </w:p>
        </w:tc>
        <w:tc>
          <w:tcPr>
            <w:tcW w:w="4075"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ქ. მარნ. იაღლუჯის ქუჩაზე ეკო ემიგრანტების დასახ. სპორტული მოედნის და ტრენაჟ. მშენებ. სამუშ. შესყიდვა</w:t>
            </w:r>
          </w:p>
        </w:tc>
        <w:tc>
          <w:tcPr>
            <w:tcW w:w="287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proofErr w:type="gramStart"/>
            <w:r w:rsidRPr="00786BB6">
              <w:rPr>
                <w:rFonts w:ascii="Sylfaen" w:eastAsia="Times New Roman" w:hAnsi="Sylfaen" w:cs="Calibri"/>
                <w:color w:val="000000"/>
                <w:sz w:val="16"/>
                <w:szCs w:val="16"/>
                <w:lang w:val="en-US" w:eastAsia="en-US"/>
              </w:rPr>
              <w:t>უცხ.საწ</w:t>
            </w:r>
            <w:proofErr w:type="gramEnd"/>
            <w:r w:rsidRPr="00786BB6">
              <w:rPr>
                <w:rFonts w:ascii="Sylfaen" w:eastAsia="Times New Roman" w:hAnsi="Sylfaen" w:cs="Calibri"/>
                <w:color w:val="000000"/>
                <w:sz w:val="16"/>
                <w:szCs w:val="16"/>
                <w:lang w:val="en-US" w:eastAsia="en-US"/>
              </w:rPr>
              <w:t>.ფილ. ჯეო კონსტრაქშენ ენდ სისტემს ინკ საქართველოს ფილიალი</w:t>
            </w:r>
          </w:p>
        </w:tc>
        <w:tc>
          <w:tcPr>
            <w:tcW w:w="206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 xml:space="preserve"> ხელშეკრულება   227     13.08.2024</w:t>
            </w:r>
          </w:p>
        </w:tc>
        <w:tc>
          <w:tcPr>
            <w:tcW w:w="1365"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222 219</w:t>
            </w:r>
          </w:p>
        </w:tc>
        <w:tc>
          <w:tcPr>
            <w:tcW w:w="1102"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44 443</w:t>
            </w:r>
          </w:p>
        </w:tc>
        <w:tc>
          <w:tcPr>
            <w:tcW w:w="1309"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44 443</w:t>
            </w:r>
          </w:p>
        </w:tc>
        <w:tc>
          <w:tcPr>
            <w:tcW w:w="1080"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sz w:val="16"/>
                <w:szCs w:val="16"/>
                <w:lang w:val="en-US" w:eastAsia="en-US"/>
              </w:rPr>
            </w:pPr>
            <w:r w:rsidRPr="00786BB6">
              <w:rPr>
                <w:rFonts w:ascii="Sylfaen" w:eastAsia="Times New Roman" w:hAnsi="Sylfaen" w:cs="Calibri"/>
                <w:sz w:val="16"/>
                <w:szCs w:val="16"/>
                <w:lang w:val="en-US" w:eastAsia="en-US"/>
              </w:rPr>
              <w:t>0</w:t>
            </w:r>
          </w:p>
        </w:tc>
        <w:tc>
          <w:tcPr>
            <w:tcW w:w="280"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მიმდინარე</w:t>
            </w:r>
          </w:p>
        </w:tc>
      </w:tr>
      <w:tr w:rsidR="00786BB6" w:rsidRPr="00786BB6" w:rsidTr="00786BB6">
        <w:trPr>
          <w:trHeight w:val="8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ka-GE" w:eastAsia="en-US"/>
              </w:rPr>
              <w:t>6</w:t>
            </w:r>
          </w:p>
        </w:tc>
        <w:tc>
          <w:tcPr>
            <w:tcW w:w="4075"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ქ.მარნეულში 20 იანვრის ქუჩაზე სპორტული მოედნის და ფიტნეს ტრენაჟორების მშენებლობის სამუშაოების შესყიდვა.</w:t>
            </w:r>
          </w:p>
        </w:tc>
        <w:tc>
          <w:tcPr>
            <w:tcW w:w="287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proofErr w:type="gramStart"/>
            <w:r w:rsidRPr="00786BB6">
              <w:rPr>
                <w:rFonts w:ascii="Sylfaen" w:eastAsia="Times New Roman" w:hAnsi="Sylfaen" w:cs="Calibri"/>
                <w:color w:val="000000"/>
                <w:sz w:val="16"/>
                <w:szCs w:val="16"/>
                <w:lang w:val="en-US" w:eastAsia="en-US"/>
              </w:rPr>
              <w:t>უცხ.საწ</w:t>
            </w:r>
            <w:proofErr w:type="gramEnd"/>
            <w:r w:rsidRPr="00786BB6">
              <w:rPr>
                <w:rFonts w:ascii="Sylfaen" w:eastAsia="Times New Roman" w:hAnsi="Sylfaen" w:cs="Calibri"/>
                <w:color w:val="000000"/>
                <w:sz w:val="16"/>
                <w:szCs w:val="16"/>
                <w:lang w:val="en-US" w:eastAsia="en-US"/>
              </w:rPr>
              <w:t>.ფილ. ჯეო კონსტრაქშენ ენდ სისტემს ინკ საქართველოს ფილიალი</w:t>
            </w:r>
          </w:p>
        </w:tc>
        <w:tc>
          <w:tcPr>
            <w:tcW w:w="2068"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 xml:space="preserve"> ხელშეკრულება   226     13.08.2024</w:t>
            </w:r>
          </w:p>
        </w:tc>
        <w:tc>
          <w:tcPr>
            <w:tcW w:w="1365"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239 000</w:t>
            </w:r>
          </w:p>
        </w:tc>
        <w:tc>
          <w:tcPr>
            <w:tcW w:w="1102"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47 800</w:t>
            </w:r>
          </w:p>
        </w:tc>
        <w:tc>
          <w:tcPr>
            <w:tcW w:w="1309"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47 800</w:t>
            </w:r>
          </w:p>
        </w:tc>
        <w:tc>
          <w:tcPr>
            <w:tcW w:w="1080" w:type="dxa"/>
            <w:tcBorders>
              <w:top w:val="nil"/>
              <w:left w:val="nil"/>
              <w:bottom w:val="single" w:sz="4" w:space="0" w:color="auto"/>
              <w:right w:val="single" w:sz="4" w:space="0" w:color="auto"/>
            </w:tcBorders>
            <w:shd w:val="clear" w:color="auto" w:fill="auto"/>
            <w:noWrap/>
            <w:vAlign w:val="center"/>
            <w:hideMark/>
          </w:tcPr>
          <w:p w:rsidR="00786BB6" w:rsidRPr="00786BB6" w:rsidRDefault="00786BB6" w:rsidP="00786BB6">
            <w:pPr>
              <w:spacing w:after="0" w:line="240" w:lineRule="auto"/>
              <w:jc w:val="center"/>
              <w:rPr>
                <w:rFonts w:ascii="Sylfaen" w:eastAsia="Times New Roman" w:hAnsi="Sylfaen" w:cs="Calibri"/>
                <w:sz w:val="16"/>
                <w:szCs w:val="16"/>
                <w:lang w:val="en-US" w:eastAsia="en-US"/>
              </w:rPr>
            </w:pPr>
            <w:r w:rsidRPr="00786BB6">
              <w:rPr>
                <w:rFonts w:ascii="Sylfaen" w:eastAsia="Times New Roman" w:hAnsi="Sylfaen" w:cs="Calibri"/>
                <w:sz w:val="16"/>
                <w:szCs w:val="16"/>
                <w:lang w:val="en-US" w:eastAsia="en-US"/>
              </w:rPr>
              <w:t>0</w:t>
            </w:r>
          </w:p>
        </w:tc>
        <w:tc>
          <w:tcPr>
            <w:tcW w:w="280" w:type="dxa"/>
            <w:tcBorders>
              <w:top w:val="nil"/>
              <w:left w:val="nil"/>
              <w:bottom w:val="single" w:sz="4" w:space="0" w:color="auto"/>
              <w:right w:val="single" w:sz="4" w:space="0" w:color="auto"/>
            </w:tcBorders>
            <w:shd w:val="clear" w:color="auto" w:fill="auto"/>
            <w:vAlign w:val="center"/>
            <w:hideMark/>
          </w:tcPr>
          <w:p w:rsidR="00786BB6" w:rsidRPr="00786BB6" w:rsidRDefault="00786BB6" w:rsidP="00786BB6">
            <w:pPr>
              <w:spacing w:after="0" w:line="240" w:lineRule="auto"/>
              <w:jc w:val="center"/>
              <w:rPr>
                <w:rFonts w:ascii="Sylfaen" w:eastAsia="Times New Roman" w:hAnsi="Sylfaen" w:cs="Calibri"/>
                <w:color w:val="000000"/>
                <w:sz w:val="16"/>
                <w:szCs w:val="16"/>
                <w:lang w:val="en-US" w:eastAsia="en-US"/>
              </w:rPr>
            </w:pPr>
            <w:r w:rsidRPr="00786BB6">
              <w:rPr>
                <w:rFonts w:ascii="Sylfaen" w:eastAsia="Times New Roman" w:hAnsi="Sylfaen" w:cs="Calibri"/>
                <w:color w:val="000000"/>
                <w:sz w:val="16"/>
                <w:szCs w:val="16"/>
                <w:lang w:val="en-US" w:eastAsia="en-US"/>
              </w:rPr>
              <w:t>მიმდინარე</w:t>
            </w:r>
          </w:p>
        </w:tc>
      </w:tr>
    </w:tbl>
    <w:p w:rsidR="00D16B8E" w:rsidRPr="00C74811" w:rsidRDefault="00D16B8E" w:rsidP="00D16B8E">
      <w:pPr>
        <w:jc w:val="both"/>
        <w:rPr>
          <w:rFonts w:ascii="Sylfaen" w:hAnsi="Sylfaen" w:cs="Sylfaen"/>
          <w:lang w:val="ka-GE"/>
        </w:rPr>
      </w:pPr>
    </w:p>
    <w:p w:rsidR="00D16B8E" w:rsidRPr="00387F9C" w:rsidRDefault="00D16B8E" w:rsidP="00D16B8E">
      <w:pPr>
        <w:ind w:firstLine="720"/>
        <w:jc w:val="both"/>
        <w:rPr>
          <w:rFonts w:ascii="Sylfaen" w:hAnsi="Sylfaen" w:cs="Sylfaen"/>
          <w:b/>
          <w:lang w:val="ka-GE"/>
        </w:rPr>
      </w:pPr>
      <w:r w:rsidRPr="00387F9C">
        <w:rPr>
          <w:rFonts w:ascii="Sylfaen" w:hAnsi="Sylfaen" w:cs="Sylfaen"/>
          <w:b/>
          <w:lang w:val="ka-GE"/>
        </w:rPr>
        <w:t>ბ) კოდი 05</w:t>
      </w:r>
      <w:r>
        <w:rPr>
          <w:rFonts w:ascii="Sylfaen" w:hAnsi="Sylfaen" w:cs="Sylfaen"/>
          <w:b/>
          <w:lang w:val="en-US"/>
        </w:rPr>
        <w:t xml:space="preserve"> </w:t>
      </w:r>
      <w:r w:rsidRPr="00387F9C">
        <w:rPr>
          <w:rFonts w:ascii="Sylfaen" w:hAnsi="Sylfaen" w:cs="Sylfaen"/>
          <w:b/>
          <w:lang w:val="ka-GE"/>
        </w:rPr>
        <w:t>02კულტურის სფეროს  განვითარება</w:t>
      </w:r>
    </w:p>
    <w:p w:rsidR="00D16B8E" w:rsidRPr="00271D01" w:rsidRDefault="00D16B8E" w:rsidP="00D16B8E">
      <w:pPr>
        <w:ind w:firstLine="720"/>
        <w:jc w:val="both"/>
        <w:rPr>
          <w:rFonts w:ascii="Sylfaen" w:hAnsi="Sylfaen" w:cs="Sylfaen"/>
          <w:b/>
          <w:color w:val="000000" w:themeColor="text1"/>
          <w:lang w:val="ka-GE"/>
        </w:rPr>
      </w:pPr>
      <w:r w:rsidRPr="00271D01">
        <w:rPr>
          <w:rFonts w:ascii="Sylfaen" w:hAnsi="Sylfaen" w:cs="Sylfaen"/>
          <w:b/>
          <w:color w:val="000000" w:themeColor="text1"/>
          <w:lang w:val="ka-GE"/>
        </w:rPr>
        <w:t>ბ.ა) კოდი 05</w:t>
      </w:r>
      <w:r w:rsidRPr="00271D01">
        <w:rPr>
          <w:rFonts w:ascii="Sylfaen" w:hAnsi="Sylfaen" w:cs="Sylfaen"/>
          <w:b/>
          <w:color w:val="000000" w:themeColor="text1"/>
          <w:lang w:val="en-US"/>
        </w:rPr>
        <w:t xml:space="preserve"> </w:t>
      </w:r>
      <w:r w:rsidRPr="00271D01">
        <w:rPr>
          <w:rFonts w:ascii="Sylfaen" w:hAnsi="Sylfaen" w:cs="Sylfaen"/>
          <w:b/>
          <w:color w:val="000000" w:themeColor="text1"/>
          <w:lang w:val="ka-GE"/>
        </w:rPr>
        <w:t>02</w:t>
      </w:r>
      <w:r w:rsidRPr="00271D01">
        <w:rPr>
          <w:rFonts w:ascii="Sylfaen" w:hAnsi="Sylfaen" w:cs="Sylfaen"/>
          <w:b/>
          <w:color w:val="000000" w:themeColor="text1"/>
          <w:lang w:val="en-US"/>
        </w:rPr>
        <w:t xml:space="preserve"> </w:t>
      </w:r>
      <w:r w:rsidRPr="00271D01">
        <w:rPr>
          <w:rFonts w:ascii="Sylfaen" w:hAnsi="Sylfaen" w:cs="Sylfaen"/>
          <w:b/>
          <w:color w:val="000000" w:themeColor="text1"/>
          <w:lang w:val="ka-GE"/>
        </w:rPr>
        <w:t>01  კულტურის სფეროს დაწესებულებების ხელშეწყობა</w:t>
      </w:r>
    </w:p>
    <w:p w:rsidR="00D16B8E" w:rsidRPr="00271D01" w:rsidRDefault="00D16B8E" w:rsidP="00D16B8E">
      <w:pPr>
        <w:ind w:right="531" w:firstLine="720"/>
        <w:jc w:val="both"/>
        <w:rPr>
          <w:rFonts w:ascii="Sylfaen" w:hAnsi="Sylfaen" w:cs="Sylfaen"/>
          <w:color w:val="000000" w:themeColor="text1"/>
          <w:lang w:val="ka-GE"/>
        </w:rPr>
      </w:pPr>
      <w:r w:rsidRPr="00271D01">
        <w:rPr>
          <w:rFonts w:ascii="Sylfaen" w:hAnsi="Sylfaen" w:cs="Sylfaen"/>
          <w:color w:val="000000" w:themeColor="text1"/>
          <w:lang w:val="ka-GE"/>
        </w:rPr>
        <w:t xml:space="preserve">ა(ა)იპ „მარნეულის მუნიციპალიტეტის „კულტურის ცენტრი“-ს ამოცანაა </w:t>
      </w:r>
      <w:r w:rsidRPr="00271D01">
        <w:rPr>
          <w:rFonts w:ascii="Sylfaen" w:eastAsia="Times New Roman" w:hAnsi="Sylfaen" w:cs="Calibri"/>
          <w:color w:val="000000" w:themeColor="text1"/>
        </w:rPr>
        <w:t xml:space="preserve">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ღონისძიებებიდა ა.შ.). ქართული კულტურის პოპულარიზაცია და მარნეულის როგორც ამ კულტურის ტრადიციის მატარებელი ქალაქის გაცნობა ქვეყნის გარეთ </w:t>
      </w:r>
      <w:proofErr w:type="gramStart"/>
      <w:r w:rsidRPr="00271D01">
        <w:rPr>
          <w:rFonts w:ascii="Sylfaen" w:eastAsia="Times New Roman" w:hAnsi="Sylfaen" w:cs="Calibri"/>
          <w:color w:val="000000" w:themeColor="text1"/>
        </w:rPr>
        <w:t>და  რეგიონში</w:t>
      </w:r>
      <w:proofErr w:type="gramEnd"/>
      <w:r w:rsidRPr="00271D01">
        <w:rPr>
          <w:rFonts w:ascii="Sylfaen" w:eastAsia="Times New Roman" w:hAnsi="Sylfaen" w:cs="Calibri"/>
          <w:color w:val="000000" w:themeColor="text1"/>
        </w:rPr>
        <w:t xml:space="preserve">.   ქალაქში არსებული დიასპორების უშუალო ჩართულობა ქალაქის კულტურულ ცხოვრებაში და ერთობლივი ღონისძიებების </w:t>
      </w:r>
      <w:proofErr w:type="gramStart"/>
      <w:r w:rsidRPr="00271D01">
        <w:rPr>
          <w:rFonts w:ascii="Sylfaen" w:eastAsia="Times New Roman" w:hAnsi="Sylfaen" w:cs="Calibri"/>
          <w:color w:val="000000" w:themeColor="text1"/>
        </w:rPr>
        <w:t>ორგანიზება .</w:t>
      </w:r>
      <w:proofErr w:type="gramEnd"/>
      <w:r w:rsidRPr="00271D01">
        <w:rPr>
          <w:rFonts w:ascii="Sylfaen" w:eastAsia="Times New Roman" w:hAnsi="Sylfaen" w:cs="Calibri"/>
          <w:color w:val="000000" w:themeColor="text1"/>
        </w:rPr>
        <w:t xml:space="preserve"> მარნეულის მუნიციპალიტეტის </w:t>
      </w:r>
      <w:proofErr w:type="gramStart"/>
      <w:r w:rsidRPr="00271D01">
        <w:rPr>
          <w:rFonts w:ascii="Sylfaen" w:eastAsia="Times New Roman" w:hAnsi="Sylfaen" w:cs="Calibri"/>
          <w:color w:val="000000" w:themeColor="text1"/>
        </w:rPr>
        <w:t>ტერიტორიაზე  არსებული</w:t>
      </w:r>
      <w:proofErr w:type="gramEnd"/>
      <w:r w:rsidRPr="00271D01">
        <w:rPr>
          <w:rFonts w:ascii="Sylfaen" w:eastAsia="Times New Roman" w:hAnsi="Sylfaen" w:cs="Calibri"/>
          <w:color w:val="000000" w:themeColor="text1"/>
        </w:rPr>
        <w:t xml:space="preserve"> კულტურულ-საგანმანათლებლო დაწესებულებების  საქმიანობის კოორდინირება და დახმარების გაწევა, სახელოვნებო დარგების განვითარების ხელშეწყობა, პოპულარიზაცია. სოციალურად მნიშვნელოვანი პროექტების, სხვადასხვა მიმართულების შემოქმედებითი საქმიანობის უზრუნველყოფა.  ინდივიდუალური შემსრულებლებისა და შემოქმედებითი კოლექტივების საქმიანობის ხელშეწყობა: სამუსიკო, ქორეოგრაფიული, ფოლკლორის, ხატვა-ფერწერა, კლასიკური მუსიკა, თეატრი, თანამედროვე ქორეოგრაფია, ფოტოხელოვნების, ვოკალურ ინსტრუმენტალური წრეების, ლიტერატურული კლუბების, ახალგაზრდა ადგილობრივი ნიჭიერი მწერლების, შემოქმედების პოპულარიზაციისთვის პირობების შექმნა, ეროვნული ტრადიციების წეს-ჩვეულებების ფიქსაცია პოპულარიზაცია.მოზარდი თაობის    დემოკრატიული საზოგადოების ჭეშმარიტ მოქალაქეებად აღზრდის და ჩამოყალიბების ხელშეწყობა, კულტურული და სოციალური თვითშეგნების, ესთეთიკური განვითარების სრულყოფა.</w:t>
      </w:r>
    </w:p>
    <w:p w:rsidR="00D16B8E" w:rsidRPr="00D367E7" w:rsidRDefault="00D16B8E" w:rsidP="00D16B8E">
      <w:pPr>
        <w:jc w:val="both"/>
        <w:rPr>
          <w:rFonts w:ascii="Sylfaen" w:hAnsi="Sylfaen" w:cs="Sylfaen"/>
          <w:b/>
          <w:color w:val="FF0000"/>
          <w:lang w:val="ka-GE"/>
        </w:rPr>
      </w:pPr>
    </w:p>
    <w:p w:rsidR="00D16B8E" w:rsidRDefault="00D16B8E" w:rsidP="00D16B8E">
      <w:pPr>
        <w:ind w:firstLine="720"/>
        <w:jc w:val="both"/>
        <w:rPr>
          <w:rFonts w:ascii="Sylfaen" w:hAnsi="Sylfaen" w:cs="Sylfaen"/>
          <w:b/>
          <w:lang w:val="ka-GE"/>
        </w:rPr>
      </w:pPr>
      <w:r w:rsidRPr="00B9491B">
        <w:rPr>
          <w:rFonts w:ascii="Sylfaen" w:hAnsi="Sylfaen" w:cs="Sylfaen"/>
          <w:b/>
          <w:lang w:val="ka-GE"/>
        </w:rPr>
        <w:t>ბ.ბ) კოდი 05</w:t>
      </w:r>
      <w:r w:rsidRPr="00B9491B">
        <w:rPr>
          <w:rFonts w:ascii="Sylfaen" w:hAnsi="Sylfaen" w:cs="Sylfaen"/>
          <w:b/>
          <w:lang w:val="en-US"/>
        </w:rPr>
        <w:t xml:space="preserve"> </w:t>
      </w:r>
      <w:r w:rsidRPr="00B9491B">
        <w:rPr>
          <w:rFonts w:ascii="Sylfaen" w:hAnsi="Sylfaen" w:cs="Sylfaen"/>
          <w:b/>
          <w:lang w:val="ka-GE"/>
        </w:rPr>
        <w:t>02</w:t>
      </w:r>
      <w:r w:rsidRPr="00B9491B">
        <w:rPr>
          <w:rFonts w:ascii="Sylfaen" w:hAnsi="Sylfaen" w:cs="Sylfaen"/>
          <w:b/>
          <w:lang w:val="en-US"/>
        </w:rPr>
        <w:t xml:space="preserve"> </w:t>
      </w:r>
      <w:r w:rsidRPr="00B9491B">
        <w:rPr>
          <w:rFonts w:ascii="Sylfaen" w:hAnsi="Sylfaen" w:cs="Sylfaen"/>
          <w:b/>
          <w:lang w:val="ka-GE"/>
        </w:rPr>
        <w:t>0</w:t>
      </w:r>
      <w:r>
        <w:rPr>
          <w:rFonts w:ascii="Sylfaen" w:hAnsi="Sylfaen" w:cs="Sylfaen"/>
          <w:b/>
          <w:lang w:val="ka-GE"/>
        </w:rPr>
        <w:t>2</w:t>
      </w:r>
      <w:r w:rsidRPr="00B9491B">
        <w:rPr>
          <w:rFonts w:ascii="Sylfaen" w:hAnsi="Sylfaen" w:cs="Sylfaen"/>
          <w:b/>
          <w:lang w:val="ka-GE"/>
        </w:rPr>
        <w:t xml:space="preserve">  კულტურული ღონისძიებების ხელშეწყობა</w:t>
      </w:r>
    </w:p>
    <w:tbl>
      <w:tblPr>
        <w:tblStyle w:val="GridTable5Dark-Accent61"/>
        <w:tblW w:w="14579" w:type="dxa"/>
        <w:tblLook w:val="04A0" w:firstRow="1" w:lastRow="0" w:firstColumn="1" w:lastColumn="0" w:noHBand="0" w:noVBand="1"/>
      </w:tblPr>
      <w:tblGrid>
        <w:gridCol w:w="661"/>
        <w:gridCol w:w="12593"/>
        <w:gridCol w:w="1325"/>
      </w:tblGrid>
      <w:tr w:rsidR="00D16B8E" w:rsidRPr="00BB586B" w:rsidTr="00D16B8E">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lastRenderedPageBreak/>
              <w:t>1</w:t>
            </w:r>
          </w:p>
        </w:tc>
        <w:tc>
          <w:tcPr>
            <w:tcW w:w="12593" w:type="dxa"/>
            <w:hideMark/>
          </w:tcPr>
          <w:p w:rsidR="00D16B8E" w:rsidRDefault="00D16B8E" w:rsidP="00D16B8E">
            <w:pPr>
              <w:cnfStyle w:val="100000000000" w:firstRow="1" w:lastRow="0" w:firstColumn="0" w:lastColumn="0" w:oddVBand="0" w:evenVBand="0" w:oddHBand="0"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მუსიკოსებისა და წამყვანის მომსახურების შესყიდვა</w:t>
            </w:r>
          </w:p>
        </w:tc>
        <w:tc>
          <w:tcPr>
            <w:tcW w:w="1325" w:type="dxa"/>
            <w:noWrap/>
            <w:hideMark/>
          </w:tcPr>
          <w:p w:rsidR="00D16B8E" w:rsidRDefault="00D16B8E" w:rsidP="00D16B8E">
            <w:pPr>
              <w:jc w:val="center"/>
              <w:cnfStyle w:val="100000000000" w:firstRow="1" w:lastRow="0" w:firstColumn="0" w:lastColumn="0" w:oddVBand="0" w:evenVBand="0" w:oddHBand="0" w:evenHBand="0" w:firstRowFirstColumn="0" w:firstRowLastColumn="0" w:lastRowFirstColumn="0" w:lastRowLastColumn="0"/>
              <w:rPr>
                <w:rFonts w:ascii="Sylfaen" w:hAnsi="Sylfaen" w:cs="Calibri"/>
                <w:sz w:val="20"/>
                <w:szCs w:val="20"/>
              </w:rPr>
            </w:pPr>
            <w:r>
              <w:rPr>
                <w:rFonts w:ascii="Sylfaen" w:hAnsi="Sylfaen" w:cs="Calibri"/>
                <w:sz w:val="20"/>
                <w:szCs w:val="20"/>
              </w:rPr>
              <w:t>3650,00</w:t>
            </w:r>
          </w:p>
        </w:tc>
      </w:tr>
      <w:tr w:rsidR="00D16B8E" w:rsidRPr="00BB586B" w:rsidTr="00D16B8E">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t>2</w:t>
            </w:r>
          </w:p>
        </w:tc>
        <w:tc>
          <w:tcPr>
            <w:tcW w:w="12593" w:type="dxa"/>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26 მაისის ღონის. დაკავშ. თასების,მედლების და  სიგელების/დიპლომების შესყიდვა.</w:t>
            </w:r>
          </w:p>
        </w:tc>
        <w:tc>
          <w:tcPr>
            <w:tcW w:w="1325" w:type="dxa"/>
            <w:noWrap/>
            <w:hideMark/>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sz w:val="20"/>
                <w:szCs w:val="20"/>
              </w:rPr>
            </w:pPr>
            <w:r>
              <w:rPr>
                <w:rFonts w:ascii="Sylfaen" w:hAnsi="Sylfaen" w:cs="Calibri"/>
                <w:sz w:val="20"/>
                <w:szCs w:val="20"/>
              </w:rPr>
              <w:t>1180,00</w:t>
            </w:r>
          </w:p>
        </w:tc>
      </w:tr>
      <w:tr w:rsidR="00D16B8E" w:rsidRPr="00BB586B" w:rsidTr="00D16B8E">
        <w:trPr>
          <w:trHeight w:val="442"/>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t>3</w:t>
            </w:r>
          </w:p>
        </w:tc>
        <w:tc>
          <w:tcPr>
            <w:tcW w:w="12593" w:type="dxa"/>
            <w:hideMark/>
          </w:tcPr>
          <w:p w:rsidR="00D16B8E" w:rsidRDefault="00D16B8E" w:rsidP="00D16B8E">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26 მაისის ღონისძიებასთან დაკავშირებით ცხვრის (ჭედილა) შესყიდვა</w:t>
            </w:r>
          </w:p>
        </w:tc>
        <w:tc>
          <w:tcPr>
            <w:tcW w:w="1325" w:type="dxa"/>
            <w:noWrap/>
            <w:hideMark/>
          </w:tcPr>
          <w:p w:rsidR="00D16B8E"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sz w:val="20"/>
                <w:szCs w:val="20"/>
              </w:rPr>
            </w:pPr>
            <w:r>
              <w:rPr>
                <w:rFonts w:ascii="Sylfaen" w:hAnsi="Sylfaen" w:cs="Calibri"/>
                <w:sz w:val="20"/>
                <w:szCs w:val="20"/>
              </w:rPr>
              <w:t>800,00</w:t>
            </w:r>
          </w:p>
        </w:tc>
      </w:tr>
      <w:tr w:rsidR="00D16B8E" w:rsidRPr="00BB586B" w:rsidTr="00D16B8E">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t>4</w:t>
            </w:r>
          </w:p>
        </w:tc>
        <w:tc>
          <w:tcPr>
            <w:tcW w:w="12593" w:type="dxa"/>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 xml:space="preserve"> ბავშვთა დაცვის დღესათან დაკავშირებით გასართობი ღონისძიების ორგანიზება</w:t>
            </w:r>
          </w:p>
        </w:tc>
        <w:tc>
          <w:tcPr>
            <w:tcW w:w="1325" w:type="dxa"/>
            <w:noWrap/>
            <w:hideMark/>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sz w:val="20"/>
                <w:szCs w:val="20"/>
              </w:rPr>
            </w:pPr>
            <w:r>
              <w:rPr>
                <w:rFonts w:ascii="Sylfaen" w:hAnsi="Sylfaen" w:cs="Calibri"/>
                <w:sz w:val="20"/>
                <w:szCs w:val="20"/>
              </w:rPr>
              <w:t>252700,00</w:t>
            </w:r>
          </w:p>
        </w:tc>
      </w:tr>
      <w:tr w:rsidR="00D16B8E" w:rsidRPr="00BB586B" w:rsidTr="00D16B8E">
        <w:trPr>
          <w:trHeight w:val="442"/>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t>5</w:t>
            </w:r>
          </w:p>
        </w:tc>
        <w:tc>
          <w:tcPr>
            <w:tcW w:w="12593" w:type="dxa"/>
            <w:hideMark/>
          </w:tcPr>
          <w:p w:rsidR="00D16B8E" w:rsidRDefault="00D16B8E" w:rsidP="00D16B8E">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 xml:space="preserve"> სადღეს. ღონისძიებაზე მისალოცი სარეკლამო და საინფ. ბანერების შესყიდვა</w:t>
            </w:r>
          </w:p>
        </w:tc>
        <w:tc>
          <w:tcPr>
            <w:tcW w:w="1325" w:type="dxa"/>
            <w:noWrap/>
            <w:hideMark/>
          </w:tcPr>
          <w:p w:rsidR="00D16B8E"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sz w:val="20"/>
                <w:szCs w:val="20"/>
              </w:rPr>
            </w:pPr>
            <w:r>
              <w:rPr>
                <w:rFonts w:ascii="Sylfaen" w:hAnsi="Sylfaen" w:cs="Calibri"/>
                <w:sz w:val="20"/>
                <w:szCs w:val="20"/>
              </w:rPr>
              <w:t>13813,08</w:t>
            </w:r>
          </w:p>
        </w:tc>
      </w:tr>
      <w:tr w:rsidR="00D16B8E" w:rsidRPr="00BB586B" w:rsidTr="00D16B8E">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t>6</w:t>
            </w:r>
          </w:p>
        </w:tc>
        <w:tc>
          <w:tcPr>
            <w:tcW w:w="12593" w:type="dxa"/>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 xml:space="preserve">   ცოცხალი ყვავილების თაიგულების შესყიდვა</w:t>
            </w:r>
          </w:p>
        </w:tc>
        <w:tc>
          <w:tcPr>
            <w:tcW w:w="1325" w:type="dxa"/>
            <w:noWrap/>
            <w:hideMark/>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sz w:val="20"/>
                <w:szCs w:val="20"/>
              </w:rPr>
            </w:pPr>
            <w:r>
              <w:rPr>
                <w:rFonts w:ascii="Sylfaen" w:hAnsi="Sylfaen" w:cs="Calibri"/>
                <w:sz w:val="20"/>
                <w:szCs w:val="20"/>
              </w:rPr>
              <w:t>5360,00</w:t>
            </w:r>
          </w:p>
        </w:tc>
      </w:tr>
      <w:tr w:rsidR="00D16B8E" w:rsidRPr="00BB586B" w:rsidTr="00D16B8E">
        <w:trPr>
          <w:trHeight w:val="486"/>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t>7</w:t>
            </w:r>
          </w:p>
        </w:tc>
        <w:tc>
          <w:tcPr>
            <w:tcW w:w="12593" w:type="dxa"/>
            <w:hideMark/>
          </w:tcPr>
          <w:p w:rsidR="00D16B8E" w:rsidRDefault="00D16B8E" w:rsidP="00D16B8E">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14 აპრ.</w:t>
            </w:r>
            <w:proofErr w:type="gramStart"/>
            <w:r>
              <w:rPr>
                <w:rFonts w:ascii="Sylfaen" w:hAnsi="Sylfaen" w:cs="Calibri"/>
                <w:color w:val="000000"/>
                <w:sz w:val="20"/>
                <w:szCs w:val="20"/>
              </w:rPr>
              <w:t>, ,,დედა</w:t>
            </w:r>
            <w:proofErr w:type="gramEnd"/>
            <w:r>
              <w:rPr>
                <w:rFonts w:ascii="Sylfaen" w:hAnsi="Sylfaen" w:cs="Calibri"/>
                <w:color w:val="000000"/>
                <w:sz w:val="20"/>
                <w:szCs w:val="20"/>
              </w:rPr>
              <w:t xml:space="preserve"> ენის დღის“ ღონის. 30 მაის.,1 წიგნ. და 50 ბუშტის შესყ.</w:t>
            </w:r>
          </w:p>
        </w:tc>
        <w:tc>
          <w:tcPr>
            <w:tcW w:w="1325" w:type="dxa"/>
            <w:noWrap/>
            <w:hideMark/>
          </w:tcPr>
          <w:p w:rsidR="00D16B8E"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sz w:val="20"/>
                <w:szCs w:val="20"/>
              </w:rPr>
            </w:pPr>
            <w:r>
              <w:rPr>
                <w:rFonts w:ascii="Sylfaen" w:hAnsi="Sylfaen" w:cs="Calibri"/>
                <w:sz w:val="20"/>
                <w:szCs w:val="20"/>
              </w:rPr>
              <w:t>760,00</w:t>
            </w:r>
          </w:p>
        </w:tc>
      </w:tr>
      <w:tr w:rsidR="00D16B8E" w:rsidRPr="00BB586B" w:rsidTr="00D16B8E">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t>8</w:t>
            </w:r>
          </w:p>
        </w:tc>
        <w:tc>
          <w:tcPr>
            <w:tcW w:w="12593" w:type="dxa"/>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ქ. მარნეულში ფესტივალი ,,თაობა"-ის ორგანიზების სუბსიდირება</w:t>
            </w:r>
          </w:p>
        </w:tc>
        <w:tc>
          <w:tcPr>
            <w:tcW w:w="1325" w:type="dxa"/>
            <w:noWrap/>
            <w:hideMark/>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sz w:val="20"/>
                <w:szCs w:val="20"/>
              </w:rPr>
            </w:pPr>
            <w:r>
              <w:rPr>
                <w:rFonts w:ascii="Sylfaen" w:hAnsi="Sylfaen" w:cs="Calibri"/>
                <w:sz w:val="20"/>
                <w:szCs w:val="20"/>
              </w:rPr>
              <w:t>15000,00</w:t>
            </w:r>
          </w:p>
        </w:tc>
      </w:tr>
      <w:tr w:rsidR="00D16B8E" w:rsidRPr="00BB586B" w:rsidTr="00D16B8E">
        <w:trPr>
          <w:trHeight w:val="442"/>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t>9</w:t>
            </w:r>
          </w:p>
        </w:tc>
        <w:tc>
          <w:tcPr>
            <w:tcW w:w="12593" w:type="dxa"/>
            <w:hideMark/>
          </w:tcPr>
          <w:p w:rsidR="00D16B8E" w:rsidRDefault="00D16B8E" w:rsidP="00D16B8E">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ქ. მარნეულში, ცეკვის თეატრის საერთაშორისო ფესტივალის ორგანიზების სუბსიდირება</w:t>
            </w:r>
          </w:p>
        </w:tc>
        <w:tc>
          <w:tcPr>
            <w:tcW w:w="1325" w:type="dxa"/>
            <w:noWrap/>
            <w:hideMark/>
          </w:tcPr>
          <w:p w:rsidR="00D16B8E"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sz w:val="20"/>
                <w:szCs w:val="20"/>
              </w:rPr>
            </w:pPr>
            <w:r>
              <w:rPr>
                <w:rFonts w:ascii="Sylfaen" w:hAnsi="Sylfaen" w:cs="Calibri"/>
                <w:sz w:val="20"/>
                <w:szCs w:val="20"/>
              </w:rPr>
              <w:t>9200,00</w:t>
            </w:r>
          </w:p>
        </w:tc>
      </w:tr>
      <w:tr w:rsidR="00D16B8E" w:rsidRPr="00BB586B" w:rsidTr="00D16B8E">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t>10</w:t>
            </w:r>
          </w:p>
        </w:tc>
        <w:tc>
          <w:tcPr>
            <w:tcW w:w="12593" w:type="dxa"/>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 xml:space="preserve">სხვადასხვა ეთნ. და რელიგიური </w:t>
            </w:r>
            <w:proofErr w:type="gramStart"/>
            <w:r>
              <w:rPr>
                <w:rFonts w:ascii="Sylfaen" w:hAnsi="Sylfaen" w:cs="Calibri"/>
                <w:color w:val="000000"/>
                <w:sz w:val="20"/>
                <w:szCs w:val="20"/>
              </w:rPr>
              <w:t>უმცირ.ჩართ</w:t>
            </w:r>
            <w:proofErr w:type="gramEnd"/>
            <w:r>
              <w:rPr>
                <w:rFonts w:ascii="Sylfaen" w:hAnsi="Sylfaen" w:cs="Calibri"/>
                <w:color w:val="000000"/>
                <w:sz w:val="20"/>
                <w:szCs w:val="20"/>
              </w:rPr>
              <w:t>. მიზნით გამართული  ფესტივალი ,,ერთიანი კავკასიის" ორგანიზების სუბს</w:t>
            </w:r>
          </w:p>
        </w:tc>
        <w:tc>
          <w:tcPr>
            <w:tcW w:w="1325" w:type="dxa"/>
            <w:noWrap/>
            <w:hideMark/>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sz w:val="20"/>
                <w:szCs w:val="20"/>
              </w:rPr>
            </w:pPr>
            <w:r>
              <w:rPr>
                <w:rFonts w:ascii="Sylfaen" w:hAnsi="Sylfaen" w:cs="Calibri"/>
                <w:sz w:val="20"/>
                <w:szCs w:val="20"/>
              </w:rPr>
              <w:t>56504,30</w:t>
            </w:r>
          </w:p>
        </w:tc>
      </w:tr>
      <w:tr w:rsidR="00D16B8E" w:rsidRPr="00BB586B" w:rsidTr="00D16B8E">
        <w:trPr>
          <w:trHeight w:val="442"/>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t>11</w:t>
            </w:r>
          </w:p>
        </w:tc>
        <w:tc>
          <w:tcPr>
            <w:tcW w:w="12593" w:type="dxa"/>
            <w:hideMark/>
          </w:tcPr>
          <w:p w:rsidR="00D16B8E" w:rsidRDefault="00D16B8E" w:rsidP="00D16B8E">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4 ერთეული ბიოტუალეტების დაქირავება (მ/წ ხარჯი)</w:t>
            </w:r>
          </w:p>
        </w:tc>
        <w:tc>
          <w:tcPr>
            <w:tcW w:w="1325" w:type="dxa"/>
            <w:noWrap/>
            <w:hideMark/>
          </w:tcPr>
          <w:p w:rsidR="00D16B8E"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sz w:val="20"/>
                <w:szCs w:val="20"/>
              </w:rPr>
            </w:pPr>
            <w:r>
              <w:rPr>
                <w:rFonts w:ascii="Sylfaen" w:hAnsi="Sylfaen" w:cs="Calibri"/>
                <w:sz w:val="20"/>
                <w:szCs w:val="20"/>
              </w:rPr>
              <w:t>1390,00</w:t>
            </w:r>
          </w:p>
        </w:tc>
      </w:tr>
      <w:tr w:rsidR="00D16B8E" w:rsidRPr="00BB586B" w:rsidTr="00D16B8E">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r w:rsidRPr="00BB586B">
              <w:rPr>
                <w:rFonts w:ascii="Arial" w:eastAsia="Times New Roman" w:hAnsi="Arial" w:cs="Arial"/>
                <w:sz w:val="16"/>
                <w:szCs w:val="16"/>
              </w:rPr>
              <w:t>12</w:t>
            </w:r>
          </w:p>
        </w:tc>
        <w:tc>
          <w:tcPr>
            <w:tcW w:w="12593" w:type="dxa"/>
            <w:hideMark/>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,,ყურბან–ბაირამი“-ს დღესასწაულთან დაკავშირებით მოსახლეობისთვის გადასაცემად  საქონლის ხორცის შესყიდვა</w:t>
            </w:r>
          </w:p>
        </w:tc>
        <w:tc>
          <w:tcPr>
            <w:tcW w:w="1325" w:type="dxa"/>
            <w:noWrap/>
            <w:hideMark/>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0"/>
                <w:szCs w:val="20"/>
              </w:rPr>
            </w:pPr>
            <w:r>
              <w:rPr>
                <w:rFonts w:ascii="Sylfaen" w:hAnsi="Sylfaen" w:cs="Calibri"/>
                <w:color w:val="000000"/>
                <w:sz w:val="20"/>
                <w:szCs w:val="20"/>
              </w:rPr>
              <w:t>7875,00</w:t>
            </w:r>
          </w:p>
        </w:tc>
      </w:tr>
      <w:tr w:rsidR="00D16B8E" w:rsidRPr="00BB586B" w:rsidTr="00D16B8E">
        <w:trPr>
          <w:trHeight w:val="442"/>
        </w:trPr>
        <w:tc>
          <w:tcPr>
            <w:cnfStyle w:val="001000000000" w:firstRow="0" w:lastRow="0" w:firstColumn="1" w:lastColumn="0" w:oddVBand="0" w:evenVBand="0" w:oddHBand="0" w:evenHBand="0" w:firstRowFirstColumn="0" w:firstRowLastColumn="0" w:lastRowFirstColumn="0" w:lastRowLastColumn="0"/>
            <w:tcW w:w="661" w:type="dxa"/>
            <w:noWrap/>
            <w:hideMark/>
          </w:tcPr>
          <w:p w:rsidR="00D16B8E" w:rsidRPr="00BB586B" w:rsidRDefault="00D16B8E" w:rsidP="00D16B8E">
            <w:pPr>
              <w:jc w:val="center"/>
              <w:rPr>
                <w:rFonts w:ascii="Arial" w:eastAsia="Times New Roman" w:hAnsi="Arial" w:cs="Arial"/>
                <w:sz w:val="16"/>
                <w:szCs w:val="16"/>
              </w:rPr>
            </w:pPr>
          </w:p>
        </w:tc>
        <w:tc>
          <w:tcPr>
            <w:tcW w:w="12593" w:type="dxa"/>
            <w:hideMark/>
          </w:tcPr>
          <w:p w:rsidR="00D16B8E" w:rsidRDefault="00D16B8E" w:rsidP="00D16B8E">
            <w:pPr>
              <w:cnfStyle w:val="000000000000" w:firstRow="0" w:lastRow="0" w:firstColumn="0" w:lastColumn="0" w:oddVBand="0" w:evenVBand="0" w:oddHBand="0" w:evenHBand="0" w:firstRowFirstColumn="0" w:firstRowLastColumn="0" w:lastRowFirstColumn="0" w:lastRowLastColumn="0"/>
              <w:rPr>
                <w:rFonts w:ascii="Sylfaen" w:hAnsi="Sylfaen" w:cs="Calibri"/>
              </w:rPr>
            </w:pPr>
            <w:r>
              <w:rPr>
                <w:rFonts w:ascii="Sylfaen" w:hAnsi="Sylfaen" w:cs="Calibri"/>
              </w:rPr>
              <w:t>სულ</w:t>
            </w:r>
          </w:p>
        </w:tc>
        <w:tc>
          <w:tcPr>
            <w:tcW w:w="1325" w:type="dxa"/>
            <w:noWrap/>
            <w:hideMark/>
          </w:tcPr>
          <w:p w:rsidR="00D16B8E" w:rsidRDefault="00D16B8E" w:rsidP="00D16B8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b/>
                <w:bCs/>
                <w:sz w:val="20"/>
                <w:szCs w:val="20"/>
              </w:rPr>
            </w:pPr>
            <w:r>
              <w:rPr>
                <w:rFonts w:ascii="Sylfaen" w:hAnsi="Sylfaen" w:cs="Calibri"/>
                <w:b/>
                <w:bCs/>
                <w:sz w:val="20"/>
                <w:szCs w:val="20"/>
              </w:rPr>
              <w:t>368232,38</w:t>
            </w:r>
          </w:p>
        </w:tc>
      </w:tr>
      <w:tr w:rsidR="00D16B8E" w:rsidRPr="00BB586B" w:rsidTr="00D16B8E">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661" w:type="dxa"/>
            <w:noWrap/>
          </w:tcPr>
          <w:p w:rsidR="00D16B8E" w:rsidRPr="00BB586B" w:rsidRDefault="00D16B8E" w:rsidP="00D16B8E">
            <w:pPr>
              <w:jc w:val="center"/>
              <w:rPr>
                <w:rFonts w:ascii="Arial" w:eastAsia="Times New Roman" w:hAnsi="Arial" w:cs="Arial"/>
                <w:sz w:val="16"/>
                <w:szCs w:val="16"/>
              </w:rPr>
            </w:pPr>
          </w:p>
        </w:tc>
        <w:tc>
          <w:tcPr>
            <w:tcW w:w="12593" w:type="dxa"/>
          </w:tcPr>
          <w:p w:rsidR="00D16B8E" w:rsidRDefault="00D16B8E" w:rsidP="00D16B8E">
            <w:pPr>
              <w:cnfStyle w:val="000000100000" w:firstRow="0" w:lastRow="0" w:firstColumn="0" w:lastColumn="0" w:oddVBand="0" w:evenVBand="0" w:oddHBand="1" w:evenHBand="0" w:firstRowFirstColumn="0" w:firstRowLastColumn="0" w:lastRowFirstColumn="0" w:lastRowLastColumn="0"/>
              <w:rPr>
                <w:rFonts w:ascii="Sylfaen" w:hAnsi="Sylfaen" w:cs="Calibri"/>
              </w:rPr>
            </w:pPr>
          </w:p>
        </w:tc>
        <w:tc>
          <w:tcPr>
            <w:tcW w:w="1325" w:type="dxa"/>
            <w:noWrap/>
          </w:tcPr>
          <w:p w:rsidR="00D16B8E" w:rsidRDefault="00D16B8E" w:rsidP="00D16B8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b/>
                <w:bCs/>
                <w:sz w:val="20"/>
                <w:szCs w:val="20"/>
              </w:rPr>
            </w:pPr>
          </w:p>
        </w:tc>
      </w:tr>
    </w:tbl>
    <w:p w:rsidR="00786BB6" w:rsidRDefault="00786BB6" w:rsidP="00D16B8E">
      <w:pPr>
        <w:ind w:firstLine="720"/>
        <w:jc w:val="both"/>
        <w:rPr>
          <w:rFonts w:ascii="Sylfaen" w:hAnsi="Sylfaen" w:cs="Sylfaen"/>
          <w:b/>
          <w:lang w:val="ka-GE"/>
        </w:rPr>
      </w:pPr>
    </w:p>
    <w:p w:rsidR="00D16B8E" w:rsidRPr="002B34FF" w:rsidRDefault="00D16B8E" w:rsidP="00D16B8E">
      <w:pPr>
        <w:ind w:firstLine="720"/>
        <w:jc w:val="both"/>
        <w:rPr>
          <w:rFonts w:ascii="Sylfaen" w:hAnsi="Sylfaen" w:cs="Sylfaen"/>
          <w:b/>
          <w:lang w:val="ka-GE"/>
        </w:rPr>
      </w:pPr>
      <w:r w:rsidRPr="002B34FF">
        <w:rPr>
          <w:rFonts w:ascii="Sylfaen" w:hAnsi="Sylfaen" w:cs="Sylfaen"/>
          <w:b/>
          <w:lang w:val="ka-GE"/>
        </w:rPr>
        <w:t xml:space="preserve">ბ.გ) </w:t>
      </w:r>
      <w:r>
        <w:rPr>
          <w:rFonts w:ascii="Sylfaen" w:hAnsi="Sylfaen" w:cs="Sylfaen"/>
          <w:b/>
          <w:lang w:val="ka-GE"/>
        </w:rPr>
        <w:t xml:space="preserve">05 02 </w:t>
      </w:r>
      <w:r w:rsidRPr="002B34FF">
        <w:rPr>
          <w:rFonts w:ascii="Sylfaen" w:hAnsi="Sylfaen" w:cs="Sylfaen"/>
          <w:b/>
          <w:lang w:val="ka-GE"/>
        </w:rPr>
        <w:t xml:space="preserve"> 03  რელიგიური და სხვა სახის საზოგადოებრივი საქმიანობა</w:t>
      </w:r>
    </w:p>
    <w:p w:rsidR="00D16B8E" w:rsidRPr="002A3DBC" w:rsidRDefault="00D16B8E" w:rsidP="00D16B8E">
      <w:pPr>
        <w:rPr>
          <w:rFonts w:ascii="Sylfaen" w:hAnsi="Sylfaen"/>
          <w:color w:val="FF0000"/>
          <w:lang w:val="ka-GE"/>
        </w:rPr>
      </w:pPr>
      <w:r w:rsidRPr="002A3DBC">
        <w:rPr>
          <w:noProof/>
          <w:color w:val="FF0000"/>
          <w:lang w:val="en-US" w:eastAsia="en-US"/>
        </w:rPr>
        <w:lastRenderedPageBreak/>
        <w:drawing>
          <wp:inline distT="0" distB="0" distL="0" distR="0" wp14:anchorId="4A671865" wp14:editId="701FB9B3">
            <wp:extent cx="8562975" cy="1691640"/>
            <wp:effectExtent l="0" t="57150" r="0" b="137160"/>
            <wp:docPr id="2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D16B8E" w:rsidRPr="002A3DBC" w:rsidRDefault="00D16B8E" w:rsidP="00D16B8E">
      <w:pPr>
        <w:jc w:val="both"/>
        <w:rPr>
          <w:rFonts w:ascii="Sylfaen" w:hAnsi="Sylfaen" w:cs="Calibri"/>
          <w:b/>
          <w:color w:val="FF0000"/>
          <w:lang w:val="ka-GE"/>
        </w:rPr>
      </w:pPr>
    </w:p>
    <w:p w:rsidR="00D16B8E" w:rsidRPr="002A3DBC" w:rsidRDefault="00D16B8E" w:rsidP="00D16B8E">
      <w:pPr>
        <w:jc w:val="both"/>
        <w:rPr>
          <w:rFonts w:ascii="Sylfaen" w:hAnsi="Sylfaen" w:cs="Calibri"/>
          <w:b/>
          <w:color w:val="FF0000"/>
          <w:lang w:val="ka-GE"/>
        </w:rPr>
      </w:pPr>
    </w:p>
    <w:p w:rsidR="00D16B8E" w:rsidRPr="000264AB" w:rsidRDefault="00D16B8E" w:rsidP="00D16B8E">
      <w:pPr>
        <w:ind w:left="1134"/>
        <w:jc w:val="both"/>
        <w:rPr>
          <w:rFonts w:ascii="Sylfaen" w:hAnsi="Sylfaen" w:cs="Calibri"/>
          <w:b/>
          <w:lang w:val="ka-GE"/>
        </w:rPr>
      </w:pPr>
      <w:r w:rsidRPr="000264AB">
        <w:rPr>
          <w:rFonts w:ascii="Sylfaen" w:hAnsi="Sylfaen" w:cs="Calibri"/>
          <w:b/>
          <w:lang w:val="ka-GE"/>
        </w:rPr>
        <w:t>გ) კოდი 05</w:t>
      </w:r>
      <w:r>
        <w:rPr>
          <w:rFonts w:ascii="Sylfaen" w:hAnsi="Sylfaen" w:cs="Calibri"/>
          <w:b/>
          <w:lang w:val="ka-GE"/>
        </w:rPr>
        <w:t xml:space="preserve"> </w:t>
      </w:r>
      <w:r w:rsidRPr="000264AB">
        <w:rPr>
          <w:rFonts w:ascii="Sylfaen" w:hAnsi="Sylfaen" w:cs="Calibri"/>
          <w:b/>
          <w:lang w:val="ka-GE"/>
        </w:rPr>
        <w:t>03 ახალგაზრდობის მხარდაჭერა</w:t>
      </w:r>
    </w:p>
    <w:p w:rsidR="00D16B8E" w:rsidRPr="002A3DBC" w:rsidRDefault="00D16B8E" w:rsidP="00D16B8E">
      <w:pPr>
        <w:framePr w:hSpace="180" w:wrap="around" w:vAnchor="text" w:hAnchor="margin" w:y="3841"/>
        <w:jc w:val="both"/>
        <w:rPr>
          <w:rFonts w:ascii="Sylfaen" w:hAnsi="Sylfaen" w:cs="Calibri"/>
          <w:b/>
          <w:color w:val="FF0000"/>
          <w:lang w:val="ka-GE"/>
        </w:rPr>
      </w:pPr>
    </w:p>
    <w:p w:rsidR="00D16B8E" w:rsidRPr="002A3DBC" w:rsidRDefault="00D16B8E" w:rsidP="00D16B8E">
      <w:pPr>
        <w:ind w:right="-709"/>
        <w:rPr>
          <w:rFonts w:ascii="Sylfaen" w:hAnsi="Sylfaen"/>
          <w:color w:val="FF0000"/>
          <w:lang w:val="ka-GE"/>
        </w:rPr>
      </w:pPr>
      <w:r w:rsidRPr="002A3DBC">
        <w:rPr>
          <w:noProof/>
          <w:color w:val="FF0000"/>
          <w:lang w:val="en-US" w:eastAsia="en-US"/>
        </w:rPr>
        <w:drawing>
          <wp:inline distT="0" distB="0" distL="0" distR="0" wp14:anchorId="0C23EE28" wp14:editId="59743E2F">
            <wp:extent cx="8524875" cy="2827020"/>
            <wp:effectExtent l="76200" t="57150" r="66675" b="87630"/>
            <wp:docPr id="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D16B8E" w:rsidRPr="002A3DBC" w:rsidRDefault="00D16B8E" w:rsidP="00D16B8E">
      <w:pPr>
        <w:rPr>
          <w:rFonts w:ascii="Sylfaen" w:hAnsi="Sylfaen" w:cs="Calibri"/>
          <w:b/>
          <w:color w:val="FF0000"/>
          <w:lang w:val="ka-GE"/>
        </w:rPr>
      </w:pPr>
    </w:p>
    <w:p w:rsidR="00D16B8E" w:rsidRPr="00691775" w:rsidRDefault="00D16B8E" w:rsidP="00D16B8E">
      <w:pPr>
        <w:rPr>
          <w:rFonts w:ascii="Sylfaen" w:hAnsi="Sylfaen" w:cs="Calibri"/>
          <w:b/>
          <w:lang w:val="ka-GE"/>
        </w:rPr>
      </w:pPr>
      <w:r>
        <w:rPr>
          <w:rFonts w:ascii="Sylfaen" w:hAnsi="Sylfaen" w:cs="Calibri"/>
          <w:b/>
          <w:lang w:val="ka-GE"/>
        </w:rPr>
        <w:t xml:space="preserve">                     </w:t>
      </w:r>
      <w:r w:rsidRPr="00691775">
        <w:rPr>
          <w:rFonts w:ascii="Sylfaen" w:hAnsi="Sylfaen" w:cs="Calibri"/>
          <w:b/>
          <w:lang w:val="ka-GE"/>
        </w:rPr>
        <w:t>დ) კოდი 05 04 ტელე–რადიო მაუწყებლობა და საგამომცემლო საქმიანობა</w:t>
      </w:r>
    </w:p>
    <w:p w:rsidR="00D16B8E" w:rsidRDefault="00D16B8E" w:rsidP="00D16B8E">
      <w:pPr>
        <w:pStyle w:val="a3"/>
        <w:ind w:left="630" w:right="531"/>
        <w:jc w:val="both"/>
        <w:rPr>
          <w:rFonts w:ascii="Sylfaen" w:hAnsi="Sylfaen"/>
          <w:lang w:val="ka-GE"/>
        </w:rPr>
      </w:pPr>
      <w:bookmarkStart w:id="23" w:name="_Toc72850630"/>
      <w:r w:rsidRPr="00691775">
        <w:rPr>
          <w:rFonts w:ascii="Sylfaen" w:hAnsi="Sylfaen"/>
          <w:sz w:val="24"/>
          <w:szCs w:val="24"/>
          <w:lang w:val="ka-GE"/>
        </w:rPr>
        <w:t>„</w:t>
      </w:r>
      <w:r w:rsidRPr="00691775">
        <w:rPr>
          <w:rFonts w:ascii="Sylfaen" w:hAnsi="Sylfaen"/>
          <w:lang w:val="ka-GE"/>
        </w:rPr>
        <w:t xml:space="preserve">მარნეული ტვ“-სთან გაფორმებული ხელშეკრულების შესაბამისად გაწეულია შემდეგი სახის მომსახურება,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უზრუნველყოფილი იქნა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 </w:t>
      </w:r>
    </w:p>
    <w:p w:rsidR="00D16B8E" w:rsidRPr="00691775" w:rsidRDefault="00D16B8E" w:rsidP="00D16B8E">
      <w:pPr>
        <w:pStyle w:val="a3"/>
        <w:ind w:left="630" w:right="531"/>
        <w:jc w:val="both"/>
        <w:rPr>
          <w:rFonts w:ascii="Sylfaen" w:hAnsi="Sylfaen"/>
          <w:b/>
          <w:lang w:val="ka-GE"/>
        </w:rPr>
      </w:pPr>
    </w:p>
    <w:bookmarkEnd w:id="23"/>
    <w:p w:rsidR="00D16B8E" w:rsidRPr="00691775" w:rsidRDefault="00D16B8E" w:rsidP="00D16B8E">
      <w:pPr>
        <w:pStyle w:val="a3"/>
        <w:ind w:left="630" w:right="531"/>
        <w:jc w:val="both"/>
        <w:rPr>
          <w:rFonts w:ascii="Sylfaen" w:hAnsi="Sylfaen"/>
          <w:b/>
          <w:lang w:val="ka-GE"/>
        </w:rPr>
      </w:pPr>
    </w:p>
    <w:p w:rsidR="00D16B8E" w:rsidRPr="00691775" w:rsidRDefault="00D16B8E" w:rsidP="00D16B8E">
      <w:pPr>
        <w:pStyle w:val="a3"/>
        <w:ind w:left="630"/>
        <w:jc w:val="both"/>
        <w:outlineLvl w:val="1"/>
        <w:rPr>
          <w:rFonts w:ascii="Sylfaen" w:hAnsi="Sylfaen" w:cs="Sylfaen"/>
          <w:b/>
          <w:lang w:val="ka-GE"/>
        </w:rPr>
      </w:pPr>
    </w:p>
    <w:p w:rsidR="00577459" w:rsidRPr="00FA2CAD" w:rsidRDefault="00D16B8E" w:rsidP="00786BB6">
      <w:pPr>
        <w:pStyle w:val="a3"/>
        <w:ind w:left="630"/>
        <w:jc w:val="both"/>
        <w:rPr>
          <w:rFonts w:ascii="Sylfaen" w:hAnsi="Sylfaen" w:cs="Sylfaen"/>
          <w:b/>
          <w:color w:val="FF0000"/>
          <w:lang w:val="ka-GE"/>
        </w:rPr>
      </w:pPr>
      <w:bookmarkStart w:id="24" w:name="_Toc158124300"/>
      <w:r w:rsidRPr="002A3DBC">
        <w:rPr>
          <w:rFonts w:ascii="Sylfaen" w:hAnsi="Sylfaen" w:cs="Sylfaen"/>
          <w:b/>
          <w:noProof/>
          <w:color w:val="FF0000"/>
          <w:lang w:val="en-US" w:eastAsia="en-US"/>
        </w:rPr>
        <w:drawing>
          <wp:inline distT="0" distB="0" distL="0" distR="0" wp14:anchorId="5B82801E" wp14:editId="3879E015">
            <wp:extent cx="7505700" cy="1127760"/>
            <wp:effectExtent l="0" t="228600" r="0" b="0"/>
            <wp:docPr id="2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bookmarkEnd w:id="24"/>
    </w:p>
    <w:p w:rsidR="00FF11F2" w:rsidRDefault="00577459" w:rsidP="00EE4462">
      <w:pPr>
        <w:pStyle w:val="a3"/>
        <w:tabs>
          <w:tab w:val="left" w:pos="360"/>
        </w:tabs>
        <w:ind w:left="0"/>
        <w:jc w:val="both"/>
        <w:outlineLvl w:val="1"/>
        <w:rPr>
          <w:rFonts w:ascii="Sylfaen" w:eastAsia="Times New Roman" w:hAnsi="Sylfaen" w:cs="Times New Roman"/>
          <w:b/>
          <w:bCs/>
          <w:color w:val="FF0000"/>
          <w:lang w:val="ka-GE" w:eastAsia="en-US"/>
        </w:rPr>
      </w:pPr>
      <w:r w:rsidRPr="00012A42">
        <w:rPr>
          <w:rFonts w:ascii="Sylfaen" w:eastAsia="Sylfaen" w:hAnsi="Sylfaen" w:cs="Times New Roman"/>
          <w:b/>
          <w:sz w:val="24"/>
          <w:szCs w:val="24"/>
          <w:lang w:val="ka-GE" w:eastAsia="en-US"/>
        </w:rPr>
        <w:t xml:space="preserve"> </w:t>
      </w:r>
    </w:p>
    <w:p w:rsidR="005E2755" w:rsidRDefault="005E2755" w:rsidP="00972D0C">
      <w:pPr>
        <w:pStyle w:val="a3"/>
        <w:tabs>
          <w:tab w:val="left" w:pos="360"/>
        </w:tabs>
        <w:ind w:left="0"/>
        <w:rPr>
          <w:rFonts w:ascii="Sylfaen" w:eastAsia="Times New Roman" w:hAnsi="Sylfaen" w:cs="Times New Roman"/>
          <w:b/>
          <w:bCs/>
          <w:noProof/>
          <w:color w:val="000000"/>
          <w:lang w:val="ka-GE" w:eastAsia="en-US"/>
        </w:rPr>
      </w:pPr>
    </w:p>
    <w:p w:rsidR="00EE4462" w:rsidRPr="00F11392" w:rsidRDefault="00EE4462" w:rsidP="00EE4462">
      <w:pPr>
        <w:pStyle w:val="a3"/>
        <w:ind w:left="630"/>
        <w:jc w:val="both"/>
        <w:outlineLvl w:val="1"/>
        <w:rPr>
          <w:rFonts w:ascii="Sylfaen" w:eastAsia="Sylfaen" w:hAnsi="Sylfaen" w:cs="Times New Roman"/>
          <w:b/>
          <w:lang w:val="ka-GE" w:eastAsia="en-US"/>
        </w:rPr>
      </w:pPr>
      <w:bookmarkStart w:id="25" w:name="_Toc94277237"/>
      <w:bookmarkStart w:id="26" w:name="_Toc180489590"/>
      <w:r w:rsidRPr="00F11392">
        <w:rPr>
          <w:rFonts w:ascii="Sylfaen" w:hAnsi="Sylfaen" w:cs="Sylfaen"/>
          <w:b/>
          <w:lang w:val="ka-GE"/>
        </w:rPr>
        <w:t xml:space="preserve">მუხლი 5. </w:t>
      </w:r>
      <w:r w:rsidRPr="00F11392">
        <w:rPr>
          <w:rFonts w:ascii="Sylfaen" w:eastAsia="Sylfaen" w:hAnsi="Sylfaen" w:cs="Times New Roman"/>
          <w:b/>
          <w:lang w:val="ka-GE" w:eastAsia="en-US"/>
        </w:rPr>
        <w:t>ჯანმრთელობის დაცვა და სოციალური უზრუნველყოფა</w:t>
      </w:r>
      <w:r>
        <w:rPr>
          <w:rFonts w:ascii="Sylfaen" w:eastAsia="Sylfaen" w:hAnsi="Sylfaen" w:cs="Times New Roman"/>
          <w:b/>
          <w:lang w:val="ka-GE" w:eastAsia="en-US"/>
        </w:rPr>
        <w:t xml:space="preserve"> </w:t>
      </w:r>
      <w:r w:rsidRPr="00F11392">
        <w:rPr>
          <w:rFonts w:ascii="Sylfaen" w:eastAsia="Sylfaen" w:hAnsi="Sylfaen" w:cs="Times New Roman"/>
          <w:b/>
          <w:lang w:val="ka-GE" w:eastAsia="en-US"/>
        </w:rPr>
        <w:t>(კოდი 06</w:t>
      </w:r>
      <w:r>
        <w:rPr>
          <w:rFonts w:ascii="Sylfaen" w:eastAsia="Sylfaen" w:hAnsi="Sylfaen" w:cs="Times New Roman"/>
          <w:b/>
          <w:lang w:val="ka-GE" w:eastAsia="en-US"/>
        </w:rPr>
        <w:t xml:space="preserve"> </w:t>
      </w:r>
      <w:r w:rsidRPr="00F11392">
        <w:rPr>
          <w:rFonts w:ascii="Sylfaen" w:eastAsia="Sylfaen" w:hAnsi="Sylfaen" w:cs="Times New Roman"/>
          <w:b/>
          <w:lang w:val="ka-GE" w:eastAsia="en-US"/>
        </w:rPr>
        <w:t>00)</w:t>
      </w:r>
      <w:bookmarkEnd w:id="25"/>
      <w:bookmarkEnd w:id="26"/>
    </w:p>
    <w:p w:rsidR="00EE4462" w:rsidRPr="00C576EC" w:rsidRDefault="00EE4462" w:rsidP="00EE4462">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4759" w:type="dxa"/>
        <w:tblInd w:w="-289" w:type="dxa"/>
        <w:tblLayout w:type="fixed"/>
        <w:tblLook w:val="04A0" w:firstRow="1" w:lastRow="0" w:firstColumn="1" w:lastColumn="0" w:noHBand="0" w:noVBand="1"/>
      </w:tblPr>
      <w:tblGrid>
        <w:gridCol w:w="709"/>
        <w:gridCol w:w="1313"/>
        <w:gridCol w:w="814"/>
        <w:gridCol w:w="809"/>
        <w:gridCol w:w="709"/>
        <w:gridCol w:w="747"/>
        <w:gridCol w:w="781"/>
        <w:gridCol w:w="598"/>
        <w:gridCol w:w="7"/>
        <w:gridCol w:w="843"/>
        <w:gridCol w:w="1082"/>
        <w:gridCol w:w="1047"/>
        <w:gridCol w:w="682"/>
        <w:gridCol w:w="850"/>
        <w:gridCol w:w="709"/>
        <w:gridCol w:w="7"/>
        <w:gridCol w:w="561"/>
        <w:gridCol w:w="708"/>
        <w:gridCol w:w="425"/>
        <w:gridCol w:w="455"/>
        <w:gridCol w:w="425"/>
        <w:gridCol w:w="425"/>
        <w:gridCol w:w="53"/>
      </w:tblGrid>
      <w:tr w:rsidR="00EE4462" w:rsidRPr="00EE4462" w:rsidTr="00EB26A8">
        <w:trPr>
          <w:trHeight w:val="240"/>
        </w:trPr>
        <w:tc>
          <w:tcPr>
            <w:tcW w:w="709" w:type="dxa"/>
            <w:tcBorders>
              <w:top w:val="single" w:sz="4" w:space="0" w:color="C0C0C0"/>
              <w:left w:val="single" w:sz="4" w:space="0" w:color="C0C0C0"/>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000000"/>
                <w:sz w:val="12"/>
                <w:szCs w:val="12"/>
                <w:lang w:val="en-US" w:eastAsia="en-US"/>
              </w:rPr>
            </w:pPr>
            <w:r w:rsidRPr="00EE4462">
              <w:rPr>
                <w:rFonts w:ascii="Arial" w:eastAsia="Times New Roman" w:hAnsi="Arial" w:cs="Arial"/>
                <w:color w:val="000000"/>
                <w:sz w:val="12"/>
                <w:szCs w:val="12"/>
                <w:lang w:val="en-US" w:eastAsia="en-US"/>
              </w:rPr>
              <w:t> </w:t>
            </w:r>
          </w:p>
        </w:tc>
        <w:tc>
          <w:tcPr>
            <w:tcW w:w="1313" w:type="dxa"/>
            <w:tcBorders>
              <w:top w:val="single" w:sz="4" w:space="0" w:color="C0C0C0"/>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Sylfaen" w:eastAsia="Times New Roman" w:hAnsi="Sylfaen" w:cs="Calibri"/>
                <w:i/>
                <w:iCs/>
                <w:color w:val="000000"/>
                <w:sz w:val="16"/>
                <w:szCs w:val="16"/>
                <w:lang w:val="en-US" w:eastAsia="en-US"/>
              </w:rPr>
            </w:pPr>
            <w:r w:rsidRPr="00EE4462">
              <w:rPr>
                <w:rFonts w:ascii="Sylfaen" w:eastAsia="Times New Roman" w:hAnsi="Sylfaen" w:cs="Calibri"/>
                <w:i/>
                <w:iCs/>
                <w:color w:val="000000"/>
                <w:sz w:val="16"/>
                <w:szCs w:val="16"/>
                <w:lang w:val="en-US" w:eastAsia="en-US"/>
              </w:rPr>
              <w:t> </w:t>
            </w:r>
          </w:p>
        </w:tc>
        <w:tc>
          <w:tcPr>
            <w:tcW w:w="4465" w:type="dxa"/>
            <w:gridSpan w:val="7"/>
            <w:tcBorders>
              <w:top w:val="single" w:sz="4" w:space="0" w:color="C0C0C0"/>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გეგმა 3 კვ</w:t>
            </w:r>
          </w:p>
        </w:tc>
        <w:tc>
          <w:tcPr>
            <w:tcW w:w="5220" w:type="dxa"/>
            <w:gridSpan w:val="7"/>
            <w:tcBorders>
              <w:top w:val="single" w:sz="4" w:space="0" w:color="C0C0C0"/>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ხარჯი</w:t>
            </w:r>
          </w:p>
        </w:tc>
        <w:tc>
          <w:tcPr>
            <w:tcW w:w="3052" w:type="dxa"/>
            <w:gridSpan w:val="7"/>
            <w:tcBorders>
              <w:top w:val="single" w:sz="4" w:space="0" w:color="C0C0C0"/>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შესრულება  გეგმის მიმართ</w:t>
            </w:r>
          </w:p>
        </w:tc>
      </w:tr>
      <w:tr w:rsidR="00EE4462" w:rsidRPr="00EE4462" w:rsidTr="00EB26A8">
        <w:trPr>
          <w:gridAfter w:val="1"/>
          <w:wAfter w:w="53" w:type="dxa"/>
          <w:trHeight w:val="1296"/>
        </w:trPr>
        <w:tc>
          <w:tcPr>
            <w:tcW w:w="709" w:type="dxa"/>
            <w:tcBorders>
              <w:top w:val="nil"/>
              <w:left w:val="single" w:sz="4" w:space="0" w:color="C0C0C0"/>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2"/>
                <w:szCs w:val="12"/>
                <w:lang w:val="en-US" w:eastAsia="en-US"/>
              </w:rPr>
            </w:pPr>
            <w:r w:rsidRPr="00EE4462">
              <w:rPr>
                <w:rFonts w:ascii="Sylfaen" w:eastAsia="Times New Roman" w:hAnsi="Sylfaen" w:cs="Calibri"/>
                <w:b/>
                <w:bCs/>
                <w:color w:val="000000"/>
                <w:sz w:val="12"/>
                <w:szCs w:val="12"/>
                <w:lang w:val="en-US" w:eastAsia="en-US"/>
              </w:rPr>
              <w:t>ორგანიზაციული კოდი</w:t>
            </w:r>
          </w:p>
        </w:tc>
        <w:tc>
          <w:tcPr>
            <w:tcW w:w="1313"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დასახელება</w:t>
            </w:r>
          </w:p>
        </w:tc>
        <w:tc>
          <w:tcPr>
            <w:tcW w:w="814"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სულ </w:t>
            </w:r>
          </w:p>
        </w:tc>
        <w:tc>
          <w:tcPr>
            <w:tcW w:w="8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საბიუჯეტო სახსრები </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 სარეზერვო ფონდი</w:t>
            </w:r>
          </w:p>
        </w:tc>
        <w:tc>
          <w:tcPr>
            <w:tcW w:w="7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საკუთარი სახსრები</w:t>
            </w:r>
          </w:p>
        </w:tc>
        <w:tc>
          <w:tcPr>
            <w:tcW w:w="781"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მიზნობრივი ტრანსფერი</w:t>
            </w:r>
          </w:p>
        </w:tc>
        <w:tc>
          <w:tcPr>
            <w:tcW w:w="59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კაპიტალური ტრანსფერი</w:t>
            </w:r>
          </w:p>
        </w:tc>
        <w:tc>
          <w:tcPr>
            <w:tcW w:w="850"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სულ </w:t>
            </w:r>
          </w:p>
        </w:tc>
        <w:tc>
          <w:tcPr>
            <w:tcW w:w="10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საბიუჯეტო სახსრები </w:t>
            </w:r>
          </w:p>
        </w:tc>
        <w:tc>
          <w:tcPr>
            <w:tcW w:w="10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 სარეზერვო ფონდი</w:t>
            </w:r>
          </w:p>
        </w:tc>
        <w:tc>
          <w:tcPr>
            <w:tcW w:w="6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საკუთარი სახსრები</w:t>
            </w:r>
          </w:p>
        </w:tc>
        <w:tc>
          <w:tcPr>
            <w:tcW w:w="850"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 მიზნობრივი ტრანსფერი</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კაპიტალური ტრანსფერი</w:t>
            </w:r>
          </w:p>
        </w:tc>
        <w:tc>
          <w:tcPr>
            <w:tcW w:w="568"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სულ</w:t>
            </w:r>
          </w:p>
        </w:tc>
        <w:tc>
          <w:tcPr>
            <w:tcW w:w="70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საბიუჯეტო სახსრები </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 სარეზერვო ფონდი</w:t>
            </w:r>
          </w:p>
        </w:tc>
        <w:tc>
          <w:tcPr>
            <w:tcW w:w="45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საკუთარი სახსრები</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 xml:space="preserve"> მიზნობრივი ტრანსფერი</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Sylfaen" w:eastAsia="Times New Roman" w:hAnsi="Sylfaen" w:cs="Calibri"/>
                <w:b/>
                <w:bCs/>
                <w:color w:val="000000"/>
                <w:sz w:val="16"/>
                <w:szCs w:val="16"/>
                <w:lang w:val="en-US" w:eastAsia="en-US"/>
              </w:rPr>
            </w:pPr>
            <w:r w:rsidRPr="00EE4462">
              <w:rPr>
                <w:rFonts w:ascii="Sylfaen" w:eastAsia="Times New Roman" w:hAnsi="Sylfaen" w:cs="Calibri"/>
                <w:b/>
                <w:bCs/>
                <w:color w:val="000000"/>
                <w:sz w:val="16"/>
                <w:szCs w:val="16"/>
                <w:lang w:val="en-US" w:eastAsia="en-US"/>
              </w:rPr>
              <w:t>კაპიტალური ტრანსფერი</w:t>
            </w:r>
          </w:p>
        </w:tc>
      </w:tr>
      <w:tr w:rsidR="00EE4462" w:rsidRPr="00EE4462" w:rsidTr="00EB26A8">
        <w:trPr>
          <w:gridAfter w:val="1"/>
          <w:wAfter w:w="53" w:type="dxa"/>
          <w:trHeight w:val="576"/>
        </w:trPr>
        <w:tc>
          <w:tcPr>
            <w:tcW w:w="709" w:type="dxa"/>
            <w:tcBorders>
              <w:top w:val="nil"/>
              <w:left w:val="single" w:sz="4" w:space="0" w:color="C0C0C0"/>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lastRenderedPageBreak/>
              <w:t>06 00</w:t>
            </w:r>
          </w:p>
        </w:tc>
        <w:tc>
          <w:tcPr>
            <w:tcW w:w="1313"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ind w:firstLineChars="100" w:firstLine="12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ჯანმრთელობის დაცვა და სოციალური უზრუნველყოფა</w:t>
            </w:r>
          </w:p>
        </w:tc>
        <w:tc>
          <w:tcPr>
            <w:tcW w:w="814"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4 512 223</w:t>
            </w:r>
          </w:p>
        </w:tc>
        <w:tc>
          <w:tcPr>
            <w:tcW w:w="8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3 126 586</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987 380</w:t>
            </w:r>
          </w:p>
        </w:tc>
        <w:tc>
          <w:tcPr>
            <w:tcW w:w="7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57 003</w:t>
            </w:r>
          </w:p>
        </w:tc>
        <w:tc>
          <w:tcPr>
            <w:tcW w:w="781"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247 254</w:t>
            </w:r>
          </w:p>
        </w:tc>
        <w:tc>
          <w:tcPr>
            <w:tcW w:w="59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94 000</w:t>
            </w:r>
          </w:p>
        </w:tc>
        <w:tc>
          <w:tcPr>
            <w:tcW w:w="850"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4 235 959</w:t>
            </w:r>
          </w:p>
        </w:tc>
        <w:tc>
          <w:tcPr>
            <w:tcW w:w="10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2 939 669</w:t>
            </w:r>
          </w:p>
        </w:tc>
        <w:tc>
          <w:tcPr>
            <w:tcW w:w="10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974 380</w:t>
            </w:r>
          </w:p>
        </w:tc>
        <w:tc>
          <w:tcPr>
            <w:tcW w:w="6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26 138</w:t>
            </w:r>
          </w:p>
        </w:tc>
        <w:tc>
          <w:tcPr>
            <w:tcW w:w="850"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211 772</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94</w:t>
            </w:r>
          </w:p>
        </w:tc>
        <w:tc>
          <w:tcPr>
            <w:tcW w:w="70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94</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99</w:t>
            </w:r>
          </w:p>
        </w:tc>
        <w:tc>
          <w:tcPr>
            <w:tcW w:w="45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46</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86</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89</w:t>
            </w:r>
          </w:p>
        </w:tc>
      </w:tr>
      <w:tr w:rsidR="00EE4462" w:rsidRPr="00EE4462" w:rsidTr="00EB26A8">
        <w:trPr>
          <w:gridAfter w:val="1"/>
          <w:wAfter w:w="53" w:type="dxa"/>
          <w:trHeight w:val="204"/>
        </w:trPr>
        <w:tc>
          <w:tcPr>
            <w:tcW w:w="709" w:type="dxa"/>
            <w:tcBorders>
              <w:top w:val="nil"/>
              <w:left w:val="single" w:sz="4" w:space="0" w:color="C0C0C0"/>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06 01</w:t>
            </w:r>
          </w:p>
        </w:tc>
        <w:tc>
          <w:tcPr>
            <w:tcW w:w="1313"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ind w:firstLineChars="100" w:firstLine="12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ჯანმრთელობის დაცვა</w:t>
            </w:r>
          </w:p>
        </w:tc>
        <w:tc>
          <w:tcPr>
            <w:tcW w:w="814"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398 228</w:t>
            </w:r>
          </w:p>
        </w:tc>
        <w:tc>
          <w:tcPr>
            <w:tcW w:w="8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98 971</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7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57 003</w:t>
            </w:r>
          </w:p>
        </w:tc>
        <w:tc>
          <w:tcPr>
            <w:tcW w:w="781"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242 254</w:t>
            </w:r>
          </w:p>
        </w:tc>
        <w:tc>
          <w:tcPr>
            <w:tcW w:w="59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850"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280 276</w:t>
            </w:r>
          </w:p>
        </w:tc>
        <w:tc>
          <w:tcPr>
            <w:tcW w:w="10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43 266</w:t>
            </w:r>
          </w:p>
        </w:tc>
        <w:tc>
          <w:tcPr>
            <w:tcW w:w="10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6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26 138</w:t>
            </w:r>
          </w:p>
        </w:tc>
        <w:tc>
          <w:tcPr>
            <w:tcW w:w="850"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210 872</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70</w:t>
            </w:r>
          </w:p>
        </w:tc>
        <w:tc>
          <w:tcPr>
            <w:tcW w:w="70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44</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c>
          <w:tcPr>
            <w:tcW w:w="45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46</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87</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r>
      <w:tr w:rsidR="00EE4462" w:rsidRPr="00EE4462" w:rsidTr="00EB26A8">
        <w:trPr>
          <w:gridAfter w:val="1"/>
          <w:wAfter w:w="53" w:type="dxa"/>
          <w:trHeight w:val="768"/>
        </w:trPr>
        <w:tc>
          <w:tcPr>
            <w:tcW w:w="709" w:type="dxa"/>
            <w:tcBorders>
              <w:top w:val="nil"/>
              <w:left w:val="single" w:sz="4" w:space="0" w:color="C0C0C0"/>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06 01 01</w:t>
            </w:r>
          </w:p>
        </w:tc>
        <w:tc>
          <w:tcPr>
            <w:tcW w:w="1313"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ind w:firstLineChars="100" w:firstLine="12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საზოგადოებრივი ჯანმრთელობისა და და უსაფრთხო გარემოს უზრუნველყოფა</w:t>
            </w:r>
          </w:p>
        </w:tc>
        <w:tc>
          <w:tcPr>
            <w:tcW w:w="814"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398 228</w:t>
            </w:r>
          </w:p>
        </w:tc>
        <w:tc>
          <w:tcPr>
            <w:tcW w:w="8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98 971</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7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57 003</w:t>
            </w:r>
          </w:p>
        </w:tc>
        <w:tc>
          <w:tcPr>
            <w:tcW w:w="781"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242 254</w:t>
            </w:r>
          </w:p>
        </w:tc>
        <w:tc>
          <w:tcPr>
            <w:tcW w:w="59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850"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280 276</w:t>
            </w:r>
          </w:p>
        </w:tc>
        <w:tc>
          <w:tcPr>
            <w:tcW w:w="10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43 266</w:t>
            </w:r>
          </w:p>
        </w:tc>
        <w:tc>
          <w:tcPr>
            <w:tcW w:w="10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6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26 138</w:t>
            </w:r>
          </w:p>
        </w:tc>
        <w:tc>
          <w:tcPr>
            <w:tcW w:w="850"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210 872</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70</w:t>
            </w:r>
          </w:p>
        </w:tc>
        <w:tc>
          <w:tcPr>
            <w:tcW w:w="70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44</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c>
          <w:tcPr>
            <w:tcW w:w="45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46</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87</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r>
      <w:tr w:rsidR="00EE4462" w:rsidRPr="00EE4462" w:rsidTr="00EB26A8">
        <w:trPr>
          <w:gridAfter w:val="1"/>
          <w:wAfter w:w="53" w:type="dxa"/>
          <w:trHeight w:val="204"/>
        </w:trPr>
        <w:tc>
          <w:tcPr>
            <w:tcW w:w="709" w:type="dxa"/>
            <w:tcBorders>
              <w:top w:val="nil"/>
              <w:left w:val="single" w:sz="4" w:space="0" w:color="C0C0C0"/>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06 03</w:t>
            </w:r>
          </w:p>
        </w:tc>
        <w:tc>
          <w:tcPr>
            <w:tcW w:w="1313"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ind w:firstLineChars="100" w:firstLine="12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სოციალური დაცვა</w:t>
            </w:r>
          </w:p>
        </w:tc>
        <w:tc>
          <w:tcPr>
            <w:tcW w:w="814"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4 113 995</w:t>
            </w:r>
          </w:p>
        </w:tc>
        <w:tc>
          <w:tcPr>
            <w:tcW w:w="8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3 027 615</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987 380</w:t>
            </w:r>
          </w:p>
        </w:tc>
        <w:tc>
          <w:tcPr>
            <w:tcW w:w="7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781"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5 000</w:t>
            </w:r>
          </w:p>
        </w:tc>
        <w:tc>
          <w:tcPr>
            <w:tcW w:w="59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94 000</w:t>
            </w:r>
          </w:p>
        </w:tc>
        <w:tc>
          <w:tcPr>
            <w:tcW w:w="850"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3 955 683</w:t>
            </w:r>
          </w:p>
        </w:tc>
        <w:tc>
          <w:tcPr>
            <w:tcW w:w="10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2 896 403</w:t>
            </w:r>
          </w:p>
        </w:tc>
        <w:tc>
          <w:tcPr>
            <w:tcW w:w="10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974 380</w:t>
            </w:r>
          </w:p>
        </w:tc>
        <w:tc>
          <w:tcPr>
            <w:tcW w:w="6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850"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900</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96</w:t>
            </w:r>
          </w:p>
        </w:tc>
        <w:tc>
          <w:tcPr>
            <w:tcW w:w="70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96</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99</w:t>
            </w:r>
          </w:p>
        </w:tc>
        <w:tc>
          <w:tcPr>
            <w:tcW w:w="45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89</w:t>
            </w:r>
          </w:p>
        </w:tc>
      </w:tr>
      <w:tr w:rsidR="00EE4462" w:rsidRPr="00EE4462" w:rsidTr="00EB26A8">
        <w:trPr>
          <w:gridAfter w:val="1"/>
          <w:wAfter w:w="53" w:type="dxa"/>
          <w:trHeight w:val="384"/>
        </w:trPr>
        <w:tc>
          <w:tcPr>
            <w:tcW w:w="709" w:type="dxa"/>
            <w:tcBorders>
              <w:top w:val="nil"/>
              <w:left w:val="single" w:sz="4" w:space="0" w:color="C0C0C0"/>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06 03 01</w:t>
            </w:r>
          </w:p>
        </w:tc>
        <w:tc>
          <w:tcPr>
            <w:tcW w:w="1313"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ind w:firstLineChars="100" w:firstLine="120"/>
              <w:rPr>
                <w:rFonts w:ascii="Sylfaen" w:eastAsia="Times New Roman" w:hAnsi="Sylfaen" w:cs="Calibri"/>
                <w:b/>
                <w:bCs/>
                <w:color w:val="000000"/>
                <w:sz w:val="12"/>
                <w:szCs w:val="12"/>
                <w:lang w:val="en-US" w:eastAsia="en-US"/>
              </w:rPr>
            </w:pPr>
            <w:r w:rsidRPr="00EE4462">
              <w:rPr>
                <w:rFonts w:ascii="Sylfaen" w:eastAsia="Times New Roman" w:hAnsi="Sylfaen" w:cs="Calibri"/>
                <w:b/>
                <w:bCs/>
                <w:color w:val="000000"/>
                <w:sz w:val="12"/>
                <w:szCs w:val="12"/>
                <w:lang w:val="en-US" w:eastAsia="en-US"/>
              </w:rPr>
              <w:t>ავადმყოფთა სოციალური დაცვა</w:t>
            </w:r>
          </w:p>
        </w:tc>
        <w:tc>
          <w:tcPr>
            <w:tcW w:w="814"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1 524 339</w:t>
            </w:r>
          </w:p>
        </w:tc>
        <w:tc>
          <w:tcPr>
            <w:tcW w:w="8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1 506 583</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17 756</w:t>
            </w:r>
          </w:p>
        </w:tc>
        <w:tc>
          <w:tcPr>
            <w:tcW w:w="7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781"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9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850"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1 480 700</w:t>
            </w:r>
          </w:p>
        </w:tc>
        <w:tc>
          <w:tcPr>
            <w:tcW w:w="10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1 462 944</w:t>
            </w:r>
          </w:p>
        </w:tc>
        <w:tc>
          <w:tcPr>
            <w:tcW w:w="10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17 756</w:t>
            </w:r>
          </w:p>
        </w:tc>
        <w:tc>
          <w:tcPr>
            <w:tcW w:w="6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850"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97</w:t>
            </w:r>
          </w:p>
        </w:tc>
        <w:tc>
          <w:tcPr>
            <w:tcW w:w="70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97</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100</w:t>
            </w:r>
          </w:p>
        </w:tc>
        <w:tc>
          <w:tcPr>
            <w:tcW w:w="45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r>
      <w:tr w:rsidR="00EE4462" w:rsidRPr="00EE4462" w:rsidTr="00EB26A8">
        <w:trPr>
          <w:gridAfter w:val="1"/>
          <w:wAfter w:w="53" w:type="dxa"/>
          <w:trHeight w:val="384"/>
        </w:trPr>
        <w:tc>
          <w:tcPr>
            <w:tcW w:w="709" w:type="dxa"/>
            <w:tcBorders>
              <w:top w:val="nil"/>
              <w:left w:val="single" w:sz="4" w:space="0" w:color="C0C0C0"/>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06 03 03</w:t>
            </w:r>
          </w:p>
        </w:tc>
        <w:tc>
          <w:tcPr>
            <w:tcW w:w="1313"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ind w:firstLineChars="100" w:firstLine="120"/>
              <w:rPr>
                <w:rFonts w:ascii="Sylfaen" w:eastAsia="Times New Roman" w:hAnsi="Sylfaen" w:cs="Calibri"/>
                <w:color w:val="000000"/>
                <w:sz w:val="12"/>
                <w:szCs w:val="12"/>
                <w:lang w:val="en-US" w:eastAsia="en-US"/>
              </w:rPr>
            </w:pPr>
            <w:r w:rsidRPr="00EE4462">
              <w:rPr>
                <w:rFonts w:ascii="Sylfaen" w:eastAsia="Times New Roman" w:hAnsi="Sylfaen" w:cs="Calibri"/>
                <w:b/>
                <w:bCs/>
                <w:color w:val="000000"/>
                <w:sz w:val="12"/>
                <w:szCs w:val="12"/>
                <w:lang w:val="en-US" w:eastAsia="en-US"/>
              </w:rPr>
              <w:t>ოჯახებისა და ბავშვების სოციალური დაცვა</w:t>
            </w:r>
          </w:p>
        </w:tc>
        <w:tc>
          <w:tcPr>
            <w:tcW w:w="814"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2 584 656</w:t>
            </w:r>
          </w:p>
        </w:tc>
        <w:tc>
          <w:tcPr>
            <w:tcW w:w="8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1 521 032</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969 624</w:t>
            </w:r>
          </w:p>
        </w:tc>
        <w:tc>
          <w:tcPr>
            <w:tcW w:w="7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781"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9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94 000</w:t>
            </w:r>
          </w:p>
        </w:tc>
        <w:tc>
          <w:tcPr>
            <w:tcW w:w="850"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2 474 083</w:t>
            </w:r>
          </w:p>
        </w:tc>
        <w:tc>
          <w:tcPr>
            <w:tcW w:w="10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1 433 459</w:t>
            </w:r>
          </w:p>
        </w:tc>
        <w:tc>
          <w:tcPr>
            <w:tcW w:w="10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956 624</w:t>
            </w:r>
          </w:p>
        </w:tc>
        <w:tc>
          <w:tcPr>
            <w:tcW w:w="6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850"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84 000</w:t>
            </w:r>
          </w:p>
        </w:tc>
        <w:tc>
          <w:tcPr>
            <w:tcW w:w="568"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96</w:t>
            </w:r>
          </w:p>
        </w:tc>
        <w:tc>
          <w:tcPr>
            <w:tcW w:w="70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94</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99</w:t>
            </w:r>
          </w:p>
        </w:tc>
        <w:tc>
          <w:tcPr>
            <w:tcW w:w="45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89</w:t>
            </w:r>
          </w:p>
        </w:tc>
      </w:tr>
      <w:tr w:rsidR="00EE4462" w:rsidRPr="00EE4462" w:rsidTr="00EB26A8">
        <w:trPr>
          <w:gridAfter w:val="1"/>
          <w:wAfter w:w="53" w:type="dxa"/>
          <w:trHeight w:val="384"/>
        </w:trPr>
        <w:tc>
          <w:tcPr>
            <w:tcW w:w="709" w:type="dxa"/>
            <w:tcBorders>
              <w:top w:val="nil"/>
              <w:left w:val="single" w:sz="4" w:space="0" w:color="C0C0C0"/>
              <w:bottom w:val="single" w:sz="4" w:space="0" w:color="C0C0C0"/>
              <w:right w:val="single" w:sz="4" w:space="0" w:color="C0C0C0"/>
            </w:tcBorders>
            <w:shd w:val="clear" w:color="auto" w:fill="auto"/>
            <w:hideMark/>
          </w:tcPr>
          <w:p w:rsidR="00EE4462" w:rsidRPr="00EE4462" w:rsidRDefault="00EE4462" w:rsidP="00EE4462">
            <w:pPr>
              <w:spacing w:after="0" w:line="240" w:lineRule="auto"/>
              <w:jc w:val="center"/>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06 03 04</w:t>
            </w:r>
          </w:p>
        </w:tc>
        <w:tc>
          <w:tcPr>
            <w:tcW w:w="1313"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ind w:firstLineChars="100" w:firstLine="120"/>
              <w:rPr>
                <w:rFonts w:ascii="Sylfaen" w:eastAsia="Times New Roman" w:hAnsi="Sylfaen" w:cs="Calibri"/>
                <w:b/>
                <w:bCs/>
                <w:color w:val="000000"/>
                <w:sz w:val="12"/>
                <w:szCs w:val="12"/>
                <w:lang w:val="en-US" w:eastAsia="en-US"/>
              </w:rPr>
            </w:pPr>
            <w:r w:rsidRPr="00EE4462">
              <w:rPr>
                <w:rFonts w:ascii="Sylfaen" w:eastAsia="Times New Roman" w:hAnsi="Sylfaen" w:cs="Calibri"/>
                <w:b/>
                <w:bCs/>
                <w:color w:val="000000"/>
                <w:sz w:val="12"/>
                <w:szCs w:val="12"/>
                <w:lang w:val="en-US" w:eastAsia="en-US"/>
              </w:rPr>
              <w:t>სარიტუალო მომსახურება</w:t>
            </w:r>
          </w:p>
        </w:tc>
        <w:tc>
          <w:tcPr>
            <w:tcW w:w="814"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5 000</w:t>
            </w:r>
          </w:p>
        </w:tc>
        <w:tc>
          <w:tcPr>
            <w:tcW w:w="8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7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781"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5 000</w:t>
            </w:r>
          </w:p>
        </w:tc>
        <w:tc>
          <w:tcPr>
            <w:tcW w:w="59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850"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900</w:t>
            </w:r>
          </w:p>
        </w:tc>
        <w:tc>
          <w:tcPr>
            <w:tcW w:w="10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1047"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682"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850"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900</w:t>
            </w:r>
          </w:p>
        </w:tc>
        <w:tc>
          <w:tcPr>
            <w:tcW w:w="709"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rPr>
                <w:rFonts w:ascii="Arial" w:eastAsia="Times New Roman" w:hAnsi="Arial" w:cs="Arial"/>
                <w:color w:val="86008A"/>
                <w:sz w:val="12"/>
                <w:szCs w:val="12"/>
                <w:lang w:val="en-US" w:eastAsia="en-US"/>
              </w:rPr>
            </w:pPr>
            <w:r w:rsidRPr="00EE4462">
              <w:rPr>
                <w:rFonts w:ascii="Arial" w:eastAsia="Times New Roman" w:hAnsi="Arial" w:cs="Arial"/>
                <w:color w:val="86008A"/>
                <w:sz w:val="12"/>
                <w:szCs w:val="12"/>
                <w:lang w:val="en-US" w:eastAsia="en-US"/>
              </w:rPr>
              <w:t> </w:t>
            </w:r>
          </w:p>
        </w:tc>
        <w:tc>
          <w:tcPr>
            <w:tcW w:w="568" w:type="dxa"/>
            <w:gridSpan w:val="2"/>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18</w:t>
            </w:r>
          </w:p>
        </w:tc>
        <w:tc>
          <w:tcPr>
            <w:tcW w:w="708"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c>
          <w:tcPr>
            <w:tcW w:w="45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18</w:t>
            </w:r>
          </w:p>
        </w:tc>
        <w:tc>
          <w:tcPr>
            <w:tcW w:w="425" w:type="dxa"/>
            <w:tcBorders>
              <w:top w:val="nil"/>
              <w:left w:val="nil"/>
              <w:bottom w:val="single" w:sz="4" w:space="0" w:color="C0C0C0"/>
              <w:right w:val="single" w:sz="4" w:space="0" w:color="C0C0C0"/>
            </w:tcBorders>
            <w:shd w:val="clear" w:color="auto" w:fill="auto"/>
            <w:hideMark/>
          </w:tcPr>
          <w:p w:rsidR="00EE4462" w:rsidRPr="00EE4462" w:rsidRDefault="00EE4462" w:rsidP="00EE4462">
            <w:pPr>
              <w:spacing w:after="0" w:line="240" w:lineRule="auto"/>
              <w:jc w:val="right"/>
              <w:rPr>
                <w:rFonts w:ascii="Arial" w:eastAsia="Times New Roman" w:hAnsi="Arial" w:cs="Arial"/>
                <w:b/>
                <w:bCs/>
                <w:color w:val="000000"/>
                <w:sz w:val="12"/>
                <w:szCs w:val="12"/>
                <w:lang w:val="en-US" w:eastAsia="en-US"/>
              </w:rPr>
            </w:pPr>
            <w:r w:rsidRPr="00EE4462">
              <w:rPr>
                <w:rFonts w:ascii="Arial" w:eastAsia="Times New Roman" w:hAnsi="Arial" w:cs="Arial"/>
                <w:b/>
                <w:bCs/>
                <w:color w:val="000000"/>
                <w:sz w:val="12"/>
                <w:szCs w:val="12"/>
                <w:lang w:val="en-US" w:eastAsia="en-US"/>
              </w:rPr>
              <w:t> </w:t>
            </w:r>
          </w:p>
        </w:tc>
      </w:tr>
    </w:tbl>
    <w:p w:rsidR="00EE4462" w:rsidRPr="002A3DBC" w:rsidRDefault="00EE4462" w:rsidP="00EE4462">
      <w:pPr>
        <w:jc w:val="both"/>
        <w:rPr>
          <w:rFonts w:ascii="Sylfaen" w:hAnsi="Sylfaen" w:cs="Sylfaen"/>
          <w:color w:val="FF0000"/>
          <w:lang w:val="en-US"/>
        </w:rPr>
      </w:pPr>
    </w:p>
    <w:p w:rsidR="00EE4462" w:rsidRPr="00B85075" w:rsidRDefault="00EE4462" w:rsidP="00EE4462">
      <w:pPr>
        <w:ind w:firstLine="720"/>
        <w:jc w:val="both"/>
        <w:rPr>
          <w:rFonts w:ascii="Sylfaen" w:hAnsi="Sylfaen" w:cs="Sylfaen"/>
          <w:b/>
          <w:lang w:val="ka-GE"/>
        </w:rPr>
      </w:pPr>
      <w:r w:rsidRPr="00B85075">
        <w:rPr>
          <w:rFonts w:ascii="Sylfaen" w:hAnsi="Sylfaen" w:cs="Sylfaen"/>
          <w:b/>
          <w:lang w:val="ka-GE"/>
        </w:rPr>
        <w:t>ა) კოდი 06 01 ჯანმრთელობის დაცვა</w:t>
      </w:r>
    </w:p>
    <w:p w:rsidR="00EE4462" w:rsidRDefault="00EE4462" w:rsidP="00EE4462">
      <w:pPr>
        <w:ind w:firstLine="720"/>
        <w:jc w:val="both"/>
        <w:rPr>
          <w:rFonts w:ascii="Sylfaen" w:hAnsi="Sylfaen" w:cs="Sylfaen"/>
          <w:b/>
          <w:lang w:val="ka-GE"/>
        </w:rPr>
      </w:pPr>
      <w:r w:rsidRPr="00B85075">
        <w:rPr>
          <w:rFonts w:ascii="Sylfaen" w:hAnsi="Sylfaen" w:cs="Sylfaen"/>
          <w:b/>
          <w:lang w:val="ka-GE"/>
        </w:rPr>
        <w:t>ა.ა) კოდი  06 01 01 საზოგადოებრივი ჯანმრთელობისა და უსაფრთხო გარემოს უზრუნველყოფა</w:t>
      </w:r>
    </w:p>
    <w:p w:rsidR="00EE4462" w:rsidRPr="00BD1D83" w:rsidRDefault="00EE4462" w:rsidP="00EE4462">
      <w:pPr>
        <w:spacing w:after="0" w:line="240" w:lineRule="auto"/>
        <w:ind w:left="142"/>
        <w:jc w:val="both"/>
        <w:rPr>
          <w:rFonts w:ascii="Times New Roman" w:hAnsi="Times New Roman"/>
          <w:sz w:val="20"/>
          <w:szCs w:val="20"/>
        </w:rPr>
      </w:pPr>
      <w:r>
        <w:rPr>
          <w:rFonts w:ascii="Sylfaen" w:hAnsi="Sylfaen" w:cs="Sylfaen"/>
          <w:lang w:val="ka-GE"/>
        </w:rPr>
        <w:t xml:space="preserve">ა(ა)იპ საზოგადოებრივი ჯანდაცვის ცენტრის მიერ დელეგირებული უფლებამოსილების ფარგლებში განხორციელებული იქნა პროგრამით გათვალისწინებული ღონისძიებები: </w:t>
      </w:r>
      <w:r w:rsidRPr="00BD1D83">
        <w:rPr>
          <w:rFonts w:ascii="Times New Roman" w:hAnsi="Times New Roman"/>
          <w:sz w:val="20"/>
          <w:szCs w:val="20"/>
        </w:rPr>
        <w:t xml:space="preserve"> </w:t>
      </w:r>
      <w:r w:rsidRPr="00BD1D83">
        <w:rPr>
          <w:rFonts w:ascii="Sylfaen" w:hAnsi="Sylfaen" w:cs="Sylfaen"/>
          <w:sz w:val="20"/>
          <w:szCs w:val="20"/>
        </w:rPr>
        <w:t>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ჰიგიენური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ბ</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დაავადებების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w:t>
      </w:r>
      <w:r w:rsidRPr="00BD1D83">
        <w:rPr>
          <w:rFonts w:ascii="Times New Roman" w:hAnsi="Times New Roman"/>
          <w:sz w:val="20"/>
          <w:szCs w:val="20"/>
        </w:rPr>
        <w:t xml:space="preserve"> </w:t>
      </w:r>
      <w:r w:rsidRPr="00BD1D83">
        <w:rPr>
          <w:rFonts w:ascii="Sylfaen" w:hAnsi="Sylfaen" w:cs="Sylfaen"/>
          <w:sz w:val="20"/>
          <w:szCs w:val="20"/>
        </w:rPr>
        <w:t>მიზნით</w:t>
      </w:r>
      <w:r w:rsidRPr="00BD1D83">
        <w:rPr>
          <w:rFonts w:ascii="Times New Roman" w:hAnsi="Times New Roman"/>
          <w:sz w:val="20"/>
          <w:szCs w:val="20"/>
        </w:rPr>
        <w:t xml:space="preserve"> </w:t>
      </w:r>
      <w:r w:rsidRPr="00BD1D83">
        <w:rPr>
          <w:rFonts w:ascii="Sylfaen" w:hAnsi="Sylfaen" w:cs="Sylfaen"/>
          <w:sz w:val="20"/>
          <w:szCs w:val="20"/>
        </w:rPr>
        <w:t>დერატიზაციის</w:t>
      </w:r>
      <w:r w:rsidRPr="00BD1D83">
        <w:rPr>
          <w:rFonts w:ascii="Times New Roman" w:hAnsi="Times New Roman"/>
          <w:sz w:val="20"/>
          <w:szCs w:val="20"/>
        </w:rPr>
        <w:t xml:space="preserve">, </w:t>
      </w:r>
      <w:r w:rsidRPr="00BD1D83">
        <w:rPr>
          <w:rFonts w:ascii="Sylfaen" w:hAnsi="Sylfaen" w:cs="Sylfaen"/>
          <w:sz w:val="20"/>
          <w:szCs w:val="20"/>
        </w:rPr>
        <w:t>დეზინსექციისა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დეზინფექციის</w:t>
      </w:r>
      <w:r w:rsidRPr="00BD1D83">
        <w:rPr>
          <w:rFonts w:ascii="Times New Roman" w:hAnsi="Times New Roman"/>
          <w:sz w:val="20"/>
          <w:szCs w:val="20"/>
        </w:rPr>
        <w:t xml:space="preserve"> </w:t>
      </w:r>
      <w:r w:rsidRPr="00BD1D83">
        <w:rPr>
          <w:rFonts w:ascii="Sylfaen" w:hAnsi="Sylfaen" w:cs="Sylfaen"/>
          <w:sz w:val="20"/>
          <w:szCs w:val="20"/>
        </w:rPr>
        <w:t>ღონისძიებათა</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გ</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დ</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განთავსებულ</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მათ</w:t>
      </w:r>
      <w:r w:rsidRPr="00BD1D83">
        <w:rPr>
          <w:rFonts w:ascii="Times New Roman" w:hAnsi="Times New Roman"/>
          <w:sz w:val="20"/>
          <w:szCs w:val="20"/>
        </w:rPr>
        <w:t xml:space="preserve"> </w:t>
      </w:r>
      <w:r w:rsidRPr="00BD1D83">
        <w:rPr>
          <w:rFonts w:ascii="Sylfaen" w:hAnsi="Sylfaen" w:cs="Sylfaen"/>
          <w:sz w:val="20"/>
          <w:szCs w:val="20"/>
        </w:rPr>
        <w:t>შორის</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ესთეტიკური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კოსმეტიკური</w:t>
      </w:r>
      <w:r w:rsidRPr="00BD1D83">
        <w:rPr>
          <w:rFonts w:ascii="Times New Roman" w:hAnsi="Times New Roman"/>
          <w:sz w:val="20"/>
          <w:szCs w:val="20"/>
        </w:rPr>
        <w:t xml:space="preserve"> </w:t>
      </w:r>
      <w:r w:rsidRPr="00BD1D83">
        <w:rPr>
          <w:rFonts w:ascii="Sylfaen" w:hAnsi="Sylfaen" w:cs="Sylfaen"/>
          <w:sz w:val="20"/>
          <w:szCs w:val="20"/>
        </w:rPr>
        <w:t>პროცედურების</w:t>
      </w:r>
      <w:r w:rsidRPr="00BD1D83">
        <w:rPr>
          <w:rFonts w:ascii="Times New Roman" w:hAnsi="Times New Roman"/>
          <w:sz w:val="20"/>
          <w:szCs w:val="20"/>
        </w:rPr>
        <w:t xml:space="preserve"> </w:t>
      </w:r>
      <w:r w:rsidRPr="00BD1D83">
        <w:rPr>
          <w:rFonts w:ascii="Sylfaen" w:hAnsi="Sylfaen" w:cs="Sylfaen"/>
          <w:sz w:val="20"/>
          <w:szCs w:val="20"/>
        </w:rPr>
        <w:t>განმახორციელებელ</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დავის</w:t>
      </w:r>
      <w:r w:rsidRPr="00BD1D83">
        <w:rPr>
          <w:rFonts w:ascii="Times New Roman" w:hAnsi="Times New Roman"/>
          <w:sz w:val="20"/>
          <w:szCs w:val="20"/>
        </w:rPr>
        <w:t xml:space="preserve"> </w:t>
      </w:r>
      <w:r w:rsidRPr="00BD1D83">
        <w:rPr>
          <w:rFonts w:ascii="Sylfaen" w:hAnsi="Sylfaen" w:cs="Sylfaen"/>
          <w:sz w:val="20"/>
          <w:szCs w:val="20"/>
        </w:rPr>
        <w:t>კონტროლი</w:t>
      </w:r>
      <w:r w:rsidRPr="00BD1D83">
        <w:rPr>
          <w:rFonts w:ascii="Times New Roman" w:hAnsi="Times New Roman"/>
          <w:sz w:val="20"/>
          <w:szCs w:val="20"/>
        </w:rPr>
        <w:t xml:space="preserve">; </w:t>
      </w:r>
      <w:r w:rsidRPr="00BD1D83">
        <w:rPr>
          <w:rFonts w:ascii="Sylfaen" w:hAnsi="Sylfaen" w:cs="Sylfaen"/>
          <w:sz w:val="20"/>
          <w:szCs w:val="20"/>
        </w:rPr>
        <w:t>ე</w:t>
      </w:r>
      <w:r w:rsidRPr="00BD1D83">
        <w:rPr>
          <w:rFonts w:ascii="Times New Roman" w:hAnsi="Times New Roman"/>
          <w:sz w:val="20"/>
          <w:szCs w:val="20"/>
        </w:rPr>
        <w:t xml:space="preserve">) </w:t>
      </w:r>
      <w:r w:rsidRPr="00BD1D83">
        <w:rPr>
          <w:rFonts w:ascii="Sylfaen" w:hAnsi="Sylfaen" w:cs="Sylfaen"/>
          <w:sz w:val="20"/>
          <w:szCs w:val="20"/>
        </w:rPr>
        <w:t>პროფილაქტიკური</w:t>
      </w:r>
      <w:r w:rsidRPr="00BD1D83">
        <w:rPr>
          <w:rFonts w:ascii="Times New Roman" w:hAnsi="Times New Roman"/>
          <w:sz w:val="20"/>
          <w:szCs w:val="20"/>
        </w:rPr>
        <w:t xml:space="preserve"> </w:t>
      </w:r>
      <w:r w:rsidRPr="00BD1D83">
        <w:rPr>
          <w:rFonts w:ascii="Sylfaen" w:hAnsi="Sylfaen" w:cs="Sylfaen"/>
          <w:sz w:val="20"/>
          <w:szCs w:val="20"/>
        </w:rPr>
        <w:t>აცრების</w:t>
      </w:r>
      <w:r w:rsidRPr="00BD1D83">
        <w:rPr>
          <w:rFonts w:ascii="Times New Roman" w:hAnsi="Times New Roman"/>
          <w:sz w:val="20"/>
          <w:szCs w:val="20"/>
        </w:rPr>
        <w:t xml:space="preserve"> </w:t>
      </w:r>
      <w:r w:rsidRPr="00BD1D83">
        <w:rPr>
          <w:rFonts w:ascii="Sylfaen" w:hAnsi="Sylfaen" w:cs="Sylfaen"/>
          <w:sz w:val="20"/>
          <w:szCs w:val="20"/>
        </w:rPr>
        <w:t>ეროვნული</w:t>
      </w:r>
      <w:r w:rsidRPr="00BD1D83">
        <w:rPr>
          <w:rFonts w:ascii="Times New Roman" w:hAnsi="Times New Roman"/>
          <w:sz w:val="20"/>
          <w:szCs w:val="20"/>
        </w:rPr>
        <w:t xml:space="preserve"> </w:t>
      </w:r>
      <w:r w:rsidRPr="00BD1D83">
        <w:rPr>
          <w:rFonts w:ascii="Sylfaen" w:hAnsi="Sylfaen" w:cs="Sylfaen"/>
          <w:sz w:val="20"/>
          <w:szCs w:val="20"/>
        </w:rPr>
        <w:t>კალენდრით</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sidRPr="00BD1D83">
        <w:rPr>
          <w:rFonts w:ascii="Times New Roman" w:hAnsi="Times New Roman"/>
          <w:sz w:val="20"/>
          <w:szCs w:val="20"/>
        </w:rPr>
        <w:t xml:space="preserve"> </w:t>
      </w:r>
      <w:r w:rsidRPr="00BD1D83">
        <w:rPr>
          <w:rFonts w:ascii="Sylfaen" w:hAnsi="Sylfaen" w:cs="Sylfaen"/>
          <w:sz w:val="20"/>
          <w:szCs w:val="20"/>
        </w:rPr>
        <w:t>იმუნოპროფილაქტიკისათვის</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შრომის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სამინისტროს</w:t>
      </w:r>
      <w:r w:rsidRPr="00BD1D83">
        <w:rPr>
          <w:rFonts w:ascii="Times New Roman" w:hAnsi="Times New Roman"/>
          <w:sz w:val="20"/>
          <w:szCs w:val="20"/>
        </w:rPr>
        <w:t xml:space="preserve"> </w:t>
      </w:r>
      <w:r w:rsidRPr="00BD1D83">
        <w:rPr>
          <w:rFonts w:ascii="Sylfaen" w:hAnsi="Sylfaen" w:cs="Sylfaen"/>
          <w:sz w:val="20"/>
          <w:szCs w:val="20"/>
        </w:rPr>
        <w:t>მიერ</w:t>
      </w:r>
      <w:r w:rsidRPr="00BD1D83">
        <w:rPr>
          <w:rFonts w:ascii="Times New Roman" w:hAnsi="Times New Roman"/>
          <w:sz w:val="20"/>
          <w:szCs w:val="20"/>
        </w:rPr>
        <w:t xml:space="preserve"> </w:t>
      </w:r>
      <w:r w:rsidRPr="00BD1D83">
        <w:rPr>
          <w:rFonts w:ascii="Sylfaen" w:hAnsi="Sylfaen" w:cs="Sylfaen"/>
          <w:sz w:val="20"/>
          <w:szCs w:val="20"/>
        </w:rPr>
        <w:t>მიწოდებული</w:t>
      </w:r>
      <w:r w:rsidRPr="00BD1D83">
        <w:rPr>
          <w:rFonts w:ascii="Times New Roman" w:hAnsi="Times New Roman"/>
          <w:sz w:val="20"/>
          <w:szCs w:val="20"/>
        </w:rPr>
        <w:t xml:space="preserve"> </w:t>
      </w:r>
      <w:r w:rsidRPr="00BD1D83">
        <w:rPr>
          <w:rFonts w:ascii="Sylfaen" w:hAnsi="Sylfaen" w:cs="Sylfaen"/>
          <w:sz w:val="20"/>
          <w:szCs w:val="20"/>
        </w:rPr>
        <w:t>მასალების</w:t>
      </w:r>
      <w:r w:rsidRPr="00BD1D83">
        <w:rPr>
          <w:rFonts w:ascii="Times New Roman" w:hAnsi="Times New Roman"/>
          <w:sz w:val="20"/>
          <w:szCs w:val="20"/>
        </w:rPr>
        <w:t xml:space="preserve"> </w:t>
      </w:r>
      <w:r w:rsidRPr="00BD1D83">
        <w:rPr>
          <w:rFonts w:ascii="Sylfaen" w:hAnsi="Sylfaen" w:cs="Sylfaen"/>
          <w:sz w:val="20"/>
          <w:szCs w:val="20"/>
        </w:rPr>
        <w:t>მიღების</w:t>
      </w:r>
      <w:r w:rsidRPr="00BD1D83">
        <w:rPr>
          <w:rFonts w:ascii="Times New Roman" w:hAnsi="Times New Roman"/>
          <w:sz w:val="20"/>
          <w:szCs w:val="20"/>
        </w:rPr>
        <w:t xml:space="preserve">, </w:t>
      </w:r>
      <w:r w:rsidRPr="00BD1D83">
        <w:rPr>
          <w:rFonts w:ascii="Sylfaen" w:hAnsi="Sylfaen" w:cs="Sylfaen"/>
          <w:sz w:val="20"/>
          <w:szCs w:val="20"/>
        </w:rPr>
        <w:t>შენახვისა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განაწილების</w:t>
      </w:r>
      <w:r w:rsidRPr="00BD1D83">
        <w:rPr>
          <w:rFonts w:ascii="Times New Roman" w:hAnsi="Times New Roman"/>
          <w:sz w:val="20"/>
          <w:szCs w:val="20"/>
        </w:rPr>
        <w:t xml:space="preserve"> </w:t>
      </w:r>
      <w:r w:rsidRPr="00BD1D83">
        <w:rPr>
          <w:rFonts w:ascii="Sylfaen" w:hAnsi="Sylfaen" w:cs="Sylfaen"/>
          <w:sz w:val="20"/>
          <w:szCs w:val="20"/>
        </w:rPr>
        <w:t>უზრუნველყოფა</w:t>
      </w:r>
      <w:r w:rsidRPr="00BD1D83">
        <w:rPr>
          <w:rFonts w:ascii="Times New Roman" w:hAnsi="Times New Roman"/>
          <w:sz w:val="20"/>
          <w:szCs w:val="20"/>
        </w:rPr>
        <w:t xml:space="preserve"> </w:t>
      </w:r>
      <w:r w:rsidRPr="00BD1D83">
        <w:rPr>
          <w:rFonts w:ascii="Sylfaen" w:hAnsi="Sylfaen" w:cs="Sylfaen"/>
          <w:sz w:val="20"/>
          <w:szCs w:val="20"/>
        </w:rPr>
        <w:t>სამედიცინო</w:t>
      </w:r>
      <w:r w:rsidRPr="00BD1D83">
        <w:rPr>
          <w:rFonts w:ascii="Times New Roman" w:hAnsi="Times New Roman"/>
          <w:sz w:val="20"/>
          <w:szCs w:val="20"/>
        </w:rPr>
        <w:t xml:space="preserve"> </w:t>
      </w:r>
      <w:r w:rsidRPr="00BD1D83">
        <w:rPr>
          <w:rFonts w:ascii="Sylfaen" w:hAnsi="Sylfaen" w:cs="Sylfaen"/>
          <w:sz w:val="20"/>
          <w:szCs w:val="20"/>
        </w:rPr>
        <w:t>მომსახურების</w:t>
      </w:r>
      <w:r w:rsidRPr="00BD1D83">
        <w:rPr>
          <w:rFonts w:ascii="Times New Roman" w:hAnsi="Times New Roman"/>
          <w:sz w:val="20"/>
          <w:szCs w:val="20"/>
        </w:rPr>
        <w:t xml:space="preserve"> </w:t>
      </w:r>
      <w:r w:rsidRPr="00BD1D83">
        <w:rPr>
          <w:rFonts w:ascii="Sylfaen" w:hAnsi="Sylfaen" w:cs="Sylfaen"/>
          <w:sz w:val="20"/>
          <w:szCs w:val="20"/>
        </w:rPr>
        <w:t>მიმწოდებლებისათვის</w:t>
      </w:r>
      <w:r w:rsidRPr="00BD1D83">
        <w:rPr>
          <w:rFonts w:ascii="Times New Roman" w:hAnsi="Times New Roman"/>
          <w:sz w:val="20"/>
          <w:szCs w:val="20"/>
        </w:rPr>
        <w:t xml:space="preserve">;  </w:t>
      </w:r>
      <w:r w:rsidRPr="00BD1D83">
        <w:rPr>
          <w:rFonts w:ascii="Sylfaen" w:hAnsi="Sylfaen" w:cs="Sylfaen"/>
          <w:sz w:val="20"/>
          <w:szCs w:val="20"/>
        </w:rPr>
        <w:t>ვ</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ეპიდემიოლოგიური</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გატარება</w:t>
      </w:r>
      <w:r w:rsidRPr="00BD1D83">
        <w:rPr>
          <w:rFonts w:ascii="Times New Roman" w:hAnsi="Times New Roman"/>
          <w:sz w:val="20"/>
          <w:szCs w:val="20"/>
        </w:rPr>
        <w:t xml:space="preserve"> </w:t>
      </w:r>
      <w:r w:rsidRPr="00BD1D83">
        <w:rPr>
          <w:rFonts w:ascii="Sylfaen" w:hAnsi="Sylfaen" w:cs="Sylfaen"/>
          <w:sz w:val="20"/>
          <w:szCs w:val="20"/>
        </w:rPr>
        <w:t>ეპიდსაშიშროებისას</w:t>
      </w:r>
      <w:r w:rsidRPr="00BD1D83">
        <w:rPr>
          <w:rFonts w:ascii="Times New Roman" w:hAnsi="Times New Roman"/>
          <w:sz w:val="20"/>
          <w:szCs w:val="20"/>
        </w:rPr>
        <w:t xml:space="preserve">; </w:t>
      </w:r>
      <w:r w:rsidRPr="00BD1D83">
        <w:rPr>
          <w:rFonts w:ascii="Sylfaen" w:hAnsi="Sylfaen" w:cs="Sylfaen"/>
          <w:sz w:val="20"/>
          <w:szCs w:val="20"/>
        </w:rPr>
        <w:t>ზ</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პირველადი</w:t>
      </w:r>
      <w:r w:rsidRPr="00BD1D83">
        <w:rPr>
          <w:rFonts w:ascii="Times New Roman" w:hAnsi="Times New Roman"/>
          <w:sz w:val="20"/>
          <w:szCs w:val="20"/>
        </w:rPr>
        <w:t xml:space="preserve"> </w:t>
      </w:r>
      <w:r w:rsidRPr="00BD1D83">
        <w:rPr>
          <w:rFonts w:ascii="Sylfaen" w:hAnsi="Sylfaen" w:cs="Sylfaen"/>
          <w:sz w:val="20"/>
          <w:szCs w:val="20"/>
        </w:rPr>
        <w:t>ეპიდკვლევის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თ</w:t>
      </w:r>
      <w:r w:rsidRPr="00BD1D83">
        <w:rPr>
          <w:rFonts w:ascii="Times New Roman" w:hAnsi="Times New Roman"/>
          <w:sz w:val="20"/>
          <w:szCs w:val="20"/>
        </w:rPr>
        <w:t>) „</w:t>
      </w:r>
      <w:r w:rsidRPr="00BD1D83">
        <w:rPr>
          <w:rFonts w:ascii="Sylfaen" w:hAnsi="Sylfaen" w:cs="Sylfaen"/>
          <w:sz w:val="20"/>
          <w:szCs w:val="20"/>
        </w:rPr>
        <w:t>ტუბერკულოზის</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კანონით</w:t>
      </w:r>
      <w:r w:rsidRPr="00BD1D83">
        <w:rPr>
          <w:rFonts w:ascii="Times New Roman" w:hAnsi="Times New Roman"/>
          <w:sz w:val="20"/>
          <w:szCs w:val="20"/>
        </w:rPr>
        <w:t xml:space="preserve"> </w:t>
      </w:r>
      <w:r w:rsidRPr="00BD1D83">
        <w:rPr>
          <w:rFonts w:ascii="Sylfaen" w:hAnsi="Sylfaen" w:cs="Sylfaen"/>
          <w:sz w:val="20"/>
          <w:szCs w:val="20"/>
        </w:rPr>
        <w:t>მათთვის</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Pr>
          <w:rFonts w:ascii="Times New Roman" w:hAnsi="Times New Roman"/>
          <w:sz w:val="20"/>
          <w:szCs w:val="20"/>
        </w:rPr>
        <w:t xml:space="preserve"> </w:t>
      </w:r>
      <w:r w:rsidRPr="00BD1D83">
        <w:rPr>
          <w:rFonts w:ascii="Sylfaen" w:hAnsi="Sylfaen" w:cs="Sylfaen"/>
          <w:sz w:val="20"/>
          <w:szCs w:val="20"/>
        </w:rPr>
        <w:t>უფლება</w:t>
      </w:r>
      <w:r>
        <w:rPr>
          <w:rFonts w:ascii="Sylfaen" w:hAnsi="Sylfaen" w:cs="Sylfaen"/>
          <w:sz w:val="20"/>
          <w:szCs w:val="20"/>
          <w:lang w:val="ka-GE"/>
        </w:rPr>
        <w:t>-</w:t>
      </w:r>
      <w:r w:rsidRPr="00BD1D83">
        <w:rPr>
          <w:rFonts w:ascii="Sylfaen" w:hAnsi="Sylfaen" w:cs="Sylfaen"/>
          <w:sz w:val="20"/>
          <w:szCs w:val="20"/>
        </w:rPr>
        <w:t>მოსილებების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განხორციელება</w:t>
      </w:r>
      <w:r w:rsidRPr="00BD1D83">
        <w:rPr>
          <w:rFonts w:ascii="Times New Roman" w:hAnsi="Times New Roman"/>
          <w:sz w:val="20"/>
          <w:szCs w:val="20"/>
        </w:rPr>
        <w:t>.</w:t>
      </w:r>
      <w:r w:rsidRPr="00BD1D83">
        <w:rPr>
          <w:rFonts w:ascii="Times New Roman" w:hAnsi="Times New Roman"/>
          <w:sz w:val="20"/>
          <w:szCs w:val="20"/>
        </w:rPr>
        <w:br/>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სტრატეგიულ</w:t>
      </w:r>
      <w:r w:rsidRPr="00BD1D83">
        <w:rPr>
          <w:rFonts w:ascii="Times New Roman" w:hAnsi="Times New Roman"/>
          <w:sz w:val="20"/>
          <w:szCs w:val="20"/>
        </w:rPr>
        <w:t xml:space="preserve"> </w:t>
      </w:r>
      <w:r w:rsidRPr="00BD1D83">
        <w:rPr>
          <w:rFonts w:ascii="Sylfaen" w:hAnsi="Sylfaen" w:cs="Sylfaen"/>
          <w:sz w:val="20"/>
          <w:szCs w:val="20"/>
        </w:rPr>
        <w:t>ფუნქციები</w:t>
      </w:r>
      <w:r w:rsidRPr="00BD1D83">
        <w:rPr>
          <w:rFonts w:ascii="Times New Roman" w:hAnsi="Times New Roman"/>
          <w:sz w:val="20"/>
          <w:szCs w:val="20"/>
        </w:rPr>
        <w:t xml:space="preserve">: </w:t>
      </w:r>
      <w:r w:rsidRPr="00BD1D83">
        <w:rPr>
          <w:rFonts w:ascii="Sylfaen" w:hAnsi="Sylfaen" w:cs="Sylfaen"/>
          <w:sz w:val="20"/>
          <w:szCs w:val="20"/>
        </w:rPr>
        <w:t>გადამდებ</w:t>
      </w:r>
      <w:r w:rsidRPr="00BD1D83">
        <w:rPr>
          <w:rFonts w:ascii="Times New Roman" w:hAnsi="Times New Roman"/>
          <w:sz w:val="20"/>
          <w:szCs w:val="20"/>
        </w:rPr>
        <w:t>/</w:t>
      </w:r>
      <w:r w:rsidRPr="00BD1D83">
        <w:rPr>
          <w:rFonts w:ascii="Sylfaen" w:hAnsi="Sylfaen" w:cs="Sylfaen"/>
          <w:sz w:val="20"/>
          <w:szCs w:val="20"/>
        </w:rPr>
        <w:t>არაგადამდებ</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t>ეპიდზედამხედველობა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proofErr w:type="gramStart"/>
      <w:r w:rsidRPr="00BD1D83">
        <w:rPr>
          <w:rFonts w:ascii="Sylfaen" w:hAnsi="Sylfaen" w:cs="Sylfaen"/>
          <w:sz w:val="20"/>
          <w:szCs w:val="20"/>
        </w:rPr>
        <w:t>შეფასება</w:t>
      </w:r>
      <w:r w:rsidRPr="00BD1D83">
        <w:rPr>
          <w:rFonts w:ascii="Times New Roman" w:hAnsi="Times New Roman"/>
          <w:sz w:val="20"/>
          <w:szCs w:val="20"/>
        </w:rPr>
        <w:t>;</w:t>
      </w:r>
      <w:r>
        <w:rPr>
          <w:rFonts w:ascii="Sylfaen" w:hAnsi="Sylfaen"/>
          <w:sz w:val="20"/>
          <w:szCs w:val="20"/>
          <w:lang w:val="ka-GE"/>
        </w:rPr>
        <w:t xml:space="preserve"> </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proofErr w:type="gramEnd"/>
      <w:r w:rsidRPr="00BD1D83">
        <w:rPr>
          <w:rFonts w:ascii="Times New Roman" w:hAnsi="Times New Roman"/>
          <w:sz w:val="20"/>
          <w:szCs w:val="20"/>
        </w:rPr>
        <w:t xml:space="preserve"> </w:t>
      </w:r>
      <w:r w:rsidRPr="00BD1D83">
        <w:rPr>
          <w:rFonts w:ascii="Sylfaen" w:hAnsi="Sylfaen" w:cs="Sylfaen"/>
          <w:sz w:val="20"/>
          <w:szCs w:val="20"/>
        </w:rPr>
        <w:t>რისკ</w:t>
      </w:r>
      <w:r w:rsidRPr="00BD1D83">
        <w:rPr>
          <w:rFonts w:ascii="Times New Roman" w:hAnsi="Times New Roman"/>
          <w:sz w:val="20"/>
          <w:szCs w:val="20"/>
        </w:rPr>
        <w:t>-</w:t>
      </w:r>
      <w:r w:rsidRPr="00BD1D83">
        <w:rPr>
          <w:rFonts w:ascii="Sylfaen" w:hAnsi="Sylfaen" w:cs="Sylfaen"/>
          <w:sz w:val="20"/>
          <w:szCs w:val="20"/>
        </w:rPr>
        <w:t>ფაქტორების</w:t>
      </w:r>
      <w:r w:rsidRPr="00BD1D83">
        <w:rPr>
          <w:rFonts w:ascii="Times New Roman" w:hAnsi="Times New Roman"/>
          <w:sz w:val="20"/>
          <w:szCs w:val="20"/>
        </w:rPr>
        <w:t xml:space="preserve"> </w:t>
      </w:r>
      <w:r w:rsidRPr="00BD1D83">
        <w:rPr>
          <w:rFonts w:ascii="Sylfaen" w:hAnsi="Sylfaen" w:cs="Sylfaen"/>
          <w:sz w:val="20"/>
          <w:szCs w:val="20"/>
        </w:rPr>
        <w:t>მონიტორინგი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მყისიერი</w:t>
      </w:r>
      <w:r w:rsidRPr="00BD1D83">
        <w:rPr>
          <w:rFonts w:ascii="Times New Roman" w:hAnsi="Times New Roman"/>
          <w:sz w:val="20"/>
          <w:szCs w:val="20"/>
        </w:rPr>
        <w:t xml:space="preserve"> </w:t>
      </w:r>
      <w:r w:rsidRPr="00BD1D83">
        <w:rPr>
          <w:rFonts w:ascii="Sylfaen" w:hAnsi="Sylfaen" w:cs="Sylfaen"/>
          <w:sz w:val="20"/>
          <w:szCs w:val="20"/>
        </w:rPr>
        <w:t>რეაგირება</w:t>
      </w:r>
      <w:r w:rsidRPr="00BD1D83">
        <w:rPr>
          <w:rFonts w:ascii="Times New Roman" w:hAnsi="Times New Roman"/>
          <w:sz w:val="20"/>
          <w:szCs w:val="20"/>
        </w:rPr>
        <w:t xml:space="preserve"> </w:t>
      </w:r>
      <w:r w:rsidRPr="00BD1D83">
        <w:rPr>
          <w:rFonts w:ascii="Sylfaen" w:hAnsi="Sylfaen" w:cs="Sylfaen"/>
          <w:sz w:val="20"/>
          <w:szCs w:val="20"/>
        </w:rPr>
        <w:t>საგანგებო</w:t>
      </w:r>
      <w:r w:rsidRPr="00BD1D83">
        <w:rPr>
          <w:rFonts w:ascii="Times New Roman" w:hAnsi="Times New Roman"/>
          <w:sz w:val="20"/>
          <w:szCs w:val="20"/>
        </w:rPr>
        <w:t xml:space="preserve"> </w:t>
      </w:r>
      <w:r w:rsidRPr="00BD1D83">
        <w:rPr>
          <w:rFonts w:ascii="Sylfaen" w:hAnsi="Sylfaen" w:cs="Sylfaen"/>
          <w:sz w:val="20"/>
          <w:szCs w:val="20"/>
        </w:rPr>
        <w:t>სიტუაციების</w:t>
      </w:r>
      <w:r w:rsidRPr="00BD1D83">
        <w:rPr>
          <w:rFonts w:ascii="Times New Roman" w:hAnsi="Times New Roman"/>
          <w:sz w:val="20"/>
          <w:szCs w:val="20"/>
        </w:rPr>
        <w:t xml:space="preserve"> </w:t>
      </w:r>
      <w:r w:rsidRPr="00BD1D83">
        <w:rPr>
          <w:rFonts w:ascii="Sylfaen" w:hAnsi="Sylfaen" w:cs="Sylfaen"/>
          <w:sz w:val="20"/>
          <w:szCs w:val="20"/>
        </w:rPr>
        <w:t>დროს</w:t>
      </w:r>
      <w:r w:rsidRPr="00BD1D83">
        <w:rPr>
          <w:rFonts w:ascii="Times New Roman" w:hAnsi="Times New Roman"/>
          <w:sz w:val="20"/>
          <w:szCs w:val="20"/>
        </w:rPr>
        <w:t xml:space="preserve">, </w:t>
      </w:r>
      <w:r w:rsidRPr="00BD1D83">
        <w:rPr>
          <w:rFonts w:ascii="Sylfaen" w:hAnsi="Sylfaen" w:cs="Sylfaen"/>
          <w:sz w:val="20"/>
          <w:szCs w:val="20"/>
        </w:rPr>
        <w:t>კოორდინაცია</w:t>
      </w:r>
      <w:r w:rsidRPr="00BD1D83">
        <w:rPr>
          <w:rFonts w:ascii="Times New Roman" w:hAnsi="Times New Roman"/>
          <w:sz w:val="20"/>
          <w:szCs w:val="20"/>
        </w:rPr>
        <w:t xml:space="preserve"> </w:t>
      </w:r>
      <w:r w:rsidRPr="00BD1D83">
        <w:rPr>
          <w:rFonts w:ascii="Sylfaen" w:hAnsi="Sylfaen" w:cs="Sylfaen"/>
          <w:sz w:val="20"/>
          <w:szCs w:val="20"/>
        </w:rPr>
        <w:t>ცენტრალურ</w:t>
      </w:r>
      <w:r w:rsidRPr="00BD1D83">
        <w:rPr>
          <w:rFonts w:ascii="Times New Roman" w:hAnsi="Times New Roman"/>
          <w:sz w:val="20"/>
          <w:szCs w:val="20"/>
        </w:rPr>
        <w:t xml:space="preserve"> </w:t>
      </w:r>
      <w:r w:rsidRPr="00BD1D83">
        <w:rPr>
          <w:rFonts w:ascii="Sylfaen" w:hAnsi="Sylfaen" w:cs="Sylfaen"/>
          <w:sz w:val="20"/>
          <w:szCs w:val="20"/>
        </w:rPr>
        <w:t>სტრუქტურებთან</w:t>
      </w:r>
      <w:r w:rsidRPr="00BD1D83">
        <w:rPr>
          <w:rFonts w:ascii="Times New Roman" w:hAnsi="Times New Roman"/>
          <w:sz w:val="20"/>
          <w:szCs w:val="20"/>
        </w:rPr>
        <w:t xml:space="preserve">; </w:t>
      </w:r>
      <w:r w:rsidRPr="00BD1D83">
        <w:rPr>
          <w:rFonts w:ascii="Sylfaen" w:hAnsi="Sylfaen" w:cs="Sylfaen"/>
          <w:sz w:val="20"/>
          <w:szCs w:val="20"/>
        </w:rPr>
        <w:t>ადამიანის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ჯანმრთელობისათვის</w:t>
      </w:r>
      <w:r w:rsidRPr="00BD1D83">
        <w:rPr>
          <w:rFonts w:ascii="Times New Roman" w:hAnsi="Times New Roman"/>
          <w:sz w:val="20"/>
          <w:szCs w:val="20"/>
        </w:rPr>
        <w:t xml:space="preserve"> </w:t>
      </w:r>
      <w:r w:rsidRPr="00BD1D83">
        <w:rPr>
          <w:rFonts w:ascii="Sylfaen" w:hAnsi="Sylfaen" w:cs="Sylfaen"/>
          <w:sz w:val="20"/>
          <w:szCs w:val="20"/>
        </w:rPr>
        <w:t>უსაფრთხო</w:t>
      </w:r>
      <w:r w:rsidRPr="00BD1D83">
        <w:rPr>
          <w:rFonts w:ascii="Times New Roman" w:hAnsi="Times New Roman"/>
          <w:sz w:val="20"/>
          <w:szCs w:val="20"/>
        </w:rPr>
        <w:t xml:space="preserve"> </w:t>
      </w:r>
      <w:r w:rsidRPr="00BD1D83">
        <w:rPr>
          <w:rFonts w:ascii="Sylfaen" w:hAnsi="Sylfaen" w:cs="Sylfaen"/>
          <w:sz w:val="20"/>
          <w:szCs w:val="20"/>
        </w:rPr>
        <w:t>გარემოს</w:t>
      </w:r>
      <w:r w:rsidRPr="00BD1D83">
        <w:rPr>
          <w:rFonts w:ascii="Times New Roman" w:hAnsi="Times New Roman"/>
          <w:sz w:val="20"/>
          <w:szCs w:val="20"/>
        </w:rPr>
        <w:t xml:space="preserve"> </w:t>
      </w:r>
      <w:r w:rsidRPr="00BD1D83">
        <w:rPr>
          <w:rFonts w:ascii="Sylfaen" w:hAnsi="Sylfaen" w:cs="Sylfaen"/>
          <w:sz w:val="20"/>
          <w:szCs w:val="20"/>
        </w:rPr>
        <w:t>უზრუნველყოფის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საკვებისა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სასმელი</w:t>
      </w:r>
      <w:r w:rsidRPr="00BD1D83">
        <w:rPr>
          <w:rFonts w:ascii="Times New Roman" w:hAnsi="Times New Roman"/>
          <w:sz w:val="20"/>
          <w:szCs w:val="20"/>
        </w:rPr>
        <w:t xml:space="preserve"> </w:t>
      </w:r>
      <w:r w:rsidRPr="00BD1D83">
        <w:rPr>
          <w:rFonts w:ascii="Sylfaen" w:hAnsi="Sylfaen" w:cs="Sylfaen"/>
          <w:sz w:val="20"/>
          <w:szCs w:val="20"/>
        </w:rPr>
        <w:t>წყლის</w:t>
      </w:r>
      <w:r w:rsidRPr="00BD1D83">
        <w:rPr>
          <w:rFonts w:ascii="Times New Roman" w:hAnsi="Times New Roman"/>
          <w:sz w:val="20"/>
          <w:szCs w:val="20"/>
        </w:rPr>
        <w:t xml:space="preserve"> </w:t>
      </w:r>
      <w:r w:rsidRPr="00BD1D83">
        <w:rPr>
          <w:rFonts w:ascii="Sylfaen" w:hAnsi="Sylfaen" w:cs="Sylfaen"/>
          <w:sz w:val="20"/>
          <w:szCs w:val="20"/>
        </w:rPr>
        <w:t>ტექნიკური</w:t>
      </w:r>
      <w:r w:rsidRPr="00BD1D83">
        <w:rPr>
          <w:rFonts w:ascii="Times New Roman" w:hAnsi="Times New Roman"/>
          <w:sz w:val="20"/>
          <w:szCs w:val="20"/>
        </w:rPr>
        <w:t xml:space="preserve"> </w:t>
      </w:r>
      <w:r w:rsidRPr="00BD1D83">
        <w:rPr>
          <w:rFonts w:ascii="Sylfaen" w:hAnsi="Sylfaen" w:cs="Sylfaen"/>
          <w:sz w:val="20"/>
          <w:szCs w:val="20"/>
        </w:rPr>
        <w:t>რეგლამენტებისა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სხვა</w:t>
      </w:r>
      <w:r w:rsidRPr="00BD1D83">
        <w:rPr>
          <w:rFonts w:ascii="Times New Roman" w:hAnsi="Times New Roman"/>
          <w:sz w:val="20"/>
          <w:szCs w:val="20"/>
        </w:rPr>
        <w:t xml:space="preserve"> </w:t>
      </w:r>
      <w:r w:rsidRPr="00BD1D83">
        <w:rPr>
          <w:rFonts w:ascii="Sylfaen" w:hAnsi="Sylfaen" w:cs="Sylfaen"/>
          <w:sz w:val="20"/>
          <w:szCs w:val="20"/>
        </w:rPr>
        <w:t>ნორმატიული</w:t>
      </w:r>
      <w:r w:rsidRPr="00BD1D83">
        <w:rPr>
          <w:rFonts w:ascii="Times New Roman" w:hAnsi="Times New Roman"/>
          <w:sz w:val="20"/>
          <w:szCs w:val="20"/>
        </w:rPr>
        <w:t xml:space="preserve"> </w:t>
      </w:r>
      <w:r w:rsidRPr="00BD1D83">
        <w:rPr>
          <w:rFonts w:ascii="Sylfaen" w:hAnsi="Sylfaen" w:cs="Sylfaen"/>
          <w:sz w:val="20"/>
          <w:szCs w:val="20"/>
        </w:rPr>
        <w:t>დოკუმენტების</w:t>
      </w:r>
      <w:r w:rsidRPr="00BD1D83">
        <w:rPr>
          <w:rFonts w:ascii="Times New Roman" w:hAnsi="Times New Roman"/>
          <w:sz w:val="20"/>
          <w:szCs w:val="20"/>
        </w:rPr>
        <w:t xml:space="preserve"> </w:t>
      </w:r>
      <w:r w:rsidRPr="00BD1D83">
        <w:rPr>
          <w:rFonts w:ascii="Sylfaen" w:hAnsi="Sylfaen" w:cs="Sylfaen"/>
          <w:sz w:val="20"/>
          <w:szCs w:val="20"/>
        </w:rPr>
        <w:t>მომზადებაში</w:t>
      </w:r>
      <w:r w:rsidRPr="00BD1D83">
        <w:rPr>
          <w:rFonts w:ascii="Times New Roman" w:hAnsi="Times New Roman"/>
          <w:sz w:val="20"/>
          <w:szCs w:val="20"/>
        </w:rPr>
        <w:t xml:space="preserve"> </w:t>
      </w:r>
      <w:r w:rsidRPr="00BD1D83">
        <w:rPr>
          <w:rFonts w:ascii="Sylfaen" w:hAnsi="Sylfaen" w:cs="Sylfaen"/>
          <w:sz w:val="20"/>
          <w:szCs w:val="20"/>
        </w:rPr>
        <w:t>მონაწილეობა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მუნიციპალური</w:t>
      </w:r>
      <w:r w:rsidRPr="00BD1D83">
        <w:rPr>
          <w:rFonts w:ascii="Times New Roman" w:hAnsi="Times New Roman"/>
          <w:sz w:val="20"/>
          <w:szCs w:val="20"/>
        </w:rPr>
        <w:t xml:space="preserve"> </w:t>
      </w:r>
      <w:r w:rsidRPr="00BD1D83">
        <w:rPr>
          <w:rFonts w:ascii="Sylfaen" w:hAnsi="Sylfaen" w:cs="Sylfaen"/>
          <w:sz w:val="20"/>
          <w:szCs w:val="20"/>
        </w:rPr>
        <w:t>მმართველობის</w:t>
      </w:r>
      <w:r w:rsidRPr="00BD1D83">
        <w:rPr>
          <w:rFonts w:ascii="Times New Roman" w:hAnsi="Times New Roman"/>
          <w:sz w:val="20"/>
          <w:szCs w:val="20"/>
        </w:rPr>
        <w:t xml:space="preserve"> </w:t>
      </w:r>
      <w:r w:rsidRPr="00BD1D83">
        <w:rPr>
          <w:rFonts w:ascii="Sylfaen" w:hAnsi="Sylfaen" w:cs="Sylfaen"/>
          <w:sz w:val="20"/>
          <w:szCs w:val="20"/>
        </w:rPr>
        <w:t>ორგანოების</w:t>
      </w:r>
      <w:r w:rsidRPr="00BD1D83">
        <w:rPr>
          <w:rFonts w:ascii="Times New Roman" w:hAnsi="Times New Roman"/>
          <w:sz w:val="20"/>
          <w:szCs w:val="20"/>
        </w:rPr>
        <w:t xml:space="preserve"> </w:t>
      </w:r>
      <w:r w:rsidRPr="00BD1D83">
        <w:rPr>
          <w:rFonts w:ascii="Sylfaen" w:hAnsi="Sylfaen" w:cs="Sylfaen"/>
          <w:sz w:val="20"/>
          <w:szCs w:val="20"/>
        </w:rPr>
        <w:t>ინფორმირება</w:t>
      </w:r>
      <w:r w:rsidRPr="00BD1D83">
        <w:rPr>
          <w:rFonts w:ascii="Times New Roman" w:hAnsi="Times New Roman"/>
          <w:sz w:val="20"/>
          <w:szCs w:val="20"/>
        </w:rPr>
        <w:t xml:space="preserve"> </w:t>
      </w:r>
      <w:r w:rsidRPr="00BD1D83">
        <w:rPr>
          <w:rFonts w:ascii="Sylfaen" w:hAnsi="Sylfaen" w:cs="Sylfaen"/>
          <w:sz w:val="20"/>
          <w:szCs w:val="20"/>
        </w:rPr>
        <w:t>სავარაუდო</w:t>
      </w:r>
      <w:r w:rsidRPr="00BD1D83">
        <w:rPr>
          <w:rFonts w:ascii="Times New Roman" w:hAnsi="Times New Roman"/>
          <w:sz w:val="20"/>
          <w:szCs w:val="20"/>
        </w:rPr>
        <w:t xml:space="preserve"> </w:t>
      </w:r>
      <w:r w:rsidRPr="00BD1D83">
        <w:rPr>
          <w:rFonts w:ascii="Sylfaen" w:hAnsi="Sylfaen" w:cs="Sylfaen"/>
          <w:sz w:val="20"/>
          <w:szCs w:val="20"/>
        </w:rPr>
        <w:t>საკვებისმიერი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წყლისმიერი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მხრივ</w:t>
      </w:r>
      <w:r w:rsidRPr="00BD1D83">
        <w:rPr>
          <w:rFonts w:ascii="Times New Roman" w:hAnsi="Times New Roman"/>
          <w:sz w:val="20"/>
          <w:szCs w:val="20"/>
        </w:rPr>
        <w:t xml:space="preserve"> </w:t>
      </w:r>
      <w:r w:rsidRPr="00BD1D83">
        <w:rPr>
          <w:rFonts w:ascii="Sylfaen" w:hAnsi="Sylfaen" w:cs="Sylfaen"/>
          <w:sz w:val="20"/>
          <w:szCs w:val="20"/>
        </w:rPr>
        <w:t>არსებული</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განმტკიცება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დაცვაში</w:t>
      </w:r>
      <w:r w:rsidRPr="00BD1D83">
        <w:rPr>
          <w:rFonts w:ascii="Times New Roman" w:hAnsi="Times New Roman"/>
          <w:sz w:val="20"/>
          <w:szCs w:val="20"/>
        </w:rPr>
        <w:t xml:space="preserve"> </w:t>
      </w:r>
      <w:r w:rsidRPr="00BD1D83">
        <w:rPr>
          <w:rFonts w:ascii="Sylfaen" w:hAnsi="Sylfaen" w:cs="Sylfaen"/>
          <w:sz w:val="20"/>
          <w:szCs w:val="20"/>
        </w:rPr>
        <w:t>უთანასწორობისა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w:t>
      </w:r>
      <w:r w:rsidRPr="00BD1D83">
        <w:rPr>
          <w:rFonts w:ascii="Times New Roman" w:hAnsi="Times New Roman"/>
          <w:sz w:val="20"/>
          <w:szCs w:val="20"/>
        </w:rPr>
        <w:t xml:space="preserve"> </w:t>
      </w:r>
      <w:r w:rsidRPr="00BD1D83">
        <w:rPr>
          <w:rFonts w:ascii="Sylfaen" w:hAnsi="Sylfaen" w:cs="Sylfaen"/>
          <w:sz w:val="20"/>
          <w:szCs w:val="20"/>
        </w:rPr>
        <w:t>დეტერმინანტებზე</w:t>
      </w:r>
      <w:r w:rsidRPr="00BD1D83">
        <w:rPr>
          <w:rFonts w:ascii="Times New Roman" w:hAnsi="Times New Roman"/>
          <w:sz w:val="20"/>
          <w:szCs w:val="20"/>
        </w:rPr>
        <w:t xml:space="preserve">  </w:t>
      </w:r>
      <w:r w:rsidRPr="00BD1D83">
        <w:rPr>
          <w:rFonts w:ascii="Sylfaen" w:hAnsi="Sylfaen" w:cs="Sylfaen"/>
          <w:sz w:val="20"/>
          <w:szCs w:val="20"/>
        </w:rPr>
        <w:t>ზემოქმედების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გზით</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lastRenderedPageBreak/>
        <w:t>ადრეული</w:t>
      </w:r>
      <w:r w:rsidRPr="00BD1D83">
        <w:rPr>
          <w:rFonts w:ascii="Times New Roman" w:hAnsi="Times New Roman"/>
          <w:sz w:val="20"/>
          <w:szCs w:val="20"/>
        </w:rPr>
        <w:t xml:space="preserve"> </w:t>
      </w:r>
      <w:r w:rsidRPr="00BD1D83">
        <w:rPr>
          <w:rFonts w:ascii="Sylfaen" w:hAnsi="Sylfaen" w:cs="Sylfaen"/>
          <w:sz w:val="20"/>
          <w:szCs w:val="20"/>
        </w:rPr>
        <w:t>გამოვლენა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პროფილაქტიკა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თემის</w:t>
      </w:r>
      <w:r w:rsidRPr="00BD1D83">
        <w:rPr>
          <w:rFonts w:ascii="Times New Roman" w:hAnsi="Times New Roman"/>
          <w:sz w:val="20"/>
          <w:szCs w:val="20"/>
        </w:rPr>
        <w:t xml:space="preserve"> </w:t>
      </w:r>
      <w:r w:rsidRPr="00BD1D83">
        <w:rPr>
          <w:rFonts w:ascii="Sylfaen" w:hAnsi="Sylfaen" w:cs="Sylfaen"/>
          <w:sz w:val="20"/>
          <w:szCs w:val="20"/>
        </w:rPr>
        <w:t>წარმომადგენლების</w:t>
      </w:r>
      <w:r w:rsidRPr="00BD1D83">
        <w:rPr>
          <w:rFonts w:ascii="Times New Roman" w:hAnsi="Times New Roman"/>
          <w:sz w:val="20"/>
          <w:szCs w:val="20"/>
        </w:rPr>
        <w:t xml:space="preserve">, </w:t>
      </w:r>
      <w:r w:rsidRPr="00BD1D83">
        <w:rPr>
          <w:rFonts w:ascii="Sylfaen" w:hAnsi="Sylfaen" w:cs="Sylfaen"/>
          <w:sz w:val="20"/>
          <w:szCs w:val="20"/>
        </w:rPr>
        <w:t>ცალკეული</w:t>
      </w:r>
      <w:r w:rsidRPr="00BD1D83">
        <w:rPr>
          <w:rFonts w:ascii="Times New Roman" w:hAnsi="Times New Roman"/>
          <w:sz w:val="20"/>
          <w:szCs w:val="20"/>
        </w:rPr>
        <w:t xml:space="preserve"> </w:t>
      </w:r>
      <w:r w:rsidRPr="00BD1D83">
        <w:rPr>
          <w:rFonts w:ascii="Sylfaen" w:hAnsi="Sylfaen" w:cs="Sylfaen"/>
          <w:sz w:val="20"/>
          <w:szCs w:val="20"/>
        </w:rPr>
        <w:t>მოწყვლადი</w:t>
      </w:r>
      <w:r w:rsidRPr="00BD1D83">
        <w:rPr>
          <w:rFonts w:ascii="Times New Roman" w:hAnsi="Times New Roman"/>
          <w:sz w:val="20"/>
          <w:szCs w:val="20"/>
        </w:rPr>
        <w:t xml:space="preserve"> </w:t>
      </w:r>
      <w:r w:rsidRPr="00BD1D83">
        <w:rPr>
          <w:rFonts w:ascii="Sylfaen" w:hAnsi="Sylfaen" w:cs="Sylfaen"/>
          <w:sz w:val="20"/>
          <w:szCs w:val="20"/>
        </w:rPr>
        <w:t>ჯგუფების</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წარმართვა</w:t>
      </w:r>
      <w:r w:rsidRPr="00BD1D83">
        <w:rPr>
          <w:rFonts w:ascii="Times New Roman" w:hAnsi="Times New Roman"/>
          <w:sz w:val="20"/>
          <w:szCs w:val="20"/>
        </w:rPr>
        <w:t xml:space="preserve"> </w:t>
      </w:r>
      <w:r w:rsidRPr="00BD1D83">
        <w:rPr>
          <w:rFonts w:ascii="Sylfaen" w:hAnsi="Sylfaen" w:cs="Sylfaen"/>
          <w:sz w:val="20"/>
          <w:szCs w:val="20"/>
        </w:rPr>
        <w:t>ჯანმრთელობასა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კეთილდღეობასთან</w:t>
      </w:r>
      <w:r w:rsidRPr="00BD1D83">
        <w:rPr>
          <w:rFonts w:ascii="Times New Roman" w:hAnsi="Times New Roman"/>
          <w:sz w:val="20"/>
          <w:szCs w:val="20"/>
        </w:rPr>
        <w:t xml:space="preserve"> </w:t>
      </w:r>
      <w:r w:rsidRPr="00BD1D83">
        <w:rPr>
          <w:rFonts w:ascii="Sylfaen" w:hAnsi="Sylfaen" w:cs="Sylfaen"/>
          <w:sz w:val="20"/>
          <w:szCs w:val="20"/>
        </w:rPr>
        <w:t>დაკავშირებულ</w:t>
      </w:r>
      <w:r w:rsidRPr="00BD1D83">
        <w:rPr>
          <w:rFonts w:ascii="Times New Roman" w:hAnsi="Times New Roman"/>
          <w:sz w:val="20"/>
          <w:szCs w:val="20"/>
        </w:rPr>
        <w:t xml:space="preserve"> </w:t>
      </w:r>
      <w:r w:rsidRPr="00BD1D83">
        <w:rPr>
          <w:rFonts w:ascii="Sylfaen" w:hAnsi="Sylfaen" w:cs="Sylfaen"/>
          <w:sz w:val="20"/>
          <w:szCs w:val="20"/>
        </w:rPr>
        <w:t>საკითხებში</w:t>
      </w:r>
      <w:r w:rsidRPr="00BD1D83">
        <w:rPr>
          <w:rFonts w:ascii="Times New Roman" w:hAnsi="Times New Roman"/>
          <w:sz w:val="20"/>
          <w:szCs w:val="20"/>
        </w:rPr>
        <w:t xml:space="preserve">. </w:t>
      </w:r>
      <w:r w:rsidRPr="00BD1D83">
        <w:rPr>
          <w:rFonts w:ascii="Sylfaen" w:hAnsi="Sylfaen" w:cs="Sylfaen"/>
          <w:sz w:val="20"/>
          <w:szCs w:val="20"/>
        </w:rPr>
        <w:t>ადამიანური</w:t>
      </w:r>
      <w:r w:rsidRPr="00BD1D83">
        <w:rPr>
          <w:rFonts w:ascii="Times New Roman" w:hAnsi="Times New Roman"/>
          <w:sz w:val="20"/>
          <w:szCs w:val="20"/>
        </w:rPr>
        <w:t xml:space="preserve"> </w:t>
      </w:r>
      <w:r w:rsidRPr="00BD1D83">
        <w:rPr>
          <w:rFonts w:ascii="Sylfaen" w:hAnsi="Sylfaen" w:cs="Sylfaen"/>
          <w:sz w:val="20"/>
          <w:szCs w:val="20"/>
        </w:rPr>
        <w:t>რესურსების</w:t>
      </w:r>
      <w:r w:rsidRPr="00BD1D83">
        <w:rPr>
          <w:rFonts w:ascii="Times New Roman" w:hAnsi="Times New Roman"/>
          <w:sz w:val="20"/>
          <w:szCs w:val="20"/>
        </w:rPr>
        <w:t xml:space="preserve"> </w:t>
      </w:r>
      <w:r w:rsidRPr="00BD1D83">
        <w:rPr>
          <w:rFonts w:ascii="Sylfaen" w:hAnsi="Sylfaen" w:cs="Sylfaen"/>
          <w:sz w:val="20"/>
          <w:szCs w:val="20"/>
        </w:rPr>
        <w:t>პროფესიული</w:t>
      </w:r>
      <w:r w:rsidRPr="00BD1D83">
        <w:rPr>
          <w:rFonts w:ascii="Times New Roman" w:hAnsi="Times New Roman"/>
          <w:sz w:val="20"/>
          <w:szCs w:val="20"/>
        </w:rPr>
        <w:t xml:space="preserve"> </w:t>
      </w:r>
      <w:r w:rsidRPr="00BD1D83">
        <w:rPr>
          <w:rFonts w:ascii="Sylfaen" w:hAnsi="Sylfaen" w:cs="Sylfaen"/>
          <w:sz w:val="20"/>
          <w:szCs w:val="20"/>
        </w:rPr>
        <w:t>განვითარება</w:t>
      </w:r>
      <w:r w:rsidRPr="00BD1D83">
        <w:rPr>
          <w:rFonts w:ascii="Times New Roman" w:hAnsi="Times New Roman"/>
          <w:sz w:val="20"/>
          <w:szCs w:val="20"/>
        </w:rPr>
        <w:t xml:space="preserve">, </w:t>
      </w:r>
      <w:r w:rsidRPr="00BD1D83">
        <w:rPr>
          <w:rFonts w:ascii="Sylfaen" w:hAnsi="Sylfaen" w:cs="Sylfaen"/>
          <w:sz w:val="20"/>
          <w:szCs w:val="20"/>
        </w:rPr>
        <w:t>მოტივირება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შენარჩუნება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ორგანიზაციულ</w:t>
      </w:r>
      <w:r w:rsidRPr="00BD1D83">
        <w:rPr>
          <w:rFonts w:ascii="Times New Roman" w:hAnsi="Times New Roman"/>
          <w:sz w:val="20"/>
          <w:szCs w:val="20"/>
        </w:rPr>
        <w:t>-</w:t>
      </w:r>
      <w:r w:rsidRPr="00BD1D83">
        <w:rPr>
          <w:rFonts w:ascii="Sylfaen" w:hAnsi="Sylfaen" w:cs="Sylfaen"/>
          <w:sz w:val="20"/>
          <w:szCs w:val="20"/>
        </w:rPr>
        <w:t>სტრუქტურული</w:t>
      </w:r>
      <w:r w:rsidRPr="00BD1D83">
        <w:rPr>
          <w:rFonts w:ascii="Times New Roman" w:hAnsi="Times New Roman"/>
          <w:sz w:val="20"/>
          <w:szCs w:val="20"/>
        </w:rPr>
        <w:t xml:space="preserve"> </w:t>
      </w:r>
      <w:r w:rsidRPr="00BD1D83">
        <w:rPr>
          <w:rFonts w:ascii="Sylfaen" w:hAnsi="Sylfaen" w:cs="Sylfaen"/>
          <w:sz w:val="20"/>
          <w:szCs w:val="20"/>
        </w:rPr>
        <w:t>სრულყოფა</w:t>
      </w:r>
      <w:r w:rsidRPr="00BD1D83">
        <w:rPr>
          <w:rFonts w:ascii="Times New Roman" w:hAnsi="Times New Roman"/>
          <w:sz w:val="20"/>
          <w:szCs w:val="20"/>
        </w:rPr>
        <w:t xml:space="preserve">, </w:t>
      </w:r>
      <w:r w:rsidRPr="00BD1D83">
        <w:rPr>
          <w:rFonts w:ascii="Sylfaen" w:hAnsi="Sylfaen" w:cs="Sylfaen"/>
          <w:sz w:val="20"/>
          <w:szCs w:val="20"/>
        </w:rPr>
        <w:t>ადეკვატური</w:t>
      </w:r>
      <w:r w:rsidRPr="00BD1D83">
        <w:rPr>
          <w:rFonts w:ascii="Times New Roman" w:hAnsi="Times New Roman"/>
          <w:sz w:val="20"/>
          <w:szCs w:val="20"/>
        </w:rPr>
        <w:t xml:space="preserve"> </w:t>
      </w:r>
      <w:r w:rsidRPr="00BD1D83">
        <w:rPr>
          <w:rFonts w:ascii="Sylfaen" w:hAnsi="Sylfaen" w:cs="Sylfaen"/>
          <w:sz w:val="20"/>
          <w:szCs w:val="20"/>
        </w:rPr>
        <w:t>დაფინანსების</w:t>
      </w:r>
      <w:r w:rsidRPr="00BD1D83">
        <w:rPr>
          <w:rFonts w:ascii="Times New Roman" w:hAnsi="Times New Roman"/>
          <w:sz w:val="20"/>
          <w:szCs w:val="20"/>
        </w:rPr>
        <w:t xml:space="preserve"> </w:t>
      </w:r>
      <w:r w:rsidRPr="00BD1D83">
        <w:rPr>
          <w:rFonts w:ascii="Sylfaen" w:hAnsi="Sylfaen" w:cs="Sylfaen"/>
          <w:sz w:val="20"/>
          <w:szCs w:val="20"/>
        </w:rPr>
        <w:t>მიღწევა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სერვისებსა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პროდუქტებზე</w:t>
      </w:r>
      <w:r w:rsidRPr="00BD1D83">
        <w:rPr>
          <w:rFonts w:ascii="Times New Roman" w:hAnsi="Times New Roman"/>
          <w:sz w:val="20"/>
          <w:szCs w:val="20"/>
        </w:rPr>
        <w:t xml:space="preserve"> </w:t>
      </w:r>
      <w:r w:rsidRPr="00BD1D83">
        <w:rPr>
          <w:rFonts w:ascii="Sylfaen" w:hAnsi="Sylfaen" w:cs="Sylfaen"/>
          <w:sz w:val="20"/>
          <w:szCs w:val="20"/>
        </w:rPr>
        <w:t>ხელმისაწვდომობის</w:t>
      </w:r>
      <w:r w:rsidRPr="00BD1D83">
        <w:rPr>
          <w:rFonts w:ascii="Times New Roman" w:hAnsi="Times New Roman"/>
          <w:sz w:val="20"/>
          <w:szCs w:val="20"/>
        </w:rPr>
        <w:t xml:space="preserve"> </w:t>
      </w:r>
      <w:r w:rsidRPr="00BD1D83">
        <w:rPr>
          <w:rFonts w:ascii="Sylfaen" w:hAnsi="Sylfaen" w:cs="Sylfaen"/>
          <w:sz w:val="20"/>
          <w:szCs w:val="20"/>
        </w:rPr>
        <w:t>უზუნველყოფა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ადვოკატირება</w:t>
      </w:r>
      <w:r w:rsidRPr="00BD1D83">
        <w:rPr>
          <w:rFonts w:ascii="Times New Roman" w:hAnsi="Times New Roman"/>
          <w:sz w:val="20"/>
          <w:szCs w:val="20"/>
        </w:rPr>
        <w:t xml:space="preserve">, </w:t>
      </w:r>
      <w:r w:rsidRPr="00BD1D83">
        <w:rPr>
          <w:rFonts w:ascii="Sylfaen" w:hAnsi="Sylfaen" w:cs="Sylfaen"/>
          <w:sz w:val="20"/>
          <w:szCs w:val="20"/>
        </w:rPr>
        <w:t>მოსახლეობასთან</w:t>
      </w:r>
      <w:r w:rsidRPr="00BD1D83">
        <w:rPr>
          <w:rFonts w:ascii="Times New Roman" w:hAnsi="Times New Roman"/>
          <w:sz w:val="20"/>
          <w:szCs w:val="20"/>
        </w:rPr>
        <w:t xml:space="preserve"> </w:t>
      </w:r>
      <w:r w:rsidRPr="00BD1D83">
        <w:rPr>
          <w:rFonts w:ascii="Sylfaen" w:hAnsi="Sylfaen" w:cs="Sylfaen"/>
          <w:sz w:val="20"/>
          <w:szCs w:val="20"/>
        </w:rPr>
        <w:t>კომუნიკაციის</w:t>
      </w:r>
      <w:r w:rsidRPr="00BD1D83">
        <w:rPr>
          <w:rFonts w:ascii="Times New Roman" w:hAnsi="Times New Roman"/>
          <w:sz w:val="20"/>
          <w:szCs w:val="20"/>
        </w:rPr>
        <w:t xml:space="preserve"> </w:t>
      </w:r>
      <w:r w:rsidRPr="00BD1D83">
        <w:rPr>
          <w:rFonts w:ascii="Sylfaen" w:hAnsi="Sylfaen" w:cs="Sylfaen"/>
          <w:sz w:val="20"/>
          <w:szCs w:val="20"/>
        </w:rPr>
        <w:t>გაუმჯობესება</w:t>
      </w:r>
      <w:r w:rsidRPr="00BD1D83">
        <w:rPr>
          <w:rFonts w:ascii="Times New Roman" w:hAnsi="Times New Roman"/>
          <w:sz w:val="20"/>
          <w:szCs w:val="20"/>
        </w:rPr>
        <w:t xml:space="preserve">, </w:t>
      </w:r>
      <w:r w:rsidRPr="00BD1D83">
        <w:rPr>
          <w:rFonts w:ascii="Sylfaen" w:hAnsi="Sylfaen" w:cs="Sylfaen"/>
          <w:sz w:val="20"/>
          <w:szCs w:val="20"/>
        </w:rPr>
        <w:t>საინფორმაციო</w:t>
      </w:r>
      <w:r w:rsidRPr="00BD1D83">
        <w:rPr>
          <w:rFonts w:ascii="Times New Roman" w:hAnsi="Times New Roman"/>
          <w:sz w:val="20"/>
          <w:szCs w:val="20"/>
        </w:rPr>
        <w:t xml:space="preserve"> </w:t>
      </w:r>
      <w:r w:rsidRPr="00BD1D83">
        <w:rPr>
          <w:rFonts w:ascii="Sylfaen" w:hAnsi="Sylfaen" w:cs="Sylfaen"/>
          <w:sz w:val="20"/>
          <w:szCs w:val="20"/>
        </w:rPr>
        <w:t>განმარტებითი</w:t>
      </w:r>
      <w:r w:rsidRPr="00BD1D83">
        <w:rPr>
          <w:rFonts w:ascii="Times New Roman" w:hAnsi="Times New Roman"/>
          <w:sz w:val="20"/>
          <w:szCs w:val="20"/>
        </w:rPr>
        <w:t xml:space="preserve"> </w:t>
      </w:r>
      <w:r w:rsidRPr="00BD1D83">
        <w:rPr>
          <w:rFonts w:ascii="Sylfaen" w:hAnsi="Sylfaen" w:cs="Sylfaen"/>
          <w:sz w:val="20"/>
          <w:szCs w:val="20"/>
        </w:rPr>
        <w:t>საქმიანობა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მობილიზაცია</w:t>
      </w:r>
      <w:r w:rsidRPr="00BD1D83">
        <w:rPr>
          <w:rFonts w:ascii="Times New Roman" w:hAnsi="Times New Roman"/>
          <w:sz w:val="20"/>
          <w:szCs w:val="20"/>
        </w:rPr>
        <w:t xml:space="preserve">; </w:t>
      </w:r>
      <w:r w:rsidRPr="00BD1D83">
        <w:rPr>
          <w:rFonts w:ascii="Sylfaen" w:hAnsi="Sylfaen" w:cs="Sylfaen"/>
          <w:sz w:val="20"/>
          <w:szCs w:val="20"/>
        </w:rPr>
        <w:t>მტკიცებულებებზე</w:t>
      </w:r>
      <w:r w:rsidRPr="00BD1D83">
        <w:rPr>
          <w:rFonts w:ascii="Times New Roman" w:hAnsi="Times New Roman"/>
          <w:sz w:val="20"/>
          <w:szCs w:val="20"/>
        </w:rPr>
        <w:t xml:space="preserve"> </w:t>
      </w:r>
      <w:r w:rsidRPr="00BD1D83">
        <w:rPr>
          <w:rFonts w:ascii="Sylfaen" w:hAnsi="Sylfaen" w:cs="Sylfaen"/>
          <w:sz w:val="20"/>
          <w:szCs w:val="20"/>
        </w:rPr>
        <w:t>დაფუძნებული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პოლიტიკისა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პრაქტიკის</w:t>
      </w:r>
      <w:r w:rsidRPr="00BD1D83">
        <w:rPr>
          <w:rFonts w:ascii="Times New Roman" w:hAnsi="Times New Roman"/>
          <w:sz w:val="20"/>
          <w:szCs w:val="20"/>
        </w:rPr>
        <w:t xml:space="preserve"> </w:t>
      </w:r>
      <w:r w:rsidRPr="00BD1D83">
        <w:rPr>
          <w:rFonts w:ascii="Sylfaen" w:hAnsi="Sylfaen" w:cs="Sylfaen"/>
          <w:sz w:val="20"/>
          <w:szCs w:val="20"/>
        </w:rPr>
        <w:t>წარმოებისათვის</w:t>
      </w:r>
      <w:r w:rsidRPr="00BD1D83">
        <w:rPr>
          <w:rFonts w:ascii="Times New Roman" w:hAnsi="Times New Roman"/>
          <w:sz w:val="20"/>
          <w:szCs w:val="20"/>
        </w:rPr>
        <w:t xml:space="preserve"> </w:t>
      </w:r>
      <w:r w:rsidRPr="00BD1D83">
        <w:rPr>
          <w:rFonts w:ascii="Sylfaen" w:hAnsi="Sylfaen" w:cs="Sylfaen"/>
          <w:sz w:val="20"/>
          <w:szCs w:val="20"/>
        </w:rPr>
        <w:t>კვლევითი</w:t>
      </w:r>
      <w:r w:rsidRPr="00BD1D83">
        <w:rPr>
          <w:rFonts w:ascii="Times New Roman" w:hAnsi="Times New Roman"/>
          <w:sz w:val="20"/>
          <w:szCs w:val="20"/>
        </w:rPr>
        <w:t xml:space="preserve"> </w:t>
      </w:r>
      <w:r w:rsidRPr="00BD1D83">
        <w:rPr>
          <w:rFonts w:ascii="Sylfaen" w:hAnsi="Sylfaen" w:cs="Sylfaen"/>
          <w:sz w:val="20"/>
          <w:szCs w:val="20"/>
        </w:rPr>
        <w:t>სამუშაოების</w:t>
      </w:r>
      <w:r w:rsidRPr="00BD1D83">
        <w:rPr>
          <w:rFonts w:ascii="Times New Roman" w:hAnsi="Times New Roman"/>
          <w:sz w:val="20"/>
          <w:szCs w:val="20"/>
        </w:rPr>
        <w:t xml:space="preserve"> </w:t>
      </w:r>
      <w:r w:rsidRPr="00BD1D83">
        <w:rPr>
          <w:rFonts w:ascii="Sylfaen" w:hAnsi="Sylfaen" w:cs="Sylfaen"/>
          <w:sz w:val="20"/>
          <w:szCs w:val="20"/>
        </w:rPr>
        <w:t>წარმოება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მონაწილეობის</w:t>
      </w:r>
      <w:r w:rsidRPr="00BD1D83">
        <w:rPr>
          <w:rFonts w:ascii="Times New Roman" w:hAnsi="Times New Roman"/>
          <w:sz w:val="20"/>
          <w:szCs w:val="20"/>
        </w:rPr>
        <w:t xml:space="preserve"> </w:t>
      </w:r>
      <w:r w:rsidRPr="00BD1D83">
        <w:rPr>
          <w:rFonts w:ascii="Sylfaen" w:hAnsi="Sylfaen" w:cs="Sylfaen"/>
          <w:sz w:val="20"/>
          <w:szCs w:val="20"/>
        </w:rPr>
        <w:t>მიღება</w:t>
      </w:r>
      <w:r w:rsidRPr="00BD1D83">
        <w:rPr>
          <w:rFonts w:ascii="Times New Roman" w:hAnsi="Times New Roman"/>
          <w:sz w:val="20"/>
          <w:szCs w:val="20"/>
        </w:rPr>
        <w:t>.</w:t>
      </w:r>
    </w:p>
    <w:p w:rsidR="00EE4462" w:rsidRDefault="00EE4462" w:rsidP="00EE4462">
      <w:pPr>
        <w:rPr>
          <w:rFonts w:ascii="Sylfaen" w:hAnsi="Sylfaen" w:cs="Sylfaen"/>
          <w:b/>
          <w:lang w:val="ka-GE"/>
        </w:rPr>
      </w:pPr>
    </w:p>
    <w:p w:rsidR="00EE4462" w:rsidRDefault="00EE4462" w:rsidP="00EE4462">
      <w:pPr>
        <w:rPr>
          <w:rFonts w:ascii="Sylfaen" w:hAnsi="Sylfaen" w:cs="Sylfaen"/>
          <w:b/>
          <w:lang w:val="ka-GE"/>
        </w:rPr>
      </w:pPr>
      <w:r>
        <w:rPr>
          <w:rFonts w:ascii="Sylfaen" w:hAnsi="Sylfaen" w:cs="Sylfaen"/>
          <w:b/>
          <w:lang w:val="ka-GE"/>
        </w:rPr>
        <w:t xml:space="preserve"> </w:t>
      </w:r>
      <w:r w:rsidRPr="00F20DA3">
        <w:rPr>
          <w:rFonts w:ascii="Sylfaen" w:hAnsi="Sylfaen" w:cs="Sylfaen"/>
          <w:b/>
          <w:lang w:val="ka-GE"/>
        </w:rPr>
        <w:t>ბ) კოდი 06</w:t>
      </w:r>
      <w:r>
        <w:rPr>
          <w:rFonts w:ascii="Sylfaen" w:hAnsi="Sylfaen" w:cs="Sylfaen"/>
          <w:b/>
          <w:lang w:val="ka-GE"/>
        </w:rPr>
        <w:t xml:space="preserve"> </w:t>
      </w:r>
      <w:r w:rsidRPr="00F20DA3">
        <w:rPr>
          <w:rFonts w:ascii="Sylfaen" w:hAnsi="Sylfaen" w:cs="Sylfaen"/>
          <w:b/>
          <w:lang w:val="ka-GE"/>
        </w:rPr>
        <w:t>02 სოციალური დაცვა</w:t>
      </w:r>
    </w:p>
    <w:tbl>
      <w:tblPr>
        <w:tblW w:w="13220" w:type="dxa"/>
        <w:tblLook w:val="04A0" w:firstRow="1" w:lastRow="0" w:firstColumn="1" w:lastColumn="0" w:noHBand="0" w:noVBand="1"/>
      </w:tblPr>
      <w:tblGrid>
        <w:gridCol w:w="2229"/>
        <w:gridCol w:w="7931"/>
        <w:gridCol w:w="1600"/>
        <w:gridCol w:w="1460"/>
      </w:tblGrid>
      <w:tr w:rsidR="00B92255" w:rsidRPr="00B92255" w:rsidTr="00B92255">
        <w:trPr>
          <w:trHeight w:val="288"/>
        </w:trPr>
        <w:tc>
          <w:tcPr>
            <w:tcW w:w="10160" w:type="dxa"/>
            <w:gridSpan w:val="2"/>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 xml:space="preserve">ფინანსური მიმართულებით    მიმდინარე   წლის  I-II-III კვარტლის  ანგარიში </w:t>
            </w:r>
          </w:p>
        </w:tc>
        <w:tc>
          <w:tcPr>
            <w:tcW w:w="160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p>
        </w:tc>
        <w:tc>
          <w:tcPr>
            <w:tcW w:w="146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Times New Roman" w:eastAsia="Times New Roman" w:hAnsi="Times New Roman" w:cs="Times New Roman"/>
                <w:sz w:val="20"/>
                <w:szCs w:val="20"/>
                <w:lang w:val="en-US" w:eastAsia="en-US"/>
              </w:rPr>
            </w:pPr>
          </w:p>
        </w:tc>
      </w:tr>
      <w:tr w:rsidR="00B92255" w:rsidRPr="00B92255" w:rsidTr="00B92255">
        <w:trPr>
          <w:trHeight w:val="288"/>
        </w:trPr>
        <w:tc>
          <w:tcPr>
            <w:tcW w:w="10160" w:type="dxa"/>
            <w:gridSpan w:val="2"/>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შემოსულია 1661   მოქ. განცხადება</w:t>
            </w:r>
          </w:p>
        </w:tc>
        <w:tc>
          <w:tcPr>
            <w:tcW w:w="160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p>
        </w:tc>
        <w:tc>
          <w:tcPr>
            <w:tcW w:w="146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Times New Roman" w:eastAsia="Times New Roman" w:hAnsi="Times New Roman" w:cs="Times New Roman"/>
                <w:sz w:val="20"/>
                <w:szCs w:val="20"/>
                <w:lang w:val="en-US" w:eastAsia="en-US"/>
              </w:rPr>
            </w:pPr>
          </w:p>
        </w:tc>
      </w:tr>
      <w:tr w:rsidR="00B92255" w:rsidRPr="00B92255" w:rsidTr="00B92255">
        <w:trPr>
          <w:trHeight w:val="288"/>
        </w:trPr>
        <w:tc>
          <w:tcPr>
            <w:tcW w:w="10160" w:type="dxa"/>
            <w:gridSpan w:val="2"/>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რეკომენდაცია გაეწია 1130    მოქ.განცხადებას</w:t>
            </w:r>
          </w:p>
        </w:tc>
        <w:tc>
          <w:tcPr>
            <w:tcW w:w="160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p>
        </w:tc>
        <w:tc>
          <w:tcPr>
            <w:tcW w:w="146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Times New Roman" w:eastAsia="Times New Roman" w:hAnsi="Times New Roman" w:cs="Times New Roman"/>
                <w:sz w:val="20"/>
                <w:szCs w:val="20"/>
                <w:lang w:val="en-US" w:eastAsia="en-US"/>
              </w:rPr>
            </w:pPr>
          </w:p>
        </w:tc>
      </w:tr>
      <w:tr w:rsidR="00B92255" w:rsidRPr="00B92255" w:rsidTr="00B92255">
        <w:trPr>
          <w:trHeight w:val="288"/>
        </w:trPr>
        <w:tc>
          <w:tcPr>
            <w:tcW w:w="10160" w:type="dxa"/>
            <w:gridSpan w:val="2"/>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პროგრამით უარი ეთქვა 232   მოქ.განცხადებას</w:t>
            </w:r>
          </w:p>
        </w:tc>
        <w:tc>
          <w:tcPr>
            <w:tcW w:w="160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p>
        </w:tc>
        <w:tc>
          <w:tcPr>
            <w:tcW w:w="146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Times New Roman" w:eastAsia="Times New Roman" w:hAnsi="Times New Roman" w:cs="Times New Roman"/>
                <w:sz w:val="20"/>
                <w:szCs w:val="20"/>
                <w:lang w:val="en-US" w:eastAsia="en-US"/>
              </w:rPr>
            </w:pPr>
          </w:p>
        </w:tc>
      </w:tr>
      <w:tr w:rsidR="00B92255" w:rsidRPr="00B92255" w:rsidTr="00B92255">
        <w:trPr>
          <w:trHeight w:val="288"/>
        </w:trPr>
        <w:tc>
          <w:tcPr>
            <w:tcW w:w="10160" w:type="dxa"/>
            <w:gridSpan w:val="2"/>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კომისიით უარი ეთქვა 57    მოქ.განცხადებას</w:t>
            </w:r>
          </w:p>
        </w:tc>
        <w:tc>
          <w:tcPr>
            <w:tcW w:w="160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p>
        </w:tc>
        <w:tc>
          <w:tcPr>
            <w:tcW w:w="146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Times New Roman" w:eastAsia="Times New Roman" w:hAnsi="Times New Roman" w:cs="Times New Roman"/>
                <w:sz w:val="20"/>
                <w:szCs w:val="20"/>
                <w:lang w:val="en-US" w:eastAsia="en-US"/>
              </w:rPr>
            </w:pPr>
          </w:p>
        </w:tc>
      </w:tr>
      <w:tr w:rsidR="00B92255" w:rsidRPr="00B92255" w:rsidTr="00B92255">
        <w:trPr>
          <w:trHeight w:val="288"/>
        </w:trPr>
        <w:tc>
          <w:tcPr>
            <w:tcW w:w="10160" w:type="dxa"/>
            <w:gridSpan w:val="2"/>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ყოველთვიური დახმარება გაეწია   293  (2589   ჯერ)  მოქალაქეს</w:t>
            </w:r>
          </w:p>
        </w:tc>
        <w:tc>
          <w:tcPr>
            <w:tcW w:w="160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p>
        </w:tc>
        <w:tc>
          <w:tcPr>
            <w:tcW w:w="146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Times New Roman" w:eastAsia="Times New Roman" w:hAnsi="Times New Roman" w:cs="Times New Roman"/>
                <w:sz w:val="20"/>
                <w:szCs w:val="20"/>
                <w:lang w:val="en-US" w:eastAsia="en-US"/>
              </w:rPr>
            </w:pPr>
          </w:p>
        </w:tc>
      </w:tr>
      <w:tr w:rsidR="00B92255" w:rsidRPr="00B92255" w:rsidTr="00B92255">
        <w:trPr>
          <w:trHeight w:val="288"/>
        </w:trPr>
        <w:tc>
          <w:tcPr>
            <w:tcW w:w="10160" w:type="dxa"/>
            <w:gridSpan w:val="2"/>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proofErr w:type="gramStart"/>
            <w:r w:rsidRPr="00B92255">
              <w:rPr>
                <w:rFonts w:ascii="Calibri" w:eastAsia="Times New Roman" w:hAnsi="Calibri" w:cs="Calibri"/>
                <w:color w:val="000000"/>
                <w:lang w:val="en-US" w:eastAsia="en-US"/>
              </w:rPr>
              <w:t>სულ :</w:t>
            </w:r>
            <w:proofErr w:type="gramEnd"/>
            <w:r w:rsidRPr="00B92255">
              <w:rPr>
                <w:rFonts w:ascii="Calibri" w:eastAsia="Times New Roman" w:hAnsi="Calibri" w:cs="Calibri"/>
                <w:color w:val="000000"/>
                <w:lang w:val="en-US" w:eastAsia="en-US"/>
              </w:rPr>
              <w:t xml:space="preserve">  დახმარება გაეწია   1439    მოქ.  1426827 .00 ლარის ოდენობით.    </w:t>
            </w:r>
          </w:p>
        </w:tc>
        <w:tc>
          <w:tcPr>
            <w:tcW w:w="160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p>
        </w:tc>
        <w:tc>
          <w:tcPr>
            <w:tcW w:w="146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Times New Roman" w:eastAsia="Times New Roman" w:hAnsi="Times New Roman" w:cs="Times New Roman"/>
                <w:sz w:val="20"/>
                <w:szCs w:val="20"/>
                <w:lang w:val="en-US" w:eastAsia="en-US"/>
              </w:rPr>
            </w:pPr>
          </w:p>
        </w:tc>
      </w:tr>
      <w:tr w:rsidR="00B92255" w:rsidRPr="00B92255" w:rsidTr="00B92255">
        <w:trPr>
          <w:trHeight w:val="288"/>
        </w:trPr>
        <w:tc>
          <w:tcPr>
            <w:tcW w:w="2229"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მუხლი/პუნქტი</w:t>
            </w:r>
          </w:p>
        </w:tc>
        <w:tc>
          <w:tcPr>
            <w:tcW w:w="7931"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კატეგორია</w:t>
            </w:r>
          </w:p>
        </w:tc>
        <w:tc>
          <w:tcPr>
            <w:tcW w:w="160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რაოდენობა</w:t>
            </w:r>
          </w:p>
        </w:tc>
        <w:tc>
          <w:tcPr>
            <w:tcW w:w="146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თანხა</w:t>
            </w:r>
          </w:p>
        </w:tc>
      </w:tr>
      <w:tr w:rsidR="00B92255" w:rsidRPr="00B92255" w:rsidTr="00B92255">
        <w:trPr>
          <w:trHeight w:val="288"/>
        </w:trPr>
        <w:tc>
          <w:tcPr>
            <w:tcW w:w="2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4</w:t>
            </w:r>
          </w:p>
        </w:tc>
        <w:tc>
          <w:tcPr>
            <w:tcW w:w="7931" w:type="dxa"/>
            <w:tcBorders>
              <w:top w:val="single" w:sz="4" w:space="0" w:color="auto"/>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დევნილ,ვეტერან და უპატრონო მიცვალებულთა ოჯახების დახმარება</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3</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900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5 პუნქტი 1</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ხანდაზმულები  ( ასი ან მეტი წლის) მოქალაქე</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8</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8000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5 პუნქტი 2</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შშმ  ვეტერანი</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6</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3000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5 პუნქტი 3</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0–12000 მდე სოც.დაუცველი ვეტერანი მოქალაქქე</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13</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6500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5 პუნქტი 4</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საჩუქარი დევნილ ახალშობილზე</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11</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7550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5 პუნქტი 5</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 xml:space="preserve">მარტოხელა დედის  სტატუსის  მქონე სოც.დაუცველი მოქალაქე </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45</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9000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5 პუნქტი 6</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მრავალშვილიანი  (0–120000–მდე სოც დაუცველი) ოჯახი</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65</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19500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5 პუნქტი 7</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საახალწლო საჩუქარი დევნილ მოქალაქეებზე 2023 წლის დამატებით</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6</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600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5 პუნქტი  9</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შშმ არასრულწლოვნები</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186</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93000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5 პუნქტი  10</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0–15000 სოც.დაუცველი</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160</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64000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6 პუნქტი 1</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უსინათლო (1086-  ჯერ)</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122</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166050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6 პუნქტი 2</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ყრუ-მუნჯი (719- ჯერ)</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82</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93470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6 პუნქტი 3</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 xml:space="preserve">დიალზიზე მყოფ (ტრანსპორტირება 784 -ჯერ)  </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89</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96560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6 პუნქტი 4</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ომში დაღუპულ 8 მოქ. ოჯახს - 78  ჯერ</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8</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7200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 xml:space="preserve">მუხლი 6 პუნქტი </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აგვისტოს ომთან დაკავშირებით</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8</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4000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 xml:space="preserve">მუხლი 7 </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 xml:space="preserve">სწავლის საფასური </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27</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13497</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lastRenderedPageBreak/>
              <w:t xml:space="preserve">მუხლი 7 </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ყოფითი პირობების გასაუმჯობესებლად შშმ პირები</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13</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13000</w:t>
            </w:r>
          </w:p>
        </w:tc>
      </w:tr>
      <w:tr w:rsidR="00B92255" w:rsidRPr="00B92255" w:rsidTr="00B92255">
        <w:trPr>
          <w:trHeight w:val="28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მუხლი 8</w:t>
            </w:r>
          </w:p>
        </w:tc>
        <w:tc>
          <w:tcPr>
            <w:tcW w:w="7931"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სათათბირო</w:t>
            </w:r>
          </w:p>
        </w:tc>
        <w:tc>
          <w:tcPr>
            <w:tcW w:w="160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587</w:t>
            </w:r>
          </w:p>
        </w:tc>
        <w:tc>
          <w:tcPr>
            <w:tcW w:w="1460" w:type="dxa"/>
            <w:tcBorders>
              <w:top w:val="nil"/>
              <w:left w:val="nil"/>
              <w:bottom w:val="single" w:sz="4" w:space="0" w:color="auto"/>
              <w:right w:val="single" w:sz="4" w:space="0" w:color="auto"/>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832700</w:t>
            </w:r>
          </w:p>
        </w:tc>
      </w:tr>
      <w:tr w:rsidR="00B92255" w:rsidRPr="00B92255" w:rsidTr="00B92255">
        <w:trPr>
          <w:trHeight w:val="288"/>
        </w:trPr>
        <w:tc>
          <w:tcPr>
            <w:tcW w:w="2229"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p>
        </w:tc>
        <w:tc>
          <w:tcPr>
            <w:tcW w:w="7931"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rPr>
                <w:rFonts w:ascii="Times New Roman" w:eastAsia="Times New Roman" w:hAnsi="Times New Roman" w:cs="Times New Roman"/>
                <w:sz w:val="20"/>
                <w:szCs w:val="20"/>
                <w:lang w:val="en-US" w:eastAsia="en-US"/>
              </w:rPr>
            </w:pPr>
          </w:p>
        </w:tc>
        <w:tc>
          <w:tcPr>
            <w:tcW w:w="160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1439</w:t>
            </w:r>
          </w:p>
        </w:tc>
        <w:tc>
          <w:tcPr>
            <w:tcW w:w="1460" w:type="dxa"/>
            <w:tcBorders>
              <w:top w:val="nil"/>
              <w:left w:val="nil"/>
              <w:bottom w:val="nil"/>
              <w:right w:val="nil"/>
            </w:tcBorders>
            <w:shd w:val="clear" w:color="auto" w:fill="auto"/>
            <w:noWrap/>
            <w:vAlign w:val="bottom"/>
            <w:hideMark/>
          </w:tcPr>
          <w:p w:rsidR="00B92255" w:rsidRPr="00B92255" w:rsidRDefault="00B92255" w:rsidP="00B92255">
            <w:pPr>
              <w:spacing w:after="0" w:line="240" w:lineRule="auto"/>
              <w:jc w:val="center"/>
              <w:rPr>
                <w:rFonts w:ascii="Calibri" w:eastAsia="Times New Roman" w:hAnsi="Calibri" w:cs="Calibri"/>
                <w:color w:val="000000"/>
                <w:lang w:val="en-US" w:eastAsia="en-US"/>
              </w:rPr>
            </w:pPr>
            <w:r w:rsidRPr="00B92255">
              <w:rPr>
                <w:rFonts w:ascii="Calibri" w:eastAsia="Times New Roman" w:hAnsi="Calibri" w:cs="Calibri"/>
                <w:color w:val="000000"/>
                <w:lang w:val="en-US" w:eastAsia="en-US"/>
              </w:rPr>
              <w:t>1438527</w:t>
            </w:r>
          </w:p>
        </w:tc>
      </w:tr>
    </w:tbl>
    <w:p w:rsidR="00B92255" w:rsidRDefault="00B92255" w:rsidP="00EE4462">
      <w:pPr>
        <w:rPr>
          <w:rFonts w:ascii="Sylfaen" w:hAnsi="Sylfaen" w:cs="Sylfaen"/>
          <w:b/>
          <w:lang w:val="ka-GE"/>
        </w:rPr>
      </w:pPr>
    </w:p>
    <w:tbl>
      <w:tblPr>
        <w:tblW w:w="13391" w:type="dxa"/>
        <w:tblLook w:val="04A0" w:firstRow="1" w:lastRow="0" w:firstColumn="1" w:lastColumn="0" w:noHBand="0" w:noVBand="1"/>
      </w:tblPr>
      <w:tblGrid>
        <w:gridCol w:w="2980"/>
        <w:gridCol w:w="7793"/>
        <w:gridCol w:w="1429"/>
        <w:gridCol w:w="1180"/>
        <w:gridCol w:w="9"/>
      </w:tblGrid>
      <w:tr w:rsidR="00B92255" w:rsidRPr="009C2EB2" w:rsidTr="00EE4462">
        <w:trPr>
          <w:trHeight w:val="624"/>
        </w:trPr>
        <w:tc>
          <w:tcPr>
            <w:tcW w:w="13391" w:type="dxa"/>
            <w:gridSpan w:val="5"/>
            <w:tcBorders>
              <w:top w:val="nil"/>
              <w:left w:val="nil"/>
              <w:bottom w:val="nil"/>
              <w:right w:val="nil"/>
            </w:tcBorders>
            <w:shd w:val="clear" w:color="auto" w:fill="auto"/>
            <w:noWrap/>
            <w:vAlign w:val="center"/>
          </w:tcPr>
          <w:p w:rsidR="00B92255" w:rsidRPr="009C2EB2" w:rsidRDefault="00B92255" w:rsidP="00EE4462">
            <w:pPr>
              <w:spacing w:after="0" w:line="240" w:lineRule="auto"/>
              <w:jc w:val="center"/>
              <w:rPr>
                <w:rFonts w:ascii="Calibri" w:eastAsia="Times New Roman" w:hAnsi="Calibri" w:cs="Calibri"/>
                <w:color w:val="000000"/>
                <w:lang w:val="en-US" w:eastAsia="en-US"/>
              </w:rPr>
            </w:pPr>
          </w:p>
        </w:tc>
      </w:tr>
      <w:tr w:rsidR="00EE4462" w:rsidRPr="009C2EB2" w:rsidTr="00EE4462">
        <w:trPr>
          <w:trHeight w:val="624"/>
        </w:trPr>
        <w:tc>
          <w:tcPr>
            <w:tcW w:w="13391" w:type="dxa"/>
            <w:gridSpan w:val="5"/>
            <w:tcBorders>
              <w:top w:val="nil"/>
              <w:left w:val="nil"/>
              <w:bottom w:val="nil"/>
              <w:right w:val="nil"/>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xml:space="preserve">ჯანდაცვის მიმართულებით მიმდინარე წლის  ანგარიში </w:t>
            </w:r>
          </w:p>
        </w:tc>
      </w:tr>
      <w:tr w:rsidR="00EE4462" w:rsidRPr="009C2EB2" w:rsidTr="00EE4462">
        <w:trPr>
          <w:trHeight w:val="288"/>
        </w:trPr>
        <w:tc>
          <w:tcPr>
            <w:tcW w:w="13391" w:type="dxa"/>
            <w:gridSpan w:val="5"/>
            <w:tcBorders>
              <w:top w:val="nil"/>
              <w:left w:val="nil"/>
              <w:bottom w:val="nil"/>
              <w:right w:val="nil"/>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proofErr w:type="gramStart"/>
            <w:r w:rsidRPr="009C2EB2">
              <w:rPr>
                <w:rFonts w:ascii="Calibri" w:eastAsia="Times New Roman" w:hAnsi="Calibri" w:cs="Calibri"/>
                <w:color w:val="000000"/>
                <w:lang w:val="en-US" w:eastAsia="en-US"/>
              </w:rPr>
              <w:t>შემოსულია  --</w:t>
            </w:r>
            <w:proofErr w:type="gramEnd"/>
            <w:r w:rsidRPr="009C2EB2">
              <w:rPr>
                <w:rFonts w:ascii="Calibri" w:eastAsia="Times New Roman" w:hAnsi="Calibri" w:cs="Calibri"/>
                <w:color w:val="000000"/>
                <w:lang w:val="en-US" w:eastAsia="en-US"/>
              </w:rPr>
              <w:t xml:space="preserve">   2987    მოქ. განცხადება</w:t>
            </w:r>
          </w:p>
        </w:tc>
      </w:tr>
      <w:tr w:rsidR="00EE4462" w:rsidRPr="009C2EB2" w:rsidTr="00EE4462">
        <w:trPr>
          <w:trHeight w:val="288"/>
        </w:trPr>
        <w:tc>
          <w:tcPr>
            <w:tcW w:w="13391" w:type="dxa"/>
            <w:gridSpan w:val="5"/>
            <w:tcBorders>
              <w:top w:val="nil"/>
              <w:left w:val="nil"/>
              <w:bottom w:val="nil"/>
              <w:right w:val="nil"/>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შესრულდა 1611     მოქ.საგ.მომსახურება</w:t>
            </w:r>
          </w:p>
        </w:tc>
      </w:tr>
      <w:tr w:rsidR="00EE4462" w:rsidRPr="009C2EB2" w:rsidTr="00EE4462">
        <w:trPr>
          <w:trHeight w:val="288"/>
        </w:trPr>
        <w:tc>
          <w:tcPr>
            <w:tcW w:w="13391" w:type="dxa"/>
            <w:gridSpan w:val="5"/>
            <w:tcBorders>
              <w:top w:val="nil"/>
              <w:left w:val="nil"/>
              <w:bottom w:val="nil"/>
              <w:right w:val="nil"/>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კომისიით უარი ეთქვა 203    მოქ.განცხადება</w:t>
            </w:r>
          </w:p>
        </w:tc>
      </w:tr>
      <w:tr w:rsidR="00EE4462" w:rsidRPr="009C2EB2" w:rsidTr="00EE4462">
        <w:trPr>
          <w:trHeight w:val="288"/>
        </w:trPr>
        <w:tc>
          <w:tcPr>
            <w:tcW w:w="13391" w:type="dxa"/>
            <w:gridSpan w:val="5"/>
            <w:tcBorders>
              <w:top w:val="nil"/>
              <w:left w:val="nil"/>
              <w:bottom w:val="nil"/>
              <w:right w:val="nil"/>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2023 წლის კომისიის უარი 51 განცხადება</w:t>
            </w:r>
          </w:p>
        </w:tc>
      </w:tr>
      <w:tr w:rsidR="00EE4462" w:rsidRPr="009C2EB2" w:rsidTr="00EE4462">
        <w:trPr>
          <w:trHeight w:val="288"/>
        </w:trPr>
        <w:tc>
          <w:tcPr>
            <w:tcW w:w="13391" w:type="dxa"/>
            <w:gridSpan w:val="5"/>
            <w:tcBorders>
              <w:top w:val="nil"/>
              <w:left w:val="nil"/>
              <w:bottom w:val="nil"/>
              <w:right w:val="nil"/>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პროგრამით უარი ეთქვა 573   მოქ.განცხადებას</w:t>
            </w:r>
          </w:p>
        </w:tc>
      </w:tr>
      <w:tr w:rsidR="00EE4462" w:rsidRPr="009C2EB2" w:rsidTr="00EE4462">
        <w:trPr>
          <w:trHeight w:val="468"/>
        </w:trPr>
        <w:tc>
          <w:tcPr>
            <w:tcW w:w="13391" w:type="dxa"/>
            <w:gridSpan w:val="5"/>
            <w:tcBorders>
              <w:top w:val="nil"/>
              <w:left w:val="nil"/>
              <w:bottom w:val="double" w:sz="4" w:space="0" w:color="4F81BD" w:themeColor="accent1"/>
              <w:right w:val="nil"/>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color w:val="000000"/>
                <w:lang w:val="en-US" w:eastAsia="en-US"/>
              </w:rPr>
            </w:pPr>
            <w:proofErr w:type="gramStart"/>
            <w:r w:rsidRPr="009C2EB2">
              <w:rPr>
                <w:rFonts w:ascii="Calibri" w:eastAsia="Times New Roman" w:hAnsi="Calibri" w:cs="Calibri"/>
                <w:color w:val="000000"/>
                <w:lang w:val="en-US" w:eastAsia="en-US"/>
              </w:rPr>
              <w:t>სულ :</w:t>
            </w:r>
            <w:proofErr w:type="gramEnd"/>
            <w:r w:rsidRPr="009C2EB2">
              <w:rPr>
                <w:rFonts w:ascii="Calibri" w:eastAsia="Times New Roman" w:hAnsi="Calibri" w:cs="Calibri"/>
                <w:color w:val="000000"/>
                <w:lang w:val="en-US" w:eastAsia="en-US"/>
              </w:rPr>
              <w:t xml:space="preserve">    შესრულდა 1611  მოქ. მოთხოვნა    908  924 ლარის ოდენობით</w:t>
            </w:r>
          </w:p>
        </w:tc>
      </w:tr>
      <w:tr w:rsidR="00EE4462" w:rsidRPr="009C2EB2" w:rsidTr="00EE4462">
        <w:trPr>
          <w:gridAfter w:val="1"/>
          <w:wAfter w:w="9" w:type="dxa"/>
          <w:trHeight w:val="576"/>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მუხლი/პუნქტი</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კატეგორია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vAlign w:val="center"/>
            <w:hideMark/>
          </w:tcPr>
          <w:p w:rsidR="00EE4462" w:rsidRPr="009C2EB2" w:rsidRDefault="00EE4462" w:rsidP="00EE4462">
            <w:pPr>
              <w:spacing w:after="0" w:line="240" w:lineRule="auto"/>
              <w:jc w:val="center"/>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რაოდენობა</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vAlign w:val="center"/>
            <w:hideMark/>
          </w:tcPr>
          <w:p w:rsidR="00EE4462" w:rsidRPr="009C2EB2" w:rsidRDefault="00EE4462" w:rsidP="00EE4462">
            <w:pPr>
              <w:spacing w:after="0" w:line="240" w:lineRule="auto"/>
              <w:jc w:val="center"/>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თანხა</w:t>
            </w:r>
          </w:p>
        </w:tc>
      </w:tr>
      <w:tr w:rsidR="00EE4462" w:rsidRPr="009C2EB2" w:rsidTr="00EE4462">
        <w:trPr>
          <w:gridAfter w:val="1"/>
          <w:wAfter w:w="9" w:type="dxa"/>
          <w:trHeight w:val="420"/>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1    პუნქტი 1</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0 დან –12000 მდე სოც.დაუცველი მოქ.სამედიცინო მომსახურება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583</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191 431</w:t>
            </w:r>
          </w:p>
        </w:tc>
      </w:tr>
      <w:tr w:rsidR="00EE4462" w:rsidRPr="009C2EB2" w:rsidTr="00EE4462">
        <w:trPr>
          <w:gridAfter w:val="1"/>
          <w:wAfter w:w="9" w:type="dxa"/>
          <w:trHeight w:val="444"/>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1   პუნქტი 2</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სოციალურად დაუცველი ვეტერნების სამედიცინო მომსახურება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13</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3 950</w:t>
            </w:r>
          </w:p>
        </w:tc>
      </w:tr>
      <w:tr w:rsidR="00EE4462" w:rsidRPr="009C2EB2" w:rsidTr="00EE4462">
        <w:trPr>
          <w:gridAfter w:val="1"/>
          <w:wAfter w:w="9" w:type="dxa"/>
          <w:trHeight w:val="372"/>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2   პუნქტი 1</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მკვეთრად მნიშვნელოვნად შეზღუდული პირები</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343</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235 846</w:t>
            </w:r>
          </w:p>
        </w:tc>
      </w:tr>
      <w:tr w:rsidR="00EE4462" w:rsidRPr="009C2EB2" w:rsidTr="00EE4462">
        <w:trPr>
          <w:gridAfter w:val="1"/>
          <w:wAfter w:w="9" w:type="dxa"/>
          <w:trHeight w:val="46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2 პუნქტი 2</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გონებრივი განვითარება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24</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19 895</w:t>
            </w:r>
          </w:p>
        </w:tc>
      </w:tr>
      <w:tr w:rsidR="00EE4462" w:rsidRPr="009C2EB2" w:rsidTr="00EE4462">
        <w:trPr>
          <w:gridAfter w:val="1"/>
          <w:wAfter w:w="9" w:type="dxa"/>
          <w:trHeight w:val="46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3 პუნქტი 1</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ონკოლოგიით დაავადებული მოქალაქეები</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316</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249 112</w:t>
            </w:r>
          </w:p>
        </w:tc>
      </w:tr>
      <w:tr w:rsidR="00EE4462" w:rsidRPr="009C2EB2" w:rsidTr="00EE4462">
        <w:trPr>
          <w:gridAfter w:val="1"/>
          <w:wAfter w:w="9" w:type="dxa"/>
          <w:trHeight w:val="432"/>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3 პუნქტი 2</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გულის ოპერაცია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39</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33 122</w:t>
            </w:r>
          </w:p>
        </w:tc>
      </w:tr>
      <w:tr w:rsidR="00EE4462" w:rsidRPr="009C2EB2" w:rsidTr="00EE4462">
        <w:trPr>
          <w:gridAfter w:val="1"/>
          <w:wAfter w:w="9" w:type="dxa"/>
          <w:trHeight w:val="360"/>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3 პუნქტი 3</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0–12000–მდე სოც.დაუცველი მოქ.ოპერაციით დახმარება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19</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8 363</w:t>
            </w:r>
          </w:p>
        </w:tc>
      </w:tr>
      <w:tr w:rsidR="00EE4462" w:rsidRPr="009C2EB2" w:rsidTr="00EE4462">
        <w:trPr>
          <w:gridAfter w:val="1"/>
          <w:wAfter w:w="9" w:type="dxa"/>
          <w:trHeight w:val="432"/>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8</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xml:space="preserve">სათათბირო </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195</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127 568</w:t>
            </w:r>
          </w:p>
        </w:tc>
      </w:tr>
      <w:tr w:rsidR="00EE4462" w:rsidRPr="009C2EB2" w:rsidTr="00EE4462">
        <w:trPr>
          <w:gridAfter w:val="1"/>
          <w:wAfter w:w="9" w:type="dxa"/>
          <w:trHeight w:val="744"/>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2023 წლის გაცემული საგ.შესრულება</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შესრულდა მიმდინარე წელს</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79</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39 637</w:t>
            </w:r>
          </w:p>
        </w:tc>
      </w:tr>
      <w:tr w:rsidR="00EE4462" w:rsidRPr="009C2EB2" w:rsidTr="00EE4462">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center"/>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1611</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EE4462" w:rsidRPr="009C2EB2" w:rsidRDefault="00EE4462" w:rsidP="00EE4462">
            <w:pPr>
              <w:spacing w:after="0" w:line="240" w:lineRule="auto"/>
              <w:jc w:val="right"/>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908 924</w:t>
            </w:r>
          </w:p>
        </w:tc>
      </w:tr>
    </w:tbl>
    <w:p w:rsidR="009C2EB2" w:rsidRDefault="009C2EB2" w:rsidP="00EE087B">
      <w:pPr>
        <w:jc w:val="both"/>
        <w:rPr>
          <w:rFonts w:ascii="Sylfaen" w:hAnsi="Sylfaen" w:cs="Sylfaen"/>
          <w:b/>
          <w:lang w:val="ka-GE"/>
        </w:rPr>
      </w:pPr>
    </w:p>
    <w:p w:rsidR="00577459" w:rsidRPr="001752D0" w:rsidRDefault="00577459" w:rsidP="001752D0">
      <w:pPr>
        <w:jc w:val="both"/>
        <w:outlineLvl w:val="1"/>
        <w:rPr>
          <w:rFonts w:ascii="Sylfaen" w:hAnsi="Sylfaen" w:cs="Sylfaen"/>
          <w:b/>
          <w:color w:val="FF0000"/>
          <w:lang w:val="en-US"/>
        </w:rPr>
      </w:pPr>
      <w:bookmarkStart w:id="27" w:name="_Toc94277238"/>
    </w:p>
    <w:p w:rsidR="00577459" w:rsidRPr="00F243BD" w:rsidRDefault="00577459" w:rsidP="00577459">
      <w:pPr>
        <w:pStyle w:val="a3"/>
        <w:ind w:left="630"/>
        <w:jc w:val="both"/>
        <w:outlineLvl w:val="1"/>
        <w:rPr>
          <w:rFonts w:ascii="Sylfaen" w:eastAsia="Sylfaen" w:hAnsi="Sylfaen"/>
          <w:b/>
          <w:lang w:val="en-US"/>
        </w:rPr>
      </w:pPr>
      <w:bookmarkStart w:id="28" w:name="_Toc180489591"/>
      <w:r w:rsidRPr="00F243BD">
        <w:rPr>
          <w:rFonts w:ascii="Sylfaen" w:hAnsi="Sylfaen" w:cs="Sylfaen"/>
          <w:b/>
          <w:lang w:val="ka-GE"/>
        </w:rPr>
        <w:t>მუხლი 6.</w:t>
      </w:r>
      <w:r w:rsidRPr="00F243BD">
        <w:rPr>
          <w:rFonts w:ascii="Sylfaen" w:eastAsia="Sylfaen" w:hAnsi="Sylfaen"/>
          <w:b/>
          <w:lang w:val="ka-GE"/>
        </w:rPr>
        <w:t xml:space="preserve"> მმართველობა და საერთო დანიშნულების </w:t>
      </w:r>
      <w:r w:rsidRPr="00F243BD">
        <w:rPr>
          <w:rFonts w:ascii="Sylfaen" w:eastAsia="Sylfaen" w:hAnsi="Sylfaen" w:cs="Sylfaen"/>
          <w:b/>
          <w:lang w:val="ka-GE"/>
        </w:rPr>
        <w:t>ხარჯები</w:t>
      </w:r>
      <w:r w:rsidRPr="00F243BD">
        <w:rPr>
          <w:rFonts w:ascii="Sylfaen" w:eastAsia="Sylfaen" w:hAnsi="Sylfaen"/>
          <w:b/>
          <w:lang w:val="ka-GE"/>
        </w:rPr>
        <w:t xml:space="preserve"> (კოდი 0100)</w:t>
      </w:r>
      <w:bookmarkEnd w:id="27"/>
      <w:bookmarkEnd w:id="28"/>
    </w:p>
    <w:p w:rsidR="00577459" w:rsidRPr="00B92255" w:rsidRDefault="00B92255" w:rsidP="00B92255">
      <w:pPr>
        <w:ind w:right="274"/>
        <w:jc w:val="right"/>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en-US" w:eastAsia="en-US"/>
        </w:rPr>
        <w:t>(თანხა ლარებში</w:t>
      </w:r>
      <w:r>
        <w:rPr>
          <w:rFonts w:ascii="Sylfaen" w:eastAsia="Times New Roman" w:hAnsi="Sylfaen" w:cs="Calibri"/>
          <w:color w:val="000000"/>
          <w:sz w:val="16"/>
          <w:szCs w:val="16"/>
          <w:lang w:val="ka-GE" w:eastAsia="en-US"/>
        </w:rPr>
        <w:t>)</w:t>
      </w:r>
    </w:p>
    <w:p w:rsidR="00577459" w:rsidRPr="003F1CA4" w:rsidRDefault="00577459" w:rsidP="00CB35DF">
      <w:pPr>
        <w:pStyle w:val="a3"/>
        <w:numPr>
          <w:ilvl w:val="0"/>
          <w:numId w:val="1"/>
        </w:numPr>
        <w:jc w:val="both"/>
        <w:rPr>
          <w:rFonts w:ascii="Sylfaen" w:eastAsia="Sylfaen" w:hAnsi="Sylfaen"/>
          <w:lang w:val="ka-GE"/>
        </w:rPr>
      </w:pPr>
      <w:r w:rsidRPr="003F1CA4">
        <w:rPr>
          <w:rFonts w:ascii="Sylfaen" w:eastAsia="Sylfaen" w:hAnsi="Sylfaen"/>
          <w:b/>
          <w:lang w:val="ka-GE"/>
        </w:rPr>
        <w:t>კოდი 010101 „</w:t>
      </w:r>
      <w:r w:rsidRPr="003F1CA4">
        <w:rPr>
          <w:rFonts w:ascii="Sylfaen" w:eastAsia="Times New Roman" w:hAnsi="Sylfaen" w:cs="Sylfaen"/>
          <w:b/>
          <w:lang w:val="en-US" w:eastAsia="en-US"/>
        </w:rPr>
        <w:t>მუნიციპალიტეტის საკრებულო</w:t>
      </w:r>
      <w:r w:rsidRPr="003F1CA4">
        <w:rPr>
          <w:rFonts w:ascii="Sylfaen" w:eastAsia="Times New Roman" w:hAnsi="Sylfaen" w:cs="Sylfaen"/>
          <w:b/>
          <w:lang w:val="ka-GE" w:eastAsia="en-US"/>
        </w:rPr>
        <w:t>“,</w:t>
      </w:r>
      <w:r w:rsidRPr="003F1CA4">
        <w:rPr>
          <w:rFonts w:ascii="Sylfaen" w:eastAsia="Times New Roman" w:hAnsi="Sylfaen" w:cs="Sylfaen"/>
          <w:lang w:val="ka-GE" w:eastAsia="en-US"/>
        </w:rPr>
        <w:t xml:space="preserve"> </w:t>
      </w:r>
    </w:p>
    <w:p w:rsidR="00577459" w:rsidRPr="003F1CA4" w:rsidRDefault="00577459" w:rsidP="00577459">
      <w:pPr>
        <w:pStyle w:val="a3"/>
        <w:ind w:left="990"/>
        <w:jc w:val="both"/>
        <w:rPr>
          <w:rFonts w:ascii="Sylfaen" w:eastAsia="Sylfaen" w:hAnsi="Sylfaen"/>
          <w:b/>
          <w:lang w:val="en-US"/>
        </w:rPr>
      </w:pPr>
    </w:p>
    <w:p w:rsidR="00577459" w:rsidRPr="003F1CA4" w:rsidRDefault="00577459" w:rsidP="00577459">
      <w:pPr>
        <w:pStyle w:val="a3"/>
        <w:ind w:left="990"/>
        <w:jc w:val="both"/>
        <w:rPr>
          <w:rFonts w:ascii="Sylfaen" w:eastAsia="Sylfaen" w:hAnsi="Sylfaen"/>
          <w:lang w:val="ka-GE"/>
        </w:rPr>
      </w:pPr>
      <w:r w:rsidRPr="003F1CA4">
        <w:rPr>
          <w:rFonts w:ascii="Sylfaen" w:eastAsia="Times New Roman" w:hAnsi="Sylfaen" w:cs="Sylfaen"/>
          <w:lang w:val="ka-GE" w:eastAsia="en-US"/>
        </w:rPr>
        <w:t xml:space="preserve">მთლიანი გახარჯული </w:t>
      </w:r>
      <w:r w:rsidR="006E4979">
        <w:rPr>
          <w:rFonts w:ascii="Arial" w:eastAsia="Times New Roman" w:hAnsi="Arial" w:cs="Arial"/>
          <w:bCs/>
          <w:sz w:val="20"/>
          <w:szCs w:val="20"/>
          <w:lang w:val="en-US" w:eastAsia="en-US"/>
        </w:rPr>
        <w:t>3 299 233</w:t>
      </w:r>
      <w:r w:rsidRPr="003F1CA4">
        <w:rPr>
          <w:rFonts w:ascii="Sylfaen" w:eastAsia="Times New Roman" w:hAnsi="Sylfaen" w:cs="Arial"/>
          <w:lang w:val="ka-GE"/>
        </w:rPr>
        <w:t xml:space="preserve"> ლარიდან </w:t>
      </w:r>
    </w:p>
    <w:p w:rsidR="00577459" w:rsidRPr="003F1CA4" w:rsidRDefault="00577459" w:rsidP="006E4979">
      <w:pPr>
        <w:pStyle w:val="a3"/>
        <w:numPr>
          <w:ilvl w:val="0"/>
          <w:numId w:val="3"/>
        </w:numPr>
        <w:ind w:right="814"/>
        <w:jc w:val="both"/>
        <w:rPr>
          <w:rFonts w:ascii="Sylfaen" w:eastAsia="Sylfaen" w:hAnsi="Sylfaen"/>
          <w:lang w:val="ka-GE"/>
        </w:rPr>
      </w:pPr>
      <w:r w:rsidRPr="003F1CA4">
        <w:rPr>
          <w:rFonts w:ascii="Sylfaen" w:eastAsia="Times New Roman" w:hAnsi="Sylfaen" w:cs="Arial"/>
          <w:lang w:val="ka-GE"/>
        </w:rPr>
        <w:t xml:space="preserve">შრომის ანაზღაურებაზე გაიხარჯა </w:t>
      </w:r>
      <w:r w:rsidR="006E4979" w:rsidRPr="006E4979">
        <w:rPr>
          <w:rFonts w:ascii="Sylfaen" w:eastAsia="Times New Roman" w:hAnsi="Sylfaen" w:cs="Arial"/>
          <w:lang w:val="ka-GE"/>
        </w:rPr>
        <w:t>1 226 230</w:t>
      </w:r>
      <w:r w:rsidR="006E4979">
        <w:rPr>
          <w:rFonts w:ascii="Sylfaen" w:eastAsia="Times New Roman" w:hAnsi="Sylfaen" w:cs="Arial"/>
          <w:lang w:val="ka-GE"/>
        </w:rPr>
        <w:t xml:space="preserve"> </w:t>
      </w:r>
      <w:r w:rsidRPr="003F1CA4">
        <w:rPr>
          <w:rFonts w:ascii="Sylfaen" w:eastAsia="Times New Roman" w:hAnsi="Sylfaen" w:cs="Arial"/>
          <w:lang w:val="ka-GE"/>
        </w:rPr>
        <w:t>ლარი, მ.შ. თანამდებობრივი სარგო -</w:t>
      </w:r>
      <w:r w:rsidRPr="003F1CA4">
        <w:rPr>
          <w:rFonts w:ascii="Sylfaen" w:eastAsia="Times New Roman" w:hAnsi="Sylfaen" w:cs="Arial"/>
          <w:lang w:val="en-US"/>
        </w:rPr>
        <w:t xml:space="preserve"> </w:t>
      </w:r>
      <w:r w:rsidR="006E4979" w:rsidRPr="006E4979">
        <w:rPr>
          <w:rFonts w:ascii="Sylfaen" w:eastAsia="Times New Roman" w:hAnsi="Sylfaen" w:cs="Arial"/>
          <w:lang w:val="ka-GE"/>
        </w:rPr>
        <w:t>1 143 860</w:t>
      </w:r>
      <w:r w:rsidRPr="003F1CA4">
        <w:rPr>
          <w:rFonts w:ascii="Sylfaen" w:eastAsia="Times New Roman" w:hAnsi="Sylfaen" w:cs="Arial"/>
          <w:lang w:val="ka-GE"/>
        </w:rPr>
        <w:t xml:space="preserve"> ლარი, დანამატი- </w:t>
      </w:r>
      <w:r w:rsidR="006E4979" w:rsidRPr="006E4979">
        <w:rPr>
          <w:rFonts w:ascii="Sylfaen" w:eastAsia="Times New Roman" w:hAnsi="Sylfaen" w:cs="Arial"/>
          <w:lang w:val="ka-GE"/>
        </w:rPr>
        <w:t>82 370</w:t>
      </w:r>
      <w:r w:rsidR="006E4979">
        <w:rPr>
          <w:rFonts w:ascii="Sylfaen" w:eastAsia="Times New Roman" w:hAnsi="Sylfaen" w:cs="Arial"/>
          <w:lang w:val="ka-GE"/>
        </w:rPr>
        <w:t xml:space="preserve"> </w:t>
      </w:r>
      <w:r w:rsidRPr="003F1CA4">
        <w:rPr>
          <w:rFonts w:ascii="Sylfaen" w:eastAsia="Times New Roman" w:hAnsi="Sylfaen" w:cs="Arial"/>
          <w:lang w:val="ka-GE"/>
        </w:rPr>
        <w:t>ლარი;</w:t>
      </w:r>
    </w:p>
    <w:p w:rsidR="00577459" w:rsidRPr="003F1CA4" w:rsidRDefault="00577459" w:rsidP="006E4979">
      <w:pPr>
        <w:pStyle w:val="a3"/>
        <w:numPr>
          <w:ilvl w:val="0"/>
          <w:numId w:val="3"/>
        </w:numPr>
        <w:jc w:val="both"/>
        <w:rPr>
          <w:rFonts w:ascii="Sylfaen" w:eastAsia="Times New Roman" w:hAnsi="Sylfaen" w:cs="Arial"/>
          <w:lang w:val="ka-GE"/>
        </w:rPr>
      </w:pPr>
      <w:r w:rsidRPr="003F1CA4">
        <w:rPr>
          <w:rFonts w:ascii="Sylfaen" w:eastAsia="Times New Roman" w:hAnsi="Sylfaen" w:cs="Arial"/>
          <w:lang w:val="ka-GE"/>
        </w:rPr>
        <w:t>საქონელი და მომსახურების</w:t>
      </w:r>
      <w:r w:rsidR="0074150B">
        <w:rPr>
          <w:rFonts w:ascii="Sylfaen" w:eastAsia="Times New Roman" w:hAnsi="Sylfaen" w:cs="Arial"/>
          <w:lang w:val="ka-GE"/>
        </w:rPr>
        <w:t xml:space="preserve"> </w:t>
      </w:r>
      <w:r w:rsidR="006E4979" w:rsidRPr="006E4979">
        <w:rPr>
          <w:rFonts w:ascii="Sylfaen" w:eastAsia="Times New Roman" w:hAnsi="Sylfaen" w:cs="Arial"/>
          <w:lang w:val="en-US"/>
        </w:rPr>
        <w:t>1 525 498</w:t>
      </w:r>
      <w:r w:rsidRPr="003F1CA4">
        <w:rPr>
          <w:rFonts w:ascii="Sylfaen" w:eastAsia="Times New Roman" w:hAnsi="Sylfaen" w:cs="Arial"/>
          <w:lang w:val="ka-GE"/>
        </w:rPr>
        <w:t xml:space="preserve"> ლარიდან გაიხარჯა:</w:t>
      </w:r>
    </w:p>
    <w:p w:rsidR="00577459" w:rsidRPr="003F1CA4" w:rsidRDefault="006E4979" w:rsidP="006E4979">
      <w:pPr>
        <w:pStyle w:val="a3"/>
        <w:numPr>
          <w:ilvl w:val="0"/>
          <w:numId w:val="2"/>
        </w:numPr>
        <w:jc w:val="both"/>
        <w:rPr>
          <w:rFonts w:ascii="Sylfaen" w:eastAsia="Sylfaen" w:hAnsi="Sylfaen"/>
          <w:lang w:val="ka-GE"/>
        </w:rPr>
      </w:pPr>
      <w:r w:rsidRPr="006E4979">
        <w:rPr>
          <w:rFonts w:ascii="Sylfaen" w:eastAsia="Times New Roman" w:hAnsi="Sylfaen" w:cs="Arial"/>
          <w:lang w:val="ka-GE"/>
        </w:rPr>
        <w:t>1 253 979</w:t>
      </w:r>
      <w:r w:rsidR="00577459" w:rsidRPr="003F1CA4">
        <w:rPr>
          <w:rFonts w:ascii="Sylfaen" w:eastAsia="Times New Roman" w:hAnsi="Sylfaen" w:cs="Arial"/>
          <w:lang w:val="ka-GE"/>
        </w:rPr>
        <w:t xml:space="preserve"> ლარი -შრომითი ხელშეკრულებით დასაქმებულ პირთა ანაზღაურება; </w:t>
      </w:r>
    </w:p>
    <w:p w:rsidR="00577459" w:rsidRPr="003F1CA4" w:rsidRDefault="006E4979" w:rsidP="006E4979">
      <w:pPr>
        <w:pStyle w:val="a3"/>
        <w:numPr>
          <w:ilvl w:val="0"/>
          <w:numId w:val="2"/>
        </w:numPr>
        <w:jc w:val="both"/>
        <w:rPr>
          <w:rFonts w:ascii="Sylfaen" w:eastAsia="Sylfaen" w:hAnsi="Sylfaen"/>
          <w:lang w:val="ka-GE"/>
        </w:rPr>
      </w:pPr>
      <w:r w:rsidRPr="006E4979">
        <w:rPr>
          <w:rFonts w:ascii="Sylfaen" w:eastAsia="Times New Roman" w:hAnsi="Sylfaen" w:cs="Arial"/>
          <w:lang w:val="ka-GE"/>
        </w:rPr>
        <w:t>31 184</w:t>
      </w:r>
      <w:r w:rsidR="00577459" w:rsidRPr="003F1CA4">
        <w:rPr>
          <w:rFonts w:ascii="Sylfaen" w:eastAsia="Times New Roman" w:hAnsi="Sylfaen" w:cs="Arial"/>
          <w:lang w:val="ka-GE"/>
        </w:rPr>
        <w:t xml:space="preserve"> ლარი -მივლინება; </w:t>
      </w:r>
    </w:p>
    <w:p w:rsidR="00577459" w:rsidRPr="003F1CA4" w:rsidRDefault="006E4979" w:rsidP="006E4979">
      <w:pPr>
        <w:pStyle w:val="a3"/>
        <w:numPr>
          <w:ilvl w:val="0"/>
          <w:numId w:val="2"/>
        </w:numPr>
        <w:jc w:val="both"/>
        <w:rPr>
          <w:rFonts w:ascii="Sylfaen" w:eastAsia="Sylfaen" w:hAnsi="Sylfaen"/>
          <w:lang w:val="ka-GE"/>
        </w:rPr>
      </w:pPr>
      <w:r w:rsidRPr="006E4979">
        <w:rPr>
          <w:rFonts w:ascii="Sylfaen" w:eastAsia="Times New Roman" w:hAnsi="Sylfaen" w:cs="Arial"/>
          <w:lang w:val="ka-GE"/>
        </w:rPr>
        <w:t>15 614</w:t>
      </w:r>
      <w:r w:rsidR="00577459" w:rsidRPr="003F1CA4">
        <w:rPr>
          <w:rFonts w:ascii="Sylfaen" w:eastAsia="Times New Roman" w:hAnsi="Sylfaen" w:cs="Arial"/>
          <w:lang w:val="ka-GE"/>
        </w:rPr>
        <w:t xml:space="preserve"> ლარი - ოფისის ხარჯი; </w:t>
      </w:r>
    </w:p>
    <w:p w:rsidR="00577459" w:rsidRPr="003F1CA4" w:rsidRDefault="0074150B" w:rsidP="0074150B">
      <w:pPr>
        <w:pStyle w:val="a3"/>
        <w:numPr>
          <w:ilvl w:val="0"/>
          <w:numId w:val="2"/>
        </w:numPr>
        <w:jc w:val="both"/>
        <w:rPr>
          <w:rFonts w:ascii="Sylfaen" w:eastAsia="Sylfaen" w:hAnsi="Sylfaen"/>
          <w:lang w:val="ka-GE"/>
        </w:rPr>
      </w:pPr>
      <w:r w:rsidRPr="0074150B">
        <w:rPr>
          <w:rFonts w:ascii="Sylfaen" w:eastAsia="Times New Roman" w:hAnsi="Sylfaen" w:cs="Arial"/>
          <w:lang w:val="ka-GE"/>
        </w:rPr>
        <w:t>2 607</w:t>
      </w:r>
      <w:r>
        <w:rPr>
          <w:rFonts w:ascii="Sylfaen" w:eastAsia="Times New Roman" w:hAnsi="Sylfaen" w:cs="Arial"/>
          <w:lang w:val="ka-GE"/>
        </w:rPr>
        <w:t xml:space="preserve"> </w:t>
      </w:r>
      <w:r w:rsidR="00577459" w:rsidRPr="003F1CA4">
        <w:rPr>
          <w:rFonts w:ascii="Sylfaen" w:eastAsia="Times New Roman" w:hAnsi="Sylfaen" w:cs="Arial"/>
          <w:lang w:val="ka-GE"/>
        </w:rPr>
        <w:t>ლარი - წარმომადგენლობითი ხარჯი;</w:t>
      </w:r>
    </w:p>
    <w:p w:rsidR="00577459" w:rsidRPr="003F1CA4" w:rsidRDefault="006E4979" w:rsidP="006E4979">
      <w:pPr>
        <w:pStyle w:val="a3"/>
        <w:numPr>
          <w:ilvl w:val="0"/>
          <w:numId w:val="2"/>
        </w:numPr>
        <w:jc w:val="both"/>
        <w:rPr>
          <w:rFonts w:ascii="Sylfaen" w:eastAsia="Sylfaen" w:hAnsi="Sylfaen"/>
          <w:lang w:val="ka-GE"/>
        </w:rPr>
      </w:pPr>
      <w:r w:rsidRPr="006E4979">
        <w:rPr>
          <w:rFonts w:ascii="Sylfaen" w:eastAsia="Times New Roman" w:hAnsi="Sylfaen" w:cs="Arial"/>
          <w:lang w:val="ka-GE"/>
        </w:rPr>
        <w:t>211 294</w:t>
      </w:r>
      <w:r>
        <w:rPr>
          <w:rFonts w:ascii="Sylfaen" w:eastAsia="Times New Roman" w:hAnsi="Sylfaen" w:cs="Arial"/>
          <w:lang w:val="ka-GE"/>
        </w:rPr>
        <w:t xml:space="preserve"> </w:t>
      </w:r>
      <w:r w:rsidR="00577459" w:rsidRPr="003F1CA4">
        <w:rPr>
          <w:rFonts w:ascii="Sylfaen" w:eastAsia="Times New Roman" w:hAnsi="Sylfaen" w:cs="Arial"/>
          <w:lang w:val="ka-GE"/>
        </w:rPr>
        <w:t>ლარი -    ტრანსპორტის, ტექნიკისა და იარაღის ექსპლოატაციისა და მოვლა-შენახვის ხარჯები;</w:t>
      </w:r>
    </w:p>
    <w:p w:rsidR="00577459" w:rsidRPr="003F1CA4" w:rsidRDefault="006E4979" w:rsidP="006E4979">
      <w:pPr>
        <w:pStyle w:val="a3"/>
        <w:numPr>
          <w:ilvl w:val="0"/>
          <w:numId w:val="2"/>
        </w:numPr>
        <w:jc w:val="both"/>
        <w:rPr>
          <w:rFonts w:ascii="Sylfaen" w:eastAsia="Sylfaen" w:hAnsi="Sylfaen"/>
          <w:lang w:val="ka-GE"/>
        </w:rPr>
      </w:pPr>
      <w:r w:rsidRPr="006E4979">
        <w:rPr>
          <w:rFonts w:ascii="Sylfaen" w:eastAsia="Sylfaen" w:hAnsi="Sylfaen"/>
          <w:lang w:val="ka-GE"/>
        </w:rPr>
        <w:t>10 820</w:t>
      </w:r>
      <w:r w:rsidR="00577459" w:rsidRPr="003F1CA4">
        <w:rPr>
          <w:rFonts w:ascii="Sylfaen" w:eastAsia="Sylfaen" w:hAnsi="Sylfaen"/>
          <w:lang w:val="ka-GE"/>
        </w:rPr>
        <w:t xml:space="preserve"> ლარი - სხვა დანარჩენი საქონელი და მომსახურება;</w:t>
      </w:r>
    </w:p>
    <w:p w:rsidR="00577459" w:rsidRPr="003F1CA4" w:rsidRDefault="00577459" w:rsidP="006E4979">
      <w:pPr>
        <w:pStyle w:val="a3"/>
        <w:numPr>
          <w:ilvl w:val="0"/>
          <w:numId w:val="4"/>
        </w:numPr>
        <w:jc w:val="both"/>
        <w:rPr>
          <w:rFonts w:ascii="Sylfaen" w:eastAsia="Sylfaen" w:hAnsi="Sylfaen"/>
          <w:lang w:val="ka-GE"/>
        </w:rPr>
      </w:pPr>
      <w:r w:rsidRPr="003F1CA4">
        <w:rPr>
          <w:rFonts w:ascii="Sylfaen" w:eastAsia="Sylfaen" w:hAnsi="Sylfaen"/>
          <w:lang w:val="ka-GE"/>
        </w:rPr>
        <w:t>სოციალური უზრუნველყოფა -</w:t>
      </w:r>
      <w:r w:rsidR="006E4979" w:rsidRPr="006E4979">
        <w:rPr>
          <w:rFonts w:ascii="Sylfaen" w:eastAsia="Sylfaen" w:hAnsi="Sylfaen"/>
          <w:lang w:val="ka-GE"/>
        </w:rPr>
        <w:t>55 130</w:t>
      </w:r>
      <w:r w:rsidRPr="003F1CA4">
        <w:rPr>
          <w:rFonts w:ascii="Sylfaen" w:eastAsia="Sylfaen" w:hAnsi="Sylfaen"/>
          <w:lang w:val="ka-GE"/>
        </w:rPr>
        <w:t xml:space="preserve"> ლარი;</w:t>
      </w:r>
    </w:p>
    <w:p w:rsidR="00577459" w:rsidRPr="003F1CA4" w:rsidRDefault="00577459" w:rsidP="006E4979">
      <w:pPr>
        <w:pStyle w:val="a3"/>
        <w:numPr>
          <w:ilvl w:val="0"/>
          <w:numId w:val="4"/>
        </w:numPr>
        <w:jc w:val="both"/>
        <w:rPr>
          <w:rFonts w:ascii="Sylfaen" w:eastAsia="Sylfaen" w:hAnsi="Sylfaen"/>
          <w:lang w:val="ka-GE"/>
        </w:rPr>
      </w:pPr>
      <w:r w:rsidRPr="003F1CA4">
        <w:rPr>
          <w:rFonts w:ascii="Sylfaen" w:eastAsia="Sylfaen" w:hAnsi="Sylfaen"/>
          <w:lang w:val="ka-GE"/>
        </w:rPr>
        <w:t xml:space="preserve">სხვა ხარჯები - </w:t>
      </w:r>
      <w:r w:rsidR="006E4979" w:rsidRPr="006E4979">
        <w:rPr>
          <w:rFonts w:ascii="Sylfaen" w:eastAsia="Sylfaen" w:hAnsi="Sylfaen"/>
          <w:lang w:val="ka-GE"/>
        </w:rPr>
        <w:t>110 880</w:t>
      </w:r>
      <w:r w:rsidRPr="003F1CA4">
        <w:rPr>
          <w:rFonts w:ascii="Sylfaen" w:eastAsia="Sylfaen" w:hAnsi="Sylfaen"/>
          <w:lang w:val="ka-GE"/>
        </w:rPr>
        <w:t xml:space="preserve"> ლარი;</w:t>
      </w:r>
    </w:p>
    <w:p w:rsidR="00577459" w:rsidRPr="003F1CA4" w:rsidRDefault="00577459" w:rsidP="006E4979">
      <w:pPr>
        <w:pStyle w:val="a3"/>
        <w:numPr>
          <w:ilvl w:val="0"/>
          <w:numId w:val="4"/>
        </w:numPr>
        <w:jc w:val="both"/>
        <w:rPr>
          <w:rFonts w:ascii="Sylfaen" w:eastAsia="Sylfaen" w:hAnsi="Sylfaen"/>
          <w:lang w:val="ka-GE"/>
        </w:rPr>
      </w:pPr>
      <w:r w:rsidRPr="003F1CA4">
        <w:rPr>
          <w:rFonts w:ascii="Sylfaen" w:eastAsia="Sylfaen" w:hAnsi="Sylfaen"/>
          <w:lang w:val="ka-GE"/>
        </w:rPr>
        <w:t xml:space="preserve">არაფინანსური აქტივების ზრდა - </w:t>
      </w:r>
      <w:r w:rsidR="006E4979" w:rsidRPr="006E4979">
        <w:rPr>
          <w:rFonts w:ascii="Sylfaen" w:eastAsia="Sylfaen" w:hAnsi="Sylfaen"/>
          <w:lang w:val="ka-GE"/>
        </w:rPr>
        <w:t>381 495</w:t>
      </w:r>
      <w:r w:rsidRPr="003F1CA4">
        <w:rPr>
          <w:rFonts w:ascii="Sylfaen" w:eastAsia="Sylfaen" w:hAnsi="Sylfaen"/>
          <w:lang w:val="ka-GE"/>
        </w:rPr>
        <w:t xml:space="preserve"> ლარი;</w:t>
      </w:r>
    </w:p>
    <w:p w:rsidR="00577459" w:rsidRPr="00BE3E6D" w:rsidRDefault="00577459" w:rsidP="00577459">
      <w:pPr>
        <w:pStyle w:val="a3"/>
        <w:ind w:left="1004"/>
        <w:jc w:val="both"/>
        <w:rPr>
          <w:rFonts w:ascii="Sylfaen" w:eastAsia="Sylfaen" w:hAnsi="Sylfaen"/>
          <w:lang w:val="ka-GE"/>
        </w:rPr>
      </w:pPr>
    </w:p>
    <w:p w:rsidR="00577459" w:rsidRPr="00BE3E6D" w:rsidRDefault="00577459" w:rsidP="006E4979">
      <w:pPr>
        <w:pStyle w:val="a3"/>
        <w:numPr>
          <w:ilvl w:val="0"/>
          <w:numId w:val="1"/>
        </w:numPr>
        <w:jc w:val="both"/>
        <w:rPr>
          <w:rFonts w:ascii="Sylfaen" w:eastAsia="Sylfaen" w:hAnsi="Sylfaen"/>
          <w:lang w:val="ka-GE"/>
        </w:rPr>
      </w:pPr>
      <w:r w:rsidRPr="00BE3E6D">
        <w:rPr>
          <w:rFonts w:ascii="Sylfaen" w:eastAsia="Sylfaen" w:hAnsi="Sylfaen"/>
          <w:b/>
          <w:lang w:val="ka-GE"/>
        </w:rPr>
        <w:t xml:space="preserve">კოდი 010102 „მუნიციპალიტეტის მერია“ </w:t>
      </w:r>
      <w:r w:rsidRPr="00BE3E6D">
        <w:rPr>
          <w:rFonts w:ascii="Sylfaen" w:eastAsia="Times New Roman" w:hAnsi="Sylfaen" w:cs="Sylfaen"/>
          <w:lang w:val="ka-GE" w:eastAsia="en-US"/>
        </w:rPr>
        <w:t xml:space="preserve">მთლიანი გახარჯული </w:t>
      </w:r>
      <w:r w:rsidR="006E4979" w:rsidRPr="006E4979">
        <w:rPr>
          <w:rFonts w:ascii="Arial" w:eastAsia="Times New Roman" w:hAnsi="Arial" w:cs="Arial"/>
          <w:sz w:val="20"/>
          <w:szCs w:val="20"/>
        </w:rPr>
        <w:t>8 359 110</w:t>
      </w:r>
      <w:r w:rsidRPr="00BE3E6D">
        <w:rPr>
          <w:rFonts w:ascii="Sylfaen" w:eastAsia="Times New Roman" w:hAnsi="Sylfaen" w:cs="Arial"/>
          <w:lang w:val="ka-GE"/>
        </w:rPr>
        <w:t xml:space="preserve"> ლარიდან </w:t>
      </w:r>
    </w:p>
    <w:p w:rsidR="00577459" w:rsidRPr="00BE3E6D" w:rsidRDefault="00577459" w:rsidP="00CD0C2A">
      <w:pPr>
        <w:pStyle w:val="a3"/>
        <w:numPr>
          <w:ilvl w:val="0"/>
          <w:numId w:val="3"/>
        </w:numPr>
        <w:ind w:right="672"/>
        <w:jc w:val="both"/>
        <w:rPr>
          <w:rFonts w:ascii="Sylfaen" w:eastAsia="Sylfaen" w:hAnsi="Sylfaen"/>
          <w:lang w:val="ka-GE"/>
        </w:rPr>
      </w:pPr>
      <w:r w:rsidRPr="00BE3E6D">
        <w:rPr>
          <w:rFonts w:ascii="Sylfaen" w:eastAsia="Times New Roman" w:hAnsi="Sylfaen" w:cs="Arial"/>
          <w:lang w:val="ka-GE"/>
        </w:rPr>
        <w:t xml:space="preserve">შრომის ანაზღაურებაზე გაიხარჯა </w:t>
      </w:r>
      <w:r w:rsidR="006E4979" w:rsidRPr="006E4979">
        <w:rPr>
          <w:rFonts w:ascii="Sylfaen" w:eastAsia="Times New Roman" w:hAnsi="Sylfaen" w:cs="Arial"/>
          <w:lang w:val="ka-GE"/>
        </w:rPr>
        <w:t>4 218 391</w:t>
      </w:r>
      <w:r w:rsidRPr="00BE3E6D">
        <w:rPr>
          <w:rFonts w:ascii="Sylfaen" w:eastAsia="Times New Roman" w:hAnsi="Sylfaen" w:cs="Arial"/>
          <w:lang w:val="ka-GE"/>
        </w:rPr>
        <w:t xml:space="preserve"> ლარი, მ.შ. თანამდებობრივი სარგო -</w:t>
      </w:r>
      <w:r w:rsidR="006E4979" w:rsidRPr="006E4979">
        <w:rPr>
          <w:rFonts w:ascii="Sylfaen" w:eastAsia="Times New Roman" w:hAnsi="Sylfaen" w:cs="Arial"/>
          <w:lang w:val="ka-GE"/>
        </w:rPr>
        <w:t>3 827 386</w:t>
      </w:r>
      <w:r w:rsidRPr="00BE3E6D">
        <w:rPr>
          <w:rFonts w:ascii="Sylfaen" w:eastAsia="Times New Roman" w:hAnsi="Sylfaen" w:cs="Arial"/>
          <w:lang w:val="ka-GE"/>
        </w:rPr>
        <w:t xml:space="preserve"> ლარი,  დანამატი -</w:t>
      </w:r>
      <w:r w:rsidR="00CD0C2A" w:rsidRPr="00CD0C2A">
        <w:rPr>
          <w:rFonts w:ascii="Sylfaen" w:eastAsia="Times New Roman" w:hAnsi="Sylfaen" w:cs="Arial"/>
          <w:lang w:val="ka-GE"/>
        </w:rPr>
        <w:t>391 005</w:t>
      </w:r>
      <w:r w:rsidRPr="00BE3E6D">
        <w:rPr>
          <w:rFonts w:ascii="Sylfaen" w:eastAsia="Times New Roman" w:hAnsi="Sylfaen" w:cs="Arial"/>
          <w:lang w:val="ka-GE"/>
        </w:rPr>
        <w:t xml:space="preserve">ლარი. </w:t>
      </w:r>
    </w:p>
    <w:p w:rsidR="00577459" w:rsidRPr="00BE3E6D" w:rsidRDefault="00577459" w:rsidP="00CD0C2A">
      <w:pPr>
        <w:pStyle w:val="a3"/>
        <w:numPr>
          <w:ilvl w:val="0"/>
          <w:numId w:val="3"/>
        </w:numPr>
        <w:jc w:val="both"/>
        <w:rPr>
          <w:rFonts w:ascii="Sylfaen" w:eastAsia="Times New Roman" w:hAnsi="Sylfaen" w:cs="Arial"/>
          <w:lang w:val="ka-GE"/>
        </w:rPr>
      </w:pPr>
      <w:r w:rsidRPr="00BE3E6D">
        <w:rPr>
          <w:rFonts w:ascii="Sylfaen" w:eastAsia="Times New Roman" w:hAnsi="Sylfaen" w:cs="Arial"/>
          <w:lang w:val="ka-GE"/>
        </w:rPr>
        <w:t xml:space="preserve">საქონელი და მომსახურების </w:t>
      </w:r>
      <w:r w:rsidR="00CD0C2A" w:rsidRPr="00CD0C2A">
        <w:rPr>
          <w:rFonts w:ascii="Sylfaen" w:eastAsia="Times New Roman" w:hAnsi="Sylfaen" w:cs="Arial"/>
          <w:lang w:val="ka-GE"/>
        </w:rPr>
        <w:t>2 246 885</w:t>
      </w:r>
      <w:r w:rsidRPr="00BE3E6D">
        <w:rPr>
          <w:rFonts w:ascii="Sylfaen" w:eastAsia="Times New Roman" w:hAnsi="Sylfaen" w:cs="Arial"/>
          <w:lang w:val="ka-GE"/>
        </w:rPr>
        <w:t xml:space="preserve"> ლარიდან გაიხარჯა:  </w:t>
      </w:r>
    </w:p>
    <w:p w:rsidR="00577459" w:rsidRPr="00BE3E6D" w:rsidRDefault="00CD0C2A" w:rsidP="00CD0C2A">
      <w:pPr>
        <w:pStyle w:val="a3"/>
        <w:numPr>
          <w:ilvl w:val="0"/>
          <w:numId w:val="2"/>
        </w:numPr>
        <w:jc w:val="both"/>
        <w:rPr>
          <w:rFonts w:ascii="Sylfaen" w:eastAsia="Sylfaen" w:hAnsi="Sylfaen"/>
          <w:lang w:val="ka-GE"/>
        </w:rPr>
      </w:pPr>
      <w:r w:rsidRPr="00CD0C2A">
        <w:rPr>
          <w:rFonts w:ascii="Sylfaen" w:eastAsia="Times New Roman" w:hAnsi="Sylfaen" w:cs="Arial"/>
          <w:lang w:val="ka-GE"/>
        </w:rPr>
        <w:t>798 593</w:t>
      </w:r>
      <w:r w:rsidR="00577459" w:rsidRPr="00BE3E6D">
        <w:rPr>
          <w:rFonts w:ascii="Sylfaen" w:eastAsia="Times New Roman" w:hAnsi="Sylfaen" w:cs="Arial"/>
          <w:lang w:val="ka-GE"/>
        </w:rPr>
        <w:t xml:space="preserve"> ლარი -შრომითი ხელშეკრულებით დასაქმებულ პირთა ანაზღაურება; </w:t>
      </w:r>
    </w:p>
    <w:p w:rsidR="00577459" w:rsidRPr="00BE3E6D" w:rsidRDefault="00CD0C2A" w:rsidP="00CD0C2A">
      <w:pPr>
        <w:pStyle w:val="a3"/>
        <w:numPr>
          <w:ilvl w:val="0"/>
          <w:numId w:val="2"/>
        </w:numPr>
        <w:jc w:val="both"/>
        <w:rPr>
          <w:rFonts w:ascii="Sylfaen" w:eastAsia="Sylfaen" w:hAnsi="Sylfaen"/>
          <w:lang w:val="ka-GE"/>
        </w:rPr>
      </w:pPr>
      <w:r w:rsidRPr="00CD0C2A">
        <w:rPr>
          <w:rFonts w:ascii="Sylfaen" w:eastAsia="Times New Roman" w:hAnsi="Sylfaen" w:cs="Arial"/>
          <w:lang w:val="ka-GE"/>
        </w:rPr>
        <w:t>88 492</w:t>
      </w:r>
      <w:r w:rsidR="00577459" w:rsidRPr="00BE3E6D">
        <w:rPr>
          <w:rFonts w:ascii="Sylfaen" w:eastAsia="Times New Roman" w:hAnsi="Sylfaen" w:cs="Arial"/>
          <w:lang w:val="ka-GE"/>
        </w:rPr>
        <w:t xml:space="preserve"> ლარი -მივლინება; </w:t>
      </w:r>
    </w:p>
    <w:p w:rsidR="00577459" w:rsidRPr="00BE3E6D" w:rsidRDefault="00CD0C2A" w:rsidP="00CD0C2A">
      <w:pPr>
        <w:pStyle w:val="a3"/>
        <w:numPr>
          <w:ilvl w:val="0"/>
          <w:numId w:val="2"/>
        </w:numPr>
        <w:jc w:val="both"/>
        <w:rPr>
          <w:rFonts w:ascii="Sylfaen" w:eastAsia="Sylfaen" w:hAnsi="Sylfaen"/>
          <w:lang w:val="ka-GE"/>
        </w:rPr>
      </w:pPr>
      <w:r w:rsidRPr="00CD0C2A">
        <w:rPr>
          <w:rFonts w:ascii="Sylfaen" w:eastAsia="Times New Roman" w:hAnsi="Sylfaen" w:cs="Arial"/>
          <w:lang w:val="ka-GE"/>
        </w:rPr>
        <w:t>439 180</w:t>
      </w:r>
      <w:r w:rsidR="00577459" w:rsidRPr="00BE3E6D">
        <w:rPr>
          <w:rFonts w:ascii="Sylfaen" w:eastAsia="Times New Roman" w:hAnsi="Sylfaen" w:cs="Arial"/>
          <w:lang w:val="ka-GE"/>
        </w:rPr>
        <w:t xml:space="preserve"> ლარი - ოფისის ხარჯი; </w:t>
      </w:r>
    </w:p>
    <w:p w:rsidR="00577459" w:rsidRPr="00BE3E6D" w:rsidRDefault="00CD0C2A" w:rsidP="00CD0C2A">
      <w:pPr>
        <w:pStyle w:val="a3"/>
        <w:numPr>
          <w:ilvl w:val="0"/>
          <w:numId w:val="2"/>
        </w:numPr>
        <w:jc w:val="both"/>
        <w:rPr>
          <w:rFonts w:ascii="Sylfaen" w:eastAsia="Sylfaen" w:hAnsi="Sylfaen"/>
          <w:lang w:val="ka-GE"/>
        </w:rPr>
      </w:pPr>
      <w:r w:rsidRPr="00CD0C2A">
        <w:rPr>
          <w:rFonts w:ascii="Sylfaen" w:eastAsia="Times New Roman" w:hAnsi="Sylfaen" w:cs="Arial"/>
          <w:lang w:val="ka-GE"/>
        </w:rPr>
        <w:t>82 694</w:t>
      </w:r>
      <w:r w:rsidR="00577459" w:rsidRPr="00BE3E6D">
        <w:rPr>
          <w:rFonts w:ascii="Sylfaen" w:eastAsia="Times New Roman" w:hAnsi="Sylfaen" w:cs="Arial"/>
          <w:lang w:val="ka-GE"/>
        </w:rPr>
        <w:t xml:space="preserve"> ლარი - წარმომადგენლობითი ხარჯი;</w:t>
      </w:r>
    </w:p>
    <w:p w:rsidR="00577459" w:rsidRPr="00BE3E6D" w:rsidRDefault="006719B2" w:rsidP="006719B2">
      <w:pPr>
        <w:pStyle w:val="a3"/>
        <w:numPr>
          <w:ilvl w:val="0"/>
          <w:numId w:val="2"/>
        </w:numPr>
        <w:jc w:val="both"/>
        <w:rPr>
          <w:rFonts w:ascii="Sylfaen" w:eastAsia="Sylfaen" w:hAnsi="Sylfaen"/>
          <w:lang w:val="ka-GE"/>
        </w:rPr>
      </w:pPr>
      <w:r w:rsidRPr="006719B2">
        <w:rPr>
          <w:rFonts w:ascii="Sylfaen" w:eastAsia="Times New Roman" w:hAnsi="Sylfaen" w:cs="Arial"/>
          <w:lang w:val="ka-GE"/>
        </w:rPr>
        <w:t>11 031</w:t>
      </w:r>
      <w:r w:rsidR="00577459" w:rsidRPr="00BE3E6D">
        <w:rPr>
          <w:rFonts w:ascii="Sylfaen" w:eastAsia="Times New Roman" w:hAnsi="Sylfaen" w:cs="Arial"/>
          <w:lang w:val="ka-GE"/>
        </w:rPr>
        <w:t xml:space="preserve"> ლარი - რბილი ინვენტარისა და უნიფორმის შეძენის და პირად ჰიგიენასთან დაკავშირებული ხარჯები;</w:t>
      </w:r>
    </w:p>
    <w:p w:rsidR="00577459" w:rsidRPr="00BE3E6D" w:rsidRDefault="00CD0C2A" w:rsidP="00CD0C2A">
      <w:pPr>
        <w:pStyle w:val="a3"/>
        <w:numPr>
          <w:ilvl w:val="0"/>
          <w:numId w:val="2"/>
        </w:numPr>
        <w:jc w:val="both"/>
        <w:rPr>
          <w:rFonts w:ascii="Sylfaen" w:eastAsia="Sylfaen" w:hAnsi="Sylfaen"/>
          <w:lang w:val="ka-GE"/>
        </w:rPr>
      </w:pPr>
      <w:r w:rsidRPr="00CD0C2A">
        <w:rPr>
          <w:rFonts w:ascii="Sylfaen" w:eastAsia="Times New Roman" w:hAnsi="Sylfaen" w:cs="Arial"/>
          <w:lang w:val="ka-GE"/>
        </w:rPr>
        <w:lastRenderedPageBreak/>
        <w:t>422 728</w:t>
      </w:r>
      <w:r w:rsidR="006719B2">
        <w:rPr>
          <w:rFonts w:ascii="Sylfaen" w:eastAsia="Times New Roman" w:hAnsi="Sylfaen" w:cs="Arial"/>
          <w:lang w:val="ka-GE"/>
        </w:rPr>
        <w:t xml:space="preserve"> </w:t>
      </w:r>
      <w:r w:rsidR="00577459" w:rsidRPr="00BE3E6D">
        <w:rPr>
          <w:rFonts w:ascii="Sylfaen" w:eastAsia="Times New Roman" w:hAnsi="Sylfaen" w:cs="Arial"/>
          <w:lang w:val="ka-GE"/>
        </w:rPr>
        <w:t>ლარი -  ტრანსპორტის, ტექნიკისა და იარაღის ექსპლოატაციისა და მოვლა-შენახვის ხარჯები;</w:t>
      </w:r>
    </w:p>
    <w:p w:rsidR="00577459" w:rsidRPr="00BE3E6D" w:rsidRDefault="00CD0C2A" w:rsidP="00CD0C2A">
      <w:pPr>
        <w:pStyle w:val="a3"/>
        <w:numPr>
          <w:ilvl w:val="0"/>
          <w:numId w:val="2"/>
        </w:numPr>
        <w:jc w:val="both"/>
        <w:rPr>
          <w:rFonts w:ascii="Sylfaen" w:eastAsia="Sylfaen" w:hAnsi="Sylfaen"/>
          <w:lang w:val="ka-GE"/>
        </w:rPr>
      </w:pPr>
      <w:r w:rsidRPr="00CD0C2A">
        <w:rPr>
          <w:rFonts w:ascii="Sylfaen" w:eastAsia="Sylfaen" w:hAnsi="Sylfaen"/>
          <w:lang w:val="ka-GE"/>
        </w:rPr>
        <w:t>401 877</w:t>
      </w:r>
      <w:r w:rsidR="00577459" w:rsidRPr="00BE3E6D">
        <w:rPr>
          <w:rFonts w:ascii="Sylfaen" w:eastAsia="Sylfaen" w:hAnsi="Sylfaen"/>
          <w:lang w:val="ka-GE"/>
        </w:rPr>
        <w:t xml:space="preserve"> ლარი - სხვა დანარჩენი საქონელი და მომსახურება;</w:t>
      </w:r>
    </w:p>
    <w:p w:rsidR="00577459" w:rsidRPr="00BE3E6D" w:rsidRDefault="00CD0C2A" w:rsidP="00CD0C2A">
      <w:pPr>
        <w:pStyle w:val="a3"/>
        <w:numPr>
          <w:ilvl w:val="0"/>
          <w:numId w:val="14"/>
        </w:numPr>
        <w:jc w:val="both"/>
        <w:rPr>
          <w:rFonts w:ascii="Sylfaen" w:eastAsia="Sylfaen" w:hAnsi="Sylfaen"/>
          <w:lang w:val="ka-GE"/>
        </w:rPr>
      </w:pPr>
      <w:r w:rsidRPr="00CD0C2A">
        <w:rPr>
          <w:rFonts w:ascii="Sylfaen" w:eastAsia="Sylfaen" w:hAnsi="Sylfaen"/>
          <w:lang w:val="ka-GE"/>
        </w:rPr>
        <w:t>140 890</w:t>
      </w:r>
      <w:r w:rsidR="00577459" w:rsidRPr="00BE3E6D">
        <w:rPr>
          <w:rFonts w:ascii="Sylfaen" w:eastAsia="Sylfaen" w:hAnsi="Sylfaen"/>
          <w:lang w:val="ka-GE"/>
        </w:rPr>
        <w:t xml:space="preserve"> ლარი -სუბსიდიები;</w:t>
      </w:r>
    </w:p>
    <w:p w:rsidR="00577459" w:rsidRPr="00BE3E6D" w:rsidRDefault="00577459" w:rsidP="00CB35DF">
      <w:pPr>
        <w:pStyle w:val="a3"/>
        <w:numPr>
          <w:ilvl w:val="0"/>
          <w:numId w:val="5"/>
        </w:numPr>
        <w:jc w:val="both"/>
        <w:rPr>
          <w:rFonts w:ascii="Sylfaen" w:eastAsia="Sylfaen" w:hAnsi="Sylfaen"/>
          <w:lang w:val="ka-GE"/>
        </w:rPr>
      </w:pPr>
      <w:r w:rsidRPr="00BE3E6D">
        <w:rPr>
          <w:rFonts w:ascii="Sylfaen" w:eastAsia="Sylfaen" w:hAnsi="Sylfaen"/>
          <w:lang w:val="ka-GE"/>
        </w:rPr>
        <w:t>გრანტები - 55000 ლარი;</w:t>
      </w:r>
    </w:p>
    <w:p w:rsidR="00577459" w:rsidRPr="00BE3E6D" w:rsidRDefault="00577459" w:rsidP="00CD0C2A">
      <w:pPr>
        <w:pStyle w:val="a3"/>
        <w:numPr>
          <w:ilvl w:val="0"/>
          <w:numId w:val="4"/>
        </w:numPr>
        <w:jc w:val="both"/>
        <w:rPr>
          <w:rFonts w:ascii="Sylfaen" w:eastAsia="Sylfaen" w:hAnsi="Sylfaen"/>
          <w:lang w:val="ka-GE"/>
        </w:rPr>
      </w:pPr>
      <w:r w:rsidRPr="00BE3E6D">
        <w:rPr>
          <w:rFonts w:ascii="Sylfaen" w:eastAsia="Sylfaen" w:hAnsi="Sylfaen"/>
          <w:lang w:val="ka-GE"/>
        </w:rPr>
        <w:t xml:space="preserve">სოციალური უზრუნველყოფა - </w:t>
      </w:r>
      <w:r w:rsidR="00CD0C2A" w:rsidRPr="00CD0C2A">
        <w:rPr>
          <w:rFonts w:ascii="Sylfaen" w:eastAsia="Sylfaen" w:hAnsi="Sylfaen"/>
          <w:lang w:val="ka-GE"/>
        </w:rPr>
        <w:t>94 417</w:t>
      </w:r>
      <w:r w:rsidRPr="00BE3E6D">
        <w:rPr>
          <w:rFonts w:ascii="Sylfaen" w:eastAsia="Sylfaen" w:hAnsi="Sylfaen"/>
          <w:lang w:val="ka-GE"/>
        </w:rPr>
        <w:t xml:space="preserve"> ლარი;</w:t>
      </w:r>
    </w:p>
    <w:p w:rsidR="00577459" w:rsidRPr="00BE3E6D" w:rsidRDefault="00577459" w:rsidP="00CD0C2A">
      <w:pPr>
        <w:pStyle w:val="a3"/>
        <w:numPr>
          <w:ilvl w:val="0"/>
          <w:numId w:val="4"/>
        </w:numPr>
        <w:jc w:val="both"/>
        <w:rPr>
          <w:rFonts w:ascii="Sylfaen" w:eastAsia="Sylfaen" w:hAnsi="Sylfaen"/>
          <w:lang w:val="ka-GE"/>
        </w:rPr>
      </w:pPr>
      <w:r w:rsidRPr="00BE3E6D">
        <w:rPr>
          <w:rFonts w:ascii="Sylfaen" w:eastAsia="Sylfaen" w:hAnsi="Sylfaen"/>
          <w:lang w:val="ka-GE"/>
        </w:rPr>
        <w:t xml:space="preserve">სხვა ხარჯები - </w:t>
      </w:r>
      <w:r w:rsidR="00CD0C2A" w:rsidRPr="00CD0C2A">
        <w:rPr>
          <w:rFonts w:ascii="Sylfaen" w:eastAsia="Sylfaen" w:hAnsi="Sylfaen"/>
          <w:lang w:val="ka-GE"/>
        </w:rPr>
        <w:t>73 475</w:t>
      </w:r>
      <w:r w:rsidR="00CD0C2A">
        <w:rPr>
          <w:rFonts w:ascii="Sylfaen" w:eastAsia="Sylfaen" w:hAnsi="Sylfaen"/>
          <w:lang w:val="ka-GE"/>
        </w:rPr>
        <w:t xml:space="preserve"> </w:t>
      </w:r>
      <w:r w:rsidRPr="00BE3E6D">
        <w:rPr>
          <w:rFonts w:ascii="Sylfaen" w:eastAsia="Sylfaen" w:hAnsi="Sylfaen"/>
          <w:lang w:val="ka-GE"/>
        </w:rPr>
        <w:t>ლარი;</w:t>
      </w:r>
    </w:p>
    <w:p w:rsidR="00577459" w:rsidRPr="00BE3E6D" w:rsidRDefault="00577459" w:rsidP="00CD0C2A">
      <w:pPr>
        <w:pStyle w:val="a3"/>
        <w:numPr>
          <w:ilvl w:val="0"/>
          <w:numId w:val="4"/>
        </w:numPr>
        <w:jc w:val="both"/>
        <w:rPr>
          <w:rFonts w:ascii="Sylfaen" w:eastAsia="Sylfaen" w:hAnsi="Sylfaen"/>
          <w:lang w:val="ka-GE"/>
        </w:rPr>
      </w:pPr>
      <w:r w:rsidRPr="00BE3E6D">
        <w:rPr>
          <w:rFonts w:ascii="Sylfaen" w:eastAsia="Sylfaen" w:hAnsi="Sylfaen"/>
          <w:lang w:val="ka-GE"/>
        </w:rPr>
        <w:t xml:space="preserve">არაფინანსური აქტივების ზრდა - </w:t>
      </w:r>
      <w:r w:rsidR="00CD0C2A" w:rsidRPr="00CD0C2A">
        <w:rPr>
          <w:rFonts w:ascii="Sylfaen" w:eastAsia="Sylfaen" w:hAnsi="Sylfaen"/>
          <w:lang w:val="ka-GE"/>
        </w:rPr>
        <w:t>1 530 052</w:t>
      </w:r>
      <w:r w:rsidRPr="00BE3E6D">
        <w:rPr>
          <w:rFonts w:ascii="Sylfaen" w:eastAsia="Sylfaen" w:hAnsi="Sylfaen"/>
          <w:lang w:val="ka-GE"/>
        </w:rPr>
        <w:t xml:space="preserve"> ლარი;</w:t>
      </w:r>
    </w:p>
    <w:p w:rsidR="00577459" w:rsidRPr="00BE3E6D" w:rsidRDefault="00577459" w:rsidP="00CD0C2A">
      <w:pPr>
        <w:pStyle w:val="a3"/>
        <w:numPr>
          <w:ilvl w:val="0"/>
          <w:numId w:val="1"/>
        </w:numPr>
        <w:jc w:val="both"/>
        <w:rPr>
          <w:rFonts w:ascii="Sylfaen" w:eastAsia="Sylfaen" w:hAnsi="Sylfaen"/>
          <w:lang w:val="ka-GE"/>
        </w:rPr>
      </w:pPr>
      <w:r w:rsidRPr="00BE3E6D">
        <w:rPr>
          <w:rFonts w:ascii="Sylfaen" w:eastAsia="Sylfaen" w:hAnsi="Sylfaen"/>
          <w:b/>
          <w:lang w:val="ka-GE"/>
        </w:rPr>
        <w:t>კოდი 010201 „სარეზერვო ფონდი“</w:t>
      </w:r>
      <w:r w:rsidRPr="00BE3E6D">
        <w:rPr>
          <w:rFonts w:ascii="Sylfaen" w:eastAsia="Sylfaen" w:hAnsi="Sylfaen"/>
          <w:lang w:val="ka-GE"/>
        </w:rPr>
        <w:t xml:space="preserve">- დაიხარჯა </w:t>
      </w:r>
      <w:r w:rsidR="00CD0C2A" w:rsidRPr="00CD0C2A">
        <w:rPr>
          <w:rFonts w:ascii="Sylfaen" w:eastAsia="Sylfaen" w:hAnsi="Sylfaen"/>
          <w:lang w:val="ka-GE"/>
        </w:rPr>
        <w:t>992 687,42</w:t>
      </w:r>
      <w:r w:rsidRPr="00BE3E6D">
        <w:rPr>
          <w:rFonts w:ascii="Sylfaen" w:eastAsia="Sylfaen" w:hAnsi="Sylfaen"/>
          <w:lang w:val="ka-GE"/>
        </w:rPr>
        <w:t xml:space="preserve"> ლარი;</w:t>
      </w:r>
    </w:p>
    <w:p w:rsidR="00577459" w:rsidRPr="00BE3E6D" w:rsidRDefault="00577459" w:rsidP="00CB35DF">
      <w:pPr>
        <w:pStyle w:val="a3"/>
        <w:numPr>
          <w:ilvl w:val="0"/>
          <w:numId w:val="1"/>
        </w:numPr>
        <w:ind w:left="284" w:right="814" w:hanging="284"/>
        <w:jc w:val="both"/>
        <w:rPr>
          <w:rFonts w:ascii="Sylfaen" w:eastAsia="Sylfaen" w:hAnsi="Sylfaen"/>
          <w:lang w:val="ka-GE"/>
        </w:rPr>
      </w:pPr>
      <w:r w:rsidRPr="00BE3E6D">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BE3E6D">
        <w:rPr>
          <w:rFonts w:ascii="Sylfaen" w:eastAsia="Sylfaen" w:hAnsi="Sylfaen"/>
          <w:lang w:val="ka-GE"/>
        </w:rPr>
        <w:t xml:space="preserve"> - ხარჯი არ გაწეულა.</w:t>
      </w:r>
    </w:p>
    <w:p w:rsidR="00577459" w:rsidRPr="00BE3E6D" w:rsidRDefault="00577459" w:rsidP="006719B2">
      <w:pPr>
        <w:pStyle w:val="a3"/>
        <w:numPr>
          <w:ilvl w:val="0"/>
          <w:numId w:val="1"/>
        </w:numPr>
        <w:ind w:right="814"/>
        <w:jc w:val="both"/>
        <w:rPr>
          <w:rFonts w:ascii="Sylfaen" w:eastAsia="Sylfaen" w:hAnsi="Sylfaen"/>
          <w:lang w:val="ka-GE"/>
        </w:rPr>
      </w:pPr>
      <w:r w:rsidRPr="00BE3E6D">
        <w:rPr>
          <w:rFonts w:ascii="Sylfaen" w:eastAsia="Sylfaen" w:hAnsi="Sylfaen"/>
          <w:b/>
          <w:lang w:val="ka-GE"/>
        </w:rPr>
        <w:t>კოდი 010203 „</w:t>
      </w:r>
      <w:r w:rsidRPr="00BE3E6D">
        <w:rPr>
          <w:rFonts w:ascii="Sylfaen" w:eastAsia="Times New Roman" w:hAnsi="Sylfaen" w:cs="Sylfaen"/>
          <w:b/>
          <w:lang w:val="en-US" w:eastAsia="en-US"/>
        </w:rPr>
        <w:t>მუნიციპალიტეტის</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ვალდებულებების</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მომსახურება</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და</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დაფარვა</w:t>
      </w:r>
      <w:r w:rsidRPr="00BE3E6D">
        <w:rPr>
          <w:rFonts w:ascii="Sylfaen" w:eastAsia="Times New Roman" w:hAnsi="Sylfaen" w:cs="Sylfaen"/>
          <w:b/>
          <w:lang w:val="ka-GE" w:eastAsia="en-US"/>
        </w:rPr>
        <w:t>“</w:t>
      </w:r>
      <w:r w:rsidRPr="00BE3E6D">
        <w:rPr>
          <w:rFonts w:ascii="Sylfaen" w:eastAsia="Times New Roman" w:hAnsi="Sylfaen" w:cs="Sylfaen"/>
          <w:lang w:val="ka-GE" w:eastAsia="en-US"/>
        </w:rPr>
        <w:t xml:space="preserve"> -  </w:t>
      </w:r>
      <w:r w:rsidR="006719B2" w:rsidRPr="006719B2">
        <w:rPr>
          <w:rFonts w:ascii="Sylfaen" w:eastAsia="Times New Roman" w:hAnsi="Sylfaen" w:cs="Sylfaen"/>
          <w:lang w:val="ka-GE" w:eastAsia="en-US"/>
        </w:rPr>
        <w:t>38 268</w:t>
      </w:r>
      <w:r w:rsidRPr="00BE3E6D">
        <w:rPr>
          <w:rFonts w:ascii="Sylfaen" w:eastAsia="Times New Roman" w:hAnsi="Sylfaen" w:cs="Sylfaen"/>
          <w:lang w:val="ka-GE" w:eastAsia="en-US"/>
        </w:rPr>
        <w:t xml:space="preserve"> ლარი წარმოადგენს მუნიციპალური განვითარების ფონდიდან მიღებულ "საქართველოს მყარი ნარჩენების მართვის პროექტის" ქონების გადაცემის ხელშეკრულების ფარგლებში აღებულ სესხის მომსახურება, აქედან </w:t>
      </w:r>
    </w:p>
    <w:p w:rsidR="00577459" w:rsidRPr="00BE3E6D" w:rsidRDefault="006719B2" w:rsidP="006719B2">
      <w:pPr>
        <w:pStyle w:val="a3"/>
        <w:numPr>
          <w:ilvl w:val="0"/>
          <w:numId w:val="6"/>
        </w:numPr>
        <w:jc w:val="both"/>
        <w:rPr>
          <w:rFonts w:ascii="Sylfaen" w:eastAsia="Sylfaen" w:hAnsi="Sylfaen"/>
          <w:lang w:val="ka-GE"/>
        </w:rPr>
      </w:pPr>
      <w:r w:rsidRPr="006719B2">
        <w:rPr>
          <w:rFonts w:ascii="Sylfaen" w:eastAsia="Sylfaen" w:hAnsi="Sylfaen"/>
          <w:lang w:val="ka-GE"/>
        </w:rPr>
        <w:t>31 337</w:t>
      </w:r>
      <w:r w:rsidR="00577459" w:rsidRPr="00BE3E6D">
        <w:rPr>
          <w:rFonts w:ascii="Sylfaen" w:eastAsia="Sylfaen" w:hAnsi="Sylfaen"/>
          <w:lang w:val="ka-GE"/>
        </w:rPr>
        <w:t xml:space="preserve"> ლარი -ვალდებულების კლება;</w:t>
      </w:r>
    </w:p>
    <w:p w:rsidR="00AA5FC7" w:rsidRPr="00EE087B" w:rsidRDefault="006719B2" w:rsidP="00EE087B">
      <w:pPr>
        <w:pStyle w:val="a3"/>
        <w:numPr>
          <w:ilvl w:val="0"/>
          <w:numId w:val="6"/>
        </w:numPr>
        <w:jc w:val="both"/>
        <w:rPr>
          <w:rFonts w:ascii="Sylfaen" w:eastAsia="Sylfaen" w:hAnsi="Sylfaen"/>
          <w:lang w:val="ka-GE"/>
        </w:rPr>
      </w:pPr>
      <w:r w:rsidRPr="006719B2">
        <w:rPr>
          <w:rFonts w:ascii="Sylfaen" w:eastAsia="Sylfaen" w:hAnsi="Sylfaen"/>
          <w:lang w:val="ka-GE"/>
        </w:rPr>
        <w:t>6 931</w:t>
      </w:r>
      <w:r w:rsidR="00577459" w:rsidRPr="00BE3E6D">
        <w:rPr>
          <w:rFonts w:ascii="Sylfaen" w:eastAsia="Sylfaen" w:hAnsi="Sylfaen"/>
          <w:lang w:val="ka-GE"/>
        </w:rPr>
        <w:t xml:space="preserve"> ლარი -პროცენტი.</w:t>
      </w:r>
    </w:p>
    <w:p w:rsidR="00755A5D" w:rsidRDefault="00833AD6" w:rsidP="006D4696">
      <w:pPr>
        <w:pStyle w:val="a3"/>
        <w:tabs>
          <w:tab w:val="left" w:pos="360"/>
        </w:tabs>
        <w:ind w:left="0"/>
        <w:jc w:val="both"/>
        <w:rPr>
          <w:rFonts w:ascii="Sylfaen" w:eastAsia="Sylfaen" w:hAnsi="Sylfaen" w:cs="Times New Roman"/>
          <w:b/>
          <w:color w:val="000000"/>
          <w:sz w:val="24"/>
          <w:szCs w:val="24"/>
          <w:lang w:val="ka-GE" w:eastAsia="en-US"/>
        </w:rPr>
      </w:pPr>
      <w:r w:rsidRPr="004A293A">
        <w:rPr>
          <w:rFonts w:ascii="Sylfaen" w:eastAsia="Sylfaen" w:hAnsi="Sylfaen" w:cs="Times New Roman"/>
          <w:b/>
          <w:color w:val="000000"/>
          <w:sz w:val="24"/>
          <w:szCs w:val="24"/>
          <w:lang w:val="ka-GE" w:eastAsia="en-US"/>
        </w:rPr>
        <w:t xml:space="preserve">   </w:t>
      </w:r>
    </w:p>
    <w:p w:rsidR="0084193D" w:rsidRDefault="0084193D" w:rsidP="0084193D">
      <w:pPr>
        <w:pStyle w:val="a3"/>
        <w:tabs>
          <w:tab w:val="left" w:pos="360"/>
        </w:tabs>
        <w:ind w:left="0"/>
        <w:jc w:val="both"/>
        <w:outlineLvl w:val="0"/>
        <w:rPr>
          <w:rFonts w:ascii="Sylfaen" w:eastAsia="Sylfaen" w:hAnsi="Sylfaen" w:cs="Times New Roman"/>
          <w:b/>
          <w:color w:val="000000"/>
          <w:sz w:val="24"/>
          <w:szCs w:val="24"/>
          <w:lang w:val="ka-GE" w:eastAsia="en-US"/>
        </w:rPr>
      </w:pPr>
      <w:bookmarkStart w:id="29" w:name="_Toc128656800"/>
      <w:bookmarkStart w:id="30" w:name="_Toc180489592"/>
      <w:r w:rsidRPr="00881092">
        <w:rPr>
          <w:rFonts w:ascii="Sylfaen" w:eastAsia="Sylfaen" w:hAnsi="Sylfaen" w:cs="Times New Roman"/>
          <w:b/>
          <w:color w:val="000000"/>
          <w:sz w:val="24"/>
          <w:szCs w:val="24"/>
          <w:lang w:val="ka-GE" w:eastAsia="en-US"/>
        </w:rPr>
        <w:t xml:space="preserve">თავი </w:t>
      </w:r>
      <w:r w:rsidRPr="00881092">
        <w:rPr>
          <w:rFonts w:ascii="Sylfaen" w:eastAsia="Sylfaen" w:hAnsi="Sylfaen" w:cs="Times New Roman"/>
          <w:b/>
          <w:color w:val="000000"/>
          <w:sz w:val="24"/>
          <w:szCs w:val="24"/>
          <w:lang w:val="en-US" w:eastAsia="en-US"/>
        </w:rPr>
        <w:t>V</w:t>
      </w:r>
      <w:r>
        <w:rPr>
          <w:rFonts w:ascii="Sylfaen" w:eastAsia="Sylfaen" w:hAnsi="Sylfaen" w:cs="Times New Roman"/>
          <w:b/>
          <w:color w:val="000000"/>
          <w:sz w:val="24"/>
          <w:szCs w:val="24"/>
          <w:lang w:val="en-US" w:eastAsia="en-US"/>
        </w:rPr>
        <w:t>II</w:t>
      </w:r>
      <w:r w:rsidR="006B03B4">
        <w:rPr>
          <w:rFonts w:ascii="Sylfaen" w:eastAsia="Sylfaen" w:hAnsi="Sylfaen" w:cs="Times New Roman"/>
          <w:b/>
          <w:color w:val="000000"/>
          <w:sz w:val="24"/>
          <w:szCs w:val="24"/>
          <w:lang w:val="en-US" w:eastAsia="en-US"/>
        </w:rPr>
        <w:t>I</w:t>
      </w:r>
      <w:r w:rsidRPr="00881092">
        <w:rPr>
          <w:rFonts w:ascii="Sylfaen" w:eastAsia="Sylfaen" w:hAnsi="Sylfaen" w:cs="Times New Roman"/>
          <w:b/>
          <w:color w:val="000000"/>
          <w:sz w:val="24"/>
          <w:szCs w:val="24"/>
          <w:lang w:val="en-US" w:eastAsia="en-US"/>
        </w:rPr>
        <w:t xml:space="preserve">. </w:t>
      </w:r>
      <w:r>
        <w:rPr>
          <w:rFonts w:ascii="Sylfaen" w:eastAsia="Sylfaen" w:hAnsi="Sylfaen" w:cs="Times New Roman"/>
          <w:b/>
          <w:color w:val="000000"/>
          <w:sz w:val="24"/>
          <w:szCs w:val="24"/>
          <w:lang w:val="ka-GE" w:eastAsia="en-US"/>
        </w:rPr>
        <w:t>202</w:t>
      </w:r>
      <w:r w:rsidR="007A5C8C">
        <w:rPr>
          <w:rFonts w:ascii="Sylfaen" w:eastAsia="Sylfaen" w:hAnsi="Sylfaen" w:cs="Times New Roman"/>
          <w:b/>
          <w:color w:val="000000"/>
          <w:sz w:val="24"/>
          <w:szCs w:val="24"/>
          <w:lang w:val="ka-GE" w:eastAsia="en-US"/>
        </w:rPr>
        <w:t>4</w:t>
      </w:r>
      <w:r>
        <w:rPr>
          <w:rFonts w:ascii="Sylfaen" w:eastAsia="Sylfaen" w:hAnsi="Sylfaen" w:cs="Times New Roman"/>
          <w:b/>
          <w:color w:val="000000"/>
          <w:sz w:val="24"/>
          <w:szCs w:val="24"/>
          <w:lang w:val="ka-GE" w:eastAsia="en-US"/>
        </w:rPr>
        <w:t xml:space="preserve"> წლის </w:t>
      </w:r>
      <w:r w:rsidRPr="00881092">
        <w:rPr>
          <w:rFonts w:ascii="Sylfaen" w:eastAsia="Sylfaen" w:hAnsi="Sylfaen" w:cs="Times New Roman"/>
          <w:b/>
          <w:color w:val="000000"/>
          <w:sz w:val="24"/>
          <w:szCs w:val="24"/>
          <w:lang w:val="ka-GE" w:eastAsia="en-US"/>
        </w:rPr>
        <w:t>კაპიტალური ბიუჯეტის შესრულება</w:t>
      </w:r>
      <w:bookmarkEnd w:id="29"/>
      <w:bookmarkEnd w:id="30"/>
    </w:p>
    <w:p w:rsidR="005E73F2" w:rsidRDefault="005E73F2" w:rsidP="00012A42">
      <w:pPr>
        <w:pStyle w:val="a3"/>
        <w:tabs>
          <w:tab w:val="left" w:pos="360"/>
        </w:tabs>
        <w:ind w:left="0"/>
        <w:jc w:val="right"/>
        <w:rPr>
          <w:rFonts w:ascii="Sylfaen" w:eastAsia="Sylfaen" w:hAnsi="Sylfaen" w:cs="Times New Roman"/>
          <w:color w:val="000000"/>
          <w:sz w:val="24"/>
          <w:szCs w:val="24"/>
          <w:lang w:val="ka-GE" w:eastAsia="en-US"/>
        </w:rPr>
      </w:pPr>
      <w:r w:rsidRPr="005E73F2">
        <w:rPr>
          <w:rFonts w:ascii="Sylfaen" w:eastAsia="Sylfaen" w:hAnsi="Sylfaen" w:cs="Times New Roman"/>
          <w:color w:val="000000"/>
          <w:sz w:val="24"/>
          <w:szCs w:val="24"/>
          <w:lang w:val="ka-GE" w:eastAsia="en-US"/>
        </w:rPr>
        <w:t>(თანხა ლარებში)</w:t>
      </w:r>
    </w:p>
    <w:tbl>
      <w:tblPr>
        <w:tblW w:w="14910" w:type="dxa"/>
        <w:tblInd w:w="-431" w:type="dxa"/>
        <w:tblLayout w:type="fixed"/>
        <w:tblLook w:val="04A0" w:firstRow="1" w:lastRow="0" w:firstColumn="1" w:lastColumn="0" w:noHBand="0" w:noVBand="1"/>
      </w:tblPr>
      <w:tblGrid>
        <w:gridCol w:w="375"/>
        <w:gridCol w:w="3453"/>
        <w:gridCol w:w="1860"/>
        <w:gridCol w:w="1371"/>
        <w:gridCol w:w="997"/>
        <w:gridCol w:w="1094"/>
        <w:gridCol w:w="1174"/>
        <w:gridCol w:w="1418"/>
        <w:gridCol w:w="1019"/>
        <w:gridCol w:w="1273"/>
        <w:gridCol w:w="869"/>
        <w:gridCol w:w="7"/>
      </w:tblGrid>
      <w:tr w:rsidR="00DF211B" w:rsidRPr="00DF211B" w:rsidTr="00EE087B">
        <w:trPr>
          <w:gridAfter w:val="1"/>
          <w:wAfter w:w="7" w:type="dxa"/>
          <w:trHeight w:val="630"/>
        </w:trPr>
        <w:tc>
          <w:tcPr>
            <w:tcW w:w="3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w:t>
            </w:r>
          </w:p>
        </w:tc>
        <w:tc>
          <w:tcPr>
            <w:tcW w:w="3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პროექტის დასახელება</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მომწ.დასახელება</w:t>
            </w:r>
          </w:p>
        </w:tc>
        <w:tc>
          <w:tcPr>
            <w:tcW w:w="2368" w:type="dxa"/>
            <w:gridSpan w:val="2"/>
            <w:tcBorders>
              <w:top w:val="single" w:sz="4" w:space="0" w:color="auto"/>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ხელშეკრულება</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ფაქტი წინა წლის</w:t>
            </w:r>
          </w:p>
        </w:tc>
        <w:tc>
          <w:tcPr>
            <w:tcW w:w="3611" w:type="dxa"/>
            <w:gridSpan w:val="3"/>
            <w:tcBorders>
              <w:top w:val="single" w:sz="4" w:space="0" w:color="auto"/>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ფაქტი 2024 წლის</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 </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შენიშვნა</w:t>
            </w:r>
          </w:p>
        </w:tc>
      </w:tr>
      <w:tr w:rsidR="00DF211B" w:rsidRPr="00DF211B" w:rsidTr="00EE087B">
        <w:trPr>
          <w:gridAfter w:val="1"/>
          <w:wAfter w:w="7" w:type="dxa"/>
          <w:trHeight w:val="804"/>
        </w:trPr>
        <w:tc>
          <w:tcPr>
            <w:tcW w:w="375"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b/>
                <w:bCs/>
                <w:color w:val="000000"/>
                <w:sz w:val="16"/>
                <w:szCs w:val="16"/>
                <w:lang w:val="en-US" w:eastAsia="en-US"/>
              </w:rPr>
            </w:pPr>
          </w:p>
        </w:tc>
        <w:tc>
          <w:tcPr>
            <w:tcW w:w="3453"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b/>
                <w:bCs/>
                <w:color w:val="000000"/>
                <w:sz w:val="16"/>
                <w:szCs w:val="16"/>
                <w:lang w:val="en-US" w:eastAsia="en-US"/>
              </w:rPr>
            </w:pP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ნომერი, თარიღი</w:t>
            </w:r>
          </w:p>
        </w:tc>
        <w:tc>
          <w:tcPr>
            <w:tcW w:w="997"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თანხა</w:t>
            </w: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b/>
                <w:bCs/>
                <w:color w:val="000000"/>
                <w:sz w:val="16"/>
                <w:szCs w:val="16"/>
                <w:lang w:val="en-US" w:eastAsia="en-US"/>
              </w:rPr>
            </w:pPr>
          </w:p>
        </w:tc>
        <w:tc>
          <w:tcPr>
            <w:tcW w:w="1174"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სულ</w:t>
            </w:r>
          </w:p>
        </w:tc>
        <w:tc>
          <w:tcPr>
            <w:tcW w:w="1418"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ადგილობრივი ბიუჯეტი</w:t>
            </w:r>
          </w:p>
        </w:tc>
        <w:tc>
          <w:tcPr>
            <w:tcW w:w="101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ტრანსფერი</w:t>
            </w:r>
          </w:p>
        </w:tc>
        <w:tc>
          <w:tcPr>
            <w:tcW w:w="127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2025 გეგმა</w:t>
            </w:r>
          </w:p>
        </w:tc>
        <w:tc>
          <w:tcPr>
            <w:tcW w:w="869" w:type="dxa"/>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b/>
                <w:bCs/>
                <w:color w:val="000000"/>
                <w:sz w:val="16"/>
                <w:szCs w:val="16"/>
                <w:lang w:val="en-US" w:eastAsia="en-US"/>
              </w:rPr>
            </w:pPr>
          </w:p>
        </w:tc>
      </w:tr>
      <w:tr w:rsidR="00DF211B" w:rsidRPr="00DF211B" w:rsidTr="00EE087B">
        <w:trPr>
          <w:trHeight w:val="804"/>
        </w:trPr>
        <w:tc>
          <w:tcPr>
            <w:tcW w:w="375" w:type="dxa"/>
            <w:tcBorders>
              <w:top w:val="nil"/>
              <w:left w:val="single" w:sz="4" w:space="0" w:color="auto"/>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 </w:t>
            </w:r>
          </w:p>
        </w:tc>
        <w:tc>
          <w:tcPr>
            <w:tcW w:w="14535" w:type="dxa"/>
            <w:gridSpan w:val="11"/>
            <w:tcBorders>
              <w:top w:val="single" w:sz="4" w:space="0" w:color="auto"/>
              <w:left w:val="nil"/>
              <w:bottom w:val="single" w:sz="4" w:space="0" w:color="auto"/>
              <w:right w:val="nil"/>
            </w:tcBorders>
            <w:shd w:val="clear" w:color="000000" w:fill="92D050"/>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გზების მშენებლობა და რეაბილიტაცია   02 01 02</w:t>
            </w:r>
          </w:p>
        </w:tc>
      </w:tr>
      <w:tr w:rsidR="00DF211B" w:rsidRPr="00DF211B" w:rsidTr="00EE087B">
        <w:trPr>
          <w:gridAfter w:val="1"/>
          <w:wAfter w:w="7" w:type="dxa"/>
          <w:trHeight w:val="90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ქ. მარნეულში აღმაშენებლის ქუჩაზე გზის სარეაბილიტაციო სამუშაოები </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ხელშეკრულება   209; თარიღი: 04/10/2022</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2 100 097</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886 564</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1 208 677</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599 003</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609 674</w:t>
            </w:r>
          </w:p>
        </w:tc>
        <w:tc>
          <w:tcPr>
            <w:tcW w:w="1273" w:type="dxa"/>
            <w:tcBorders>
              <w:top w:val="nil"/>
              <w:left w:val="nil"/>
              <w:bottom w:val="single" w:sz="4" w:space="0" w:color="auto"/>
              <w:right w:val="single" w:sz="4" w:space="0" w:color="auto"/>
            </w:tcBorders>
            <w:shd w:val="clear" w:color="auto" w:fill="auto"/>
            <w:noWrap/>
            <w:vAlign w:val="center"/>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მიმდინარე</w:t>
            </w:r>
          </w:p>
        </w:tc>
      </w:tr>
      <w:tr w:rsidR="00DF211B" w:rsidRPr="00DF211B" w:rsidTr="00EE087B">
        <w:trPr>
          <w:gridAfter w:val="1"/>
          <w:wAfter w:w="7" w:type="dxa"/>
          <w:trHeight w:val="987"/>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lastRenderedPageBreak/>
              <w:t>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 შულავერის გზის რეაბილიტაციის სამუშაოების შესყიდვა.ეკლესიასთან მისასვლელი გზა.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ხელშეკრულება   77; თარიღი: 02/05/2023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1 180 462</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174C44" w:rsidP="00DF211B">
            <w:pPr>
              <w:spacing w:after="0" w:line="240" w:lineRule="auto"/>
              <w:jc w:val="center"/>
              <w:rPr>
                <w:rFonts w:ascii="Sylfaen" w:eastAsia="Times New Roman" w:hAnsi="Sylfaen" w:cs="Calibri"/>
                <w:sz w:val="16"/>
                <w:szCs w:val="16"/>
                <w:lang w:val="en-US" w:eastAsia="en-US"/>
              </w:rPr>
            </w:pPr>
            <w:r w:rsidRPr="00174C44">
              <w:rPr>
                <w:rFonts w:ascii="Sylfaen" w:eastAsia="Times New Roman" w:hAnsi="Sylfaen" w:cs="Calibri"/>
                <w:sz w:val="16"/>
                <w:szCs w:val="16"/>
                <w:lang w:val="en-US" w:eastAsia="en-US"/>
              </w:rPr>
              <w:t>994 097</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136 918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136 918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დასრულდა</w:t>
            </w:r>
          </w:p>
        </w:tc>
      </w:tr>
      <w:tr w:rsidR="00DF211B" w:rsidRPr="00DF211B" w:rsidTr="00EE087B">
        <w:trPr>
          <w:gridAfter w:val="1"/>
          <w:wAfter w:w="7" w:type="dxa"/>
          <w:trHeight w:val="576"/>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სოფელ თამარისში მისასვლელი გზის რეაბილიტაციის სამუშაოები</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103    21.05.2024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975 851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970 928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292 249</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678 679</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541"/>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სოფელ წერეთელში შიდა გზების რეაბილიტაციის სამუშაოები</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113   29.05.2024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1 099 752</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714 066</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148 752</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565 314</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563"/>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სოფელ საიმერლოს  შიდა გზების რეაბილიტაციის სამუშაოები </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114   29.05.2024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1 099 777</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366 756</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91 226</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275 530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88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სოფელ გაჯისაქენდში, სოფელ თაზაქენდში და სოფელ აზიზქენდში შიდა გზების რეაბილიტაციის სამუშაოები </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  ხელშეკრულება   115  29.05.2024 </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999 905</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977 840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283 245</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694 595</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797"/>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ქუთლიარის, ლეჟბადინის და ამბაროვკას შიდა გზების მოასფალტების სამუშაოების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39   28.02.2024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1 564 921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1 563 910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78 118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1 485 792</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702"/>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სოფელ ხოჯორნის ქუჩების და სოფელ სადახლოს შიდა გზების რეაბილიტაცია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41   28.02.2024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837 793</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836 109</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41 807</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794 302</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69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სოფელ ახკერპის შიდა გზების რეაბილიტაციის სამუშაოები </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მშენებელი 2022</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92   24.04.2024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309 000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304 008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55 937</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248 071</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64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10</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სოფელ მეწამულას მისასვლელი ქუჩების მოასფალტების სამუშაოები</w:t>
            </w:r>
          </w:p>
        </w:tc>
        <w:tc>
          <w:tcPr>
            <w:tcW w:w="1860" w:type="dxa"/>
            <w:vMerge w:val="restart"/>
            <w:tcBorders>
              <w:top w:val="nil"/>
              <w:left w:val="single" w:sz="4" w:space="0" w:color="auto"/>
              <w:bottom w:val="single" w:sz="4" w:space="0" w:color="000000"/>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,,ქცია"</w:t>
            </w:r>
          </w:p>
        </w:tc>
        <w:tc>
          <w:tcPr>
            <w:tcW w:w="1371" w:type="dxa"/>
            <w:vMerge w:val="restart"/>
            <w:tcBorders>
              <w:top w:val="nil"/>
              <w:left w:val="single" w:sz="4" w:space="0" w:color="auto"/>
              <w:bottom w:val="single" w:sz="4" w:space="0" w:color="000000"/>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40   28.02.2024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356 824</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339 485</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16 975</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322 510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81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სოფელ დიოკნისის შიდა გზების მოასფალტების სამუშაები</w:t>
            </w:r>
          </w:p>
        </w:tc>
        <w:tc>
          <w:tcPr>
            <w:tcW w:w="1860" w:type="dxa"/>
            <w:vMerge/>
            <w:tcBorders>
              <w:top w:val="nil"/>
              <w:left w:val="single" w:sz="4" w:space="0" w:color="auto"/>
              <w:bottom w:val="single" w:sz="4" w:space="0" w:color="000000"/>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nil"/>
              <w:left w:val="single" w:sz="4" w:space="0" w:color="auto"/>
              <w:bottom w:val="single" w:sz="4" w:space="0" w:color="000000"/>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930 741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930 525</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46 527</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883 998</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64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ქ. მარნეულში დ. მაღალაშვილის ხიდის რეაბილიტაცია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ირლანი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83 05.05.2024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1 878 333</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1 058 292</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769 628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70 877</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698 751</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trHeight w:val="828"/>
        </w:trPr>
        <w:tc>
          <w:tcPr>
            <w:tcW w:w="14910" w:type="dxa"/>
            <w:gridSpan w:val="12"/>
            <w:tcBorders>
              <w:top w:val="single" w:sz="4" w:space="0" w:color="auto"/>
              <w:left w:val="single" w:sz="4" w:space="0" w:color="auto"/>
              <w:bottom w:val="single" w:sz="4" w:space="0" w:color="auto"/>
              <w:right w:val="single" w:sz="4" w:space="0" w:color="auto"/>
            </w:tcBorders>
            <w:shd w:val="clear" w:color="000000" w:fill="92D050"/>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სასმელი წყლის სისტემის მშენებლობა-რეაბილიტაცია       02 02 02</w:t>
            </w:r>
          </w:p>
        </w:tc>
      </w:tr>
      <w:tr w:rsidR="00DF211B" w:rsidRPr="00DF211B" w:rsidTr="00EE087B">
        <w:trPr>
          <w:gridAfter w:val="1"/>
          <w:wAfter w:w="7" w:type="dxa"/>
          <w:trHeight w:val="66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 საიმერლოში სტიქიის შედეგად დაზიანებული სასმელი წყლის სატუმბი სადგურის რეაბილიტაცია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ჯორჯია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132  30.05.2024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67 968</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67 968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67 968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66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lastRenderedPageBreak/>
              <w:t>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სოფ კაჩაგანში სასმელი წყლის  ტრანსფორმატორის შეძენა </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ქსელმშენი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134  31.05.2024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23 200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23 200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23 200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66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მაღალი ძაბვის ელექტროგადამცემი ბოძის მშენებლობა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ელექტრო მონტაჟი 2012</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137  03.06.2024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30 062</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30 062</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30 062</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108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  კასუმლოში 500მ/კუბი მოცულობის რეზერვუარის და საყარაულო-საქლორატორო შენობის მშენებლობის სამუშაოები</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G.SERVICE</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37   28.02.2024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417 000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159 761</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7 989</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151 772</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78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სოფ ოფრეთში წყალმომარაგების სისტემების მოწყობის სამუშაოების შესყიდვა </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ჰიდრო და საინჟინრო გეოლოგია 2011</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53   15.03.2024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304 421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127 388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127 388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75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 წერაქვში, ცოფისა და გიულბახში წყალმომარაგების სისტემის წყალსაქაჩი ტუმბოს შეძენა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პნ PN</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90    19.04.2024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10 808</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10 808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10 808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სარეზერვო</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79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 საბირქენდში წყალმომარაგების სისტემების მოწყობის სამუშაოების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ელეს</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245    14.11.2022</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2 400 804</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1 475 696</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290 456</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8 611</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281 845</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79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ძვირადღირებული ტუმბოსს შესყიდვა თანმდევი მონტაჟით </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პნ PN</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284    12.12.2023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2 840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2 840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2 840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79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სოფელ საბირქენდის წყლის მაგისტრალური მილსადენის ქსელის მოწყობის სამუშოების სახელმწიფო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ლ.და.კ</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261    13,11,2023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1 793 170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760 526</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999 038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549 038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450 000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trHeight w:val="612"/>
        </w:trPr>
        <w:tc>
          <w:tcPr>
            <w:tcW w:w="14910" w:type="dxa"/>
            <w:gridSpan w:val="12"/>
            <w:tcBorders>
              <w:top w:val="single" w:sz="4" w:space="0" w:color="auto"/>
              <w:left w:val="single" w:sz="4" w:space="0" w:color="auto"/>
              <w:bottom w:val="single" w:sz="4" w:space="0" w:color="auto"/>
              <w:right w:val="single" w:sz="4" w:space="0" w:color="auto"/>
            </w:tcBorders>
            <w:shd w:val="clear" w:color="000000" w:fill="92D050"/>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სარწყავი არხების და ნაპირსამაგრი ნაგებობების მოწყობა, რეაბილიტაცია და ექსპლოატაცია      02 02 04</w:t>
            </w:r>
          </w:p>
        </w:tc>
      </w:tr>
      <w:tr w:rsidR="00DF211B" w:rsidRPr="00DF211B" w:rsidTr="00EE087B">
        <w:trPr>
          <w:gridAfter w:val="1"/>
          <w:wAfter w:w="7" w:type="dxa"/>
          <w:trHeight w:val="120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ქ. მარნეულში დ. აღმაშენებლის, ვაჟა-ფშაველას, ლერმონტოვის, იაღლუჯის, თბილისის, რ. ლაღიძის და 20 იანვრის ქუჩებზე არსებული რკინა-</w:t>
            </w:r>
            <w:proofErr w:type="gramStart"/>
            <w:r w:rsidRPr="00DF211B">
              <w:rPr>
                <w:rFonts w:ascii="Sylfaen" w:eastAsia="Times New Roman" w:hAnsi="Sylfaen" w:cs="Calibri"/>
                <w:color w:val="000000"/>
                <w:sz w:val="16"/>
                <w:szCs w:val="16"/>
                <w:lang w:val="en-US" w:eastAsia="en-US"/>
              </w:rPr>
              <w:t>ბეტონის  სარწყავი</w:t>
            </w:r>
            <w:proofErr w:type="gramEnd"/>
            <w:r w:rsidRPr="00DF211B">
              <w:rPr>
                <w:rFonts w:ascii="Sylfaen" w:eastAsia="Times New Roman" w:hAnsi="Sylfaen" w:cs="Calibri"/>
                <w:color w:val="000000"/>
                <w:sz w:val="16"/>
                <w:szCs w:val="16"/>
                <w:lang w:val="en-US" w:eastAsia="en-US"/>
              </w:rPr>
              <w:t xml:space="preserve"> არხების რეაბილიტაციის სამუშაოები.   სოფელ წერეთელში (სკოლის მიმდებარედ) არსებული რკინა-ბეტონის სარწყავი არხის რეაბილიტაციის სამუშაოები</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ჯი ემ ჯი ქონსთრაქშენი 2022</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111    24.05.2024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472 187</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94 437</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94 437</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trHeight w:val="588"/>
        </w:trPr>
        <w:tc>
          <w:tcPr>
            <w:tcW w:w="14910" w:type="dxa"/>
            <w:gridSpan w:val="12"/>
            <w:tcBorders>
              <w:top w:val="single" w:sz="4" w:space="0" w:color="auto"/>
              <w:left w:val="single" w:sz="4" w:space="0" w:color="auto"/>
              <w:bottom w:val="single" w:sz="4" w:space="0" w:color="auto"/>
              <w:right w:val="single" w:sz="4" w:space="0" w:color="auto"/>
            </w:tcBorders>
            <w:shd w:val="clear" w:color="000000" w:fill="92D050"/>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მუნიციპალური ტრანსპორტის განახლება       02 04 02</w:t>
            </w:r>
          </w:p>
        </w:tc>
      </w:tr>
      <w:tr w:rsidR="00EE087B" w:rsidRPr="00DF211B" w:rsidTr="00081963">
        <w:trPr>
          <w:gridAfter w:val="1"/>
          <w:wAfter w:w="7" w:type="dxa"/>
          <w:trHeight w:val="109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EE087B" w:rsidRPr="00DF211B" w:rsidRDefault="00EE087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lastRenderedPageBreak/>
              <w:t>1</w:t>
            </w:r>
          </w:p>
        </w:tc>
        <w:tc>
          <w:tcPr>
            <w:tcW w:w="3453" w:type="dxa"/>
            <w:tcBorders>
              <w:top w:val="nil"/>
              <w:left w:val="nil"/>
              <w:bottom w:val="single" w:sz="4" w:space="0" w:color="auto"/>
              <w:right w:val="single" w:sz="4" w:space="0" w:color="auto"/>
            </w:tcBorders>
            <w:shd w:val="clear" w:color="auto" w:fill="auto"/>
            <w:vAlign w:val="center"/>
            <w:hideMark/>
          </w:tcPr>
          <w:p w:rsidR="00EE087B" w:rsidRPr="00DF211B" w:rsidRDefault="00EE087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 ერთეული ავტობუსების შეძენა</w:t>
            </w:r>
          </w:p>
        </w:tc>
        <w:tc>
          <w:tcPr>
            <w:tcW w:w="1860" w:type="dxa"/>
            <w:tcBorders>
              <w:top w:val="nil"/>
              <w:left w:val="nil"/>
              <w:bottom w:val="single" w:sz="4" w:space="0" w:color="auto"/>
              <w:right w:val="single" w:sz="4" w:space="0" w:color="auto"/>
            </w:tcBorders>
            <w:shd w:val="clear" w:color="auto" w:fill="auto"/>
            <w:vAlign w:val="center"/>
            <w:hideMark/>
          </w:tcPr>
          <w:p w:rsidR="00EE087B" w:rsidRPr="00DF211B" w:rsidRDefault="00EE087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,,ჯი-თი  გრუპ"</w:t>
            </w:r>
          </w:p>
        </w:tc>
        <w:tc>
          <w:tcPr>
            <w:tcW w:w="1371" w:type="dxa"/>
            <w:tcBorders>
              <w:top w:val="nil"/>
              <w:left w:val="nil"/>
              <w:bottom w:val="single" w:sz="4" w:space="0" w:color="auto"/>
              <w:right w:val="single" w:sz="4" w:space="0" w:color="auto"/>
            </w:tcBorders>
            <w:shd w:val="clear" w:color="auto" w:fill="auto"/>
            <w:vAlign w:val="center"/>
            <w:hideMark/>
          </w:tcPr>
          <w:p w:rsidR="00EE087B" w:rsidRPr="00DF211B" w:rsidRDefault="00EE087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107; თარიღი: 07/06/2023</w:t>
            </w:r>
          </w:p>
        </w:tc>
        <w:tc>
          <w:tcPr>
            <w:tcW w:w="997" w:type="dxa"/>
            <w:tcBorders>
              <w:top w:val="nil"/>
              <w:left w:val="nil"/>
              <w:bottom w:val="single" w:sz="4" w:space="0" w:color="auto"/>
              <w:right w:val="single" w:sz="4" w:space="0" w:color="auto"/>
            </w:tcBorders>
            <w:shd w:val="clear" w:color="auto" w:fill="auto"/>
            <w:noWrap/>
            <w:vAlign w:val="center"/>
            <w:hideMark/>
          </w:tcPr>
          <w:p w:rsidR="00EE087B" w:rsidRPr="00DF211B" w:rsidRDefault="00EE087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1 374 000</w:t>
            </w:r>
          </w:p>
        </w:tc>
        <w:tc>
          <w:tcPr>
            <w:tcW w:w="1094" w:type="dxa"/>
            <w:tcBorders>
              <w:top w:val="nil"/>
              <w:left w:val="nil"/>
              <w:bottom w:val="single" w:sz="4" w:space="0" w:color="auto"/>
              <w:right w:val="single" w:sz="4" w:space="0" w:color="auto"/>
            </w:tcBorders>
            <w:shd w:val="clear" w:color="auto" w:fill="auto"/>
            <w:noWrap/>
            <w:vAlign w:val="center"/>
            <w:hideMark/>
          </w:tcPr>
          <w:p w:rsidR="00EE087B" w:rsidRPr="00DF211B" w:rsidRDefault="00EE087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549 600</w:t>
            </w:r>
          </w:p>
        </w:tc>
        <w:tc>
          <w:tcPr>
            <w:tcW w:w="1174" w:type="dxa"/>
            <w:tcBorders>
              <w:top w:val="nil"/>
              <w:left w:val="nil"/>
              <w:bottom w:val="single" w:sz="4" w:space="0" w:color="auto"/>
              <w:right w:val="single" w:sz="4" w:space="0" w:color="auto"/>
            </w:tcBorders>
            <w:shd w:val="clear" w:color="auto" w:fill="auto"/>
            <w:noWrap/>
            <w:vAlign w:val="center"/>
            <w:hideMark/>
          </w:tcPr>
          <w:p w:rsidR="00EE087B" w:rsidRPr="00DF211B" w:rsidRDefault="00EE087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412 200</w:t>
            </w:r>
          </w:p>
        </w:tc>
        <w:tc>
          <w:tcPr>
            <w:tcW w:w="1418" w:type="dxa"/>
            <w:tcBorders>
              <w:top w:val="nil"/>
              <w:left w:val="nil"/>
              <w:bottom w:val="single" w:sz="4" w:space="0" w:color="auto"/>
              <w:right w:val="single" w:sz="4" w:space="0" w:color="auto"/>
            </w:tcBorders>
            <w:shd w:val="clear" w:color="auto" w:fill="auto"/>
            <w:noWrap/>
            <w:vAlign w:val="center"/>
            <w:hideMark/>
          </w:tcPr>
          <w:p w:rsidR="00EE087B" w:rsidRPr="00DF211B" w:rsidRDefault="00EE087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412 200</w:t>
            </w:r>
          </w:p>
        </w:tc>
        <w:tc>
          <w:tcPr>
            <w:tcW w:w="1019" w:type="dxa"/>
            <w:tcBorders>
              <w:top w:val="nil"/>
              <w:left w:val="nil"/>
              <w:bottom w:val="single" w:sz="4" w:space="0" w:color="auto"/>
              <w:right w:val="single" w:sz="4" w:space="0" w:color="auto"/>
            </w:tcBorders>
            <w:shd w:val="clear" w:color="auto" w:fill="auto"/>
            <w:noWrap/>
            <w:vAlign w:val="center"/>
            <w:hideMark/>
          </w:tcPr>
          <w:p w:rsidR="00EE087B" w:rsidRPr="00DF211B" w:rsidRDefault="00EE087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2142" w:type="dxa"/>
            <w:gridSpan w:val="2"/>
            <w:tcBorders>
              <w:top w:val="nil"/>
              <w:left w:val="nil"/>
              <w:bottom w:val="single" w:sz="4" w:space="0" w:color="auto"/>
              <w:right w:val="single" w:sz="4" w:space="0" w:color="auto"/>
            </w:tcBorders>
            <w:shd w:val="clear" w:color="auto" w:fill="auto"/>
            <w:noWrap/>
            <w:vAlign w:val="center"/>
            <w:hideMark/>
          </w:tcPr>
          <w:p w:rsidR="00EE087B" w:rsidRPr="00DF211B" w:rsidRDefault="00EE087B" w:rsidP="00174C44">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ავტობუსე</w:t>
            </w:r>
            <w:r>
              <w:rPr>
                <w:rFonts w:ascii="Sylfaen" w:eastAsia="Times New Roman" w:hAnsi="Sylfaen" w:cs="Calibri"/>
                <w:color w:val="000000"/>
                <w:sz w:val="16"/>
                <w:szCs w:val="16"/>
                <w:lang w:val="en-US" w:eastAsia="en-US"/>
              </w:rPr>
              <w:t>ბი მიღებულია, ხელშ.ღირებულების 3</w:t>
            </w:r>
            <w:r w:rsidRPr="00DF211B">
              <w:rPr>
                <w:rFonts w:ascii="Sylfaen" w:eastAsia="Times New Roman" w:hAnsi="Sylfaen" w:cs="Calibri"/>
                <w:color w:val="000000"/>
                <w:sz w:val="16"/>
                <w:szCs w:val="16"/>
                <w:lang w:val="en-US" w:eastAsia="en-US"/>
              </w:rPr>
              <w:t>0% ანაზღაურება მოხდება 202</w:t>
            </w:r>
            <w:r>
              <w:rPr>
                <w:rFonts w:ascii="Sylfaen" w:eastAsia="Times New Roman" w:hAnsi="Sylfaen" w:cs="Calibri"/>
                <w:color w:val="000000"/>
                <w:sz w:val="16"/>
                <w:szCs w:val="16"/>
                <w:lang w:val="ka-GE" w:eastAsia="en-US"/>
              </w:rPr>
              <w:t>5</w:t>
            </w:r>
            <w:r w:rsidRPr="00DF211B">
              <w:rPr>
                <w:rFonts w:ascii="Sylfaen" w:eastAsia="Times New Roman" w:hAnsi="Sylfaen" w:cs="Calibri"/>
                <w:color w:val="000000"/>
                <w:sz w:val="16"/>
                <w:szCs w:val="16"/>
                <w:lang w:val="en-US" w:eastAsia="en-US"/>
              </w:rPr>
              <w:t>წ(ხელშ.პირობ.მიხედვით)</w:t>
            </w:r>
          </w:p>
        </w:tc>
      </w:tr>
      <w:tr w:rsidR="00DF211B" w:rsidRPr="00DF211B" w:rsidTr="00EE087B">
        <w:trPr>
          <w:trHeight w:val="699"/>
        </w:trPr>
        <w:tc>
          <w:tcPr>
            <w:tcW w:w="14910" w:type="dxa"/>
            <w:gridSpan w:val="12"/>
            <w:tcBorders>
              <w:top w:val="single" w:sz="4" w:space="0" w:color="auto"/>
              <w:left w:val="single" w:sz="4" w:space="0" w:color="auto"/>
              <w:bottom w:val="single" w:sz="4" w:space="0" w:color="auto"/>
              <w:right w:val="single" w:sz="4" w:space="0" w:color="auto"/>
            </w:tcBorders>
            <w:shd w:val="clear" w:color="000000" w:fill="92D050"/>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საზოგადოებრივი სივრცეების მოწყობა–რეაბილიტაცია        02 07 01</w:t>
            </w:r>
          </w:p>
        </w:tc>
      </w:tr>
      <w:tr w:rsidR="00DF211B" w:rsidRPr="00DF211B" w:rsidTr="00EE087B">
        <w:trPr>
          <w:gridAfter w:val="1"/>
          <w:wAfter w:w="7" w:type="dxa"/>
          <w:trHeight w:val="100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სოფელ თამარისის სკვერის მოწყობის სამუშაოების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თეგიმი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259  06.11.2023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829 981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284 639</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284 639</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100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მარნ. მუნიციპ. ტერიტ. არსებული სავარჯიშო მოედნების რეაბილიტაციის სამუშაოების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არადანი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 ხელშეკრულება   273   01.12.2023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43 070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38 238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38 238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100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სპორტული მოედნების მშენებლობის საპროექტო სახარჯთაღრიცხვო დოკუმენტაციის შესყიდვის ხარჯი</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არქგზაკომუნპროექტი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27  06.02.2024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45 288</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45 288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45 288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76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ქ.მარნეულში ჯანდარში ჩინარის მიმდებარედ და სოფ ბეითატრაფჩში სკვერის მოწყობის სამუშაოები</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დუბექსი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63   27.03.2024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141 656</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28 331</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28 331</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1032"/>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ქ. მარნ. სამხედრო დასახლებაში გასართობი სივრცის მშენებლობა და სოფ ალგეთში სკვერის მოწყობა </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ელრაპ</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269  თარიღი: 20/11/2023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135 023</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27 000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1032"/>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ქალაქ მარნეულში „კიდევაც დაიზრდებიან“ ძეგლის მიმდებარე ტერიტორიაზე არსებული სკვერის გამწვანების სამუშაოების შესყიდვა </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ქართლი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127   თარიღი: 07.07.2023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618 349</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427 672</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158 561</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158 561</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84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13</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ქ. მარნეულში 20 იანვარის ქუჩაზე სკვერის მოწყობის სამუშაოების სახელმწიფო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ალგე ჯგუფი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 ხელშეკრულება   197     16.07.2024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93 962</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88 882</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88 882</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trHeight w:val="552"/>
        </w:trPr>
        <w:tc>
          <w:tcPr>
            <w:tcW w:w="14910" w:type="dxa"/>
            <w:gridSpan w:val="12"/>
            <w:tcBorders>
              <w:top w:val="single" w:sz="4" w:space="0" w:color="auto"/>
              <w:left w:val="single" w:sz="4" w:space="0" w:color="auto"/>
              <w:bottom w:val="single" w:sz="4" w:space="0" w:color="auto"/>
              <w:right w:val="single" w:sz="4" w:space="0" w:color="auto"/>
            </w:tcBorders>
            <w:shd w:val="clear" w:color="000000" w:fill="92D050"/>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სკოლამდელი დაწესებულებების რეაბილიტაცია, მშენებლობა</w:t>
            </w:r>
          </w:p>
        </w:tc>
      </w:tr>
      <w:tr w:rsidR="00DF211B" w:rsidRPr="00DF211B" w:rsidTr="00EE087B">
        <w:trPr>
          <w:gridAfter w:val="1"/>
          <w:wAfter w:w="7" w:type="dxa"/>
          <w:trHeight w:val="972"/>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lastRenderedPageBreak/>
              <w:t>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სოფელ ყიზილაჯლოს საბავშვო ბაგა-ბაღის რეაბილიტ. დარჩენილი სამუშაოების და ბაგაბაღის ეზოს კეთილმოწყობის სამუშაოები </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ელრაპ</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241  თარიღი: 24/10/2023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454 999</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132 944</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157 049</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119 694</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37 355</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trHeight w:val="588"/>
        </w:trPr>
        <w:tc>
          <w:tcPr>
            <w:tcW w:w="14910" w:type="dxa"/>
            <w:gridSpan w:val="12"/>
            <w:tcBorders>
              <w:top w:val="single" w:sz="4" w:space="0" w:color="auto"/>
              <w:left w:val="single" w:sz="4" w:space="0" w:color="auto"/>
              <w:bottom w:val="single" w:sz="4" w:space="0" w:color="auto"/>
              <w:right w:val="single" w:sz="4" w:space="0" w:color="auto"/>
            </w:tcBorders>
            <w:shd w:val="clear" w:color="000000" w:fill="92D050"/>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სპორტული მოედნების მშენებლობა და რეკონსტრუქცია       05 01 01 02</w:t>
            </w:r>
          </w:p>
        </w:tc>
      </w:tr>
      <w:tr w:rsidR="00DF211B" w:rsidRPr="00DF211B" w:rsidTr="00EE087B">
        <w:trPr>
          <w:gridAfter w:val="1"/>
          <w:wAfter w:w="7" w:type="dxa"/>
          <w:trHeight w:val="87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რუსთაველის ქუჩა N81 ში და ჯანდარის დასახლებაში არსებული მინი სტადიონის და მიმდებარე სკვერის რეაბილიტაციის სამუშაოები</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"მშენებელი"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ხელშეკრულება   56    20.03.2024 </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591523.27</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271 911</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271 911</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87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 წერეთელში სპორტული მოედნის და ეზოს სავარჯიშოების მოწყობის სამუშ.შესყ</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proofErr w:type="gramStart"/>
            <w:r w:rsidRPr="00DF211B">
              <w:rPr>
                <w:rFonts w:ascii="Sylfaen" w:eastAsia="Times New Roman" w:hAnsi="Sylfaen" w:cs="Calibri"/>
                <w:color w:val="000000"/>
                <w:sz w:val="16"/>
                <w:szCs w:val="16"/>
                <w:lang w:val="en-US" w:eastAsia="en-US"/>
              </w:rPr>
              <w:t>უცხ.საწ</w:t>
            </w:r>
            <w:proofErr w:type="gramEnd"/>
            <w:r w:rsidRPr="00DF211B">
              <w:rPr>
                <w:rFonts w:ascii="Sylfaen" w:eastAsia="Times New Roman" w:hAnsi="Sylfaen" w:cs="Calibri"/>
                <w:color w:val="000000"/>
                <w:sz w:val="16"/>
                <w:szCs w:val="16"/>
                <w:lang w:val="en-US" w:eastAsia="en-US"/>
              </w:rPr>
              <w:t>.ფილ.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ხელშეკრულება    246    18.09.2024 </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239 777</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47 955</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47 955</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84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ქ. მარნეულში რუსთაველის ქუჩაზე სპორტული მოედნის მოწყობის სამუშაოების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ი/მ ლენა მეშველიანი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 ხელშეკრულება   229     20.09.2024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52 444</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5 000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5 000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84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10</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სოფელ მარადისში კომბ. სპორტული მოედნის და ტრენაჟორების მოწყობის სამუშაოების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proofErr w:type="gramStart"/>
            <w:r w:rsidRPr="00DF211B">
              <w:rPr>
                <w:rFonts w:ascii="Sylfaen" w:eastAsia="Times New Roman" w:hAnsi="Sylfaen" w:cs="Calibri"/>
                <w:color w:val="000000"/>
                <w:sz w:val="16"/>
                <w:szCs w:val="16"/>
                <w:lang w:val="en-US" w:eastAsia="en-US"/>
              </w:rPr>
              <w:t>უცხ.საწ</w:t>
            </w:r>
            <w:proofErr w:type="gramEnd"/>
            <w:r w:rsidRPr="00DF211B">
              <w:rPr>
                <w:rFonts w:ascii="Sylfaen" w:eastAsia="Times New Roman" w:hAnsi="Sylfaen" w:cs="Calibri"/>
                <w:color w:val="000000"/>
                <w:sz w:val="16"/>
                <w:szCs w:val="16"/>
                <w:lang w:val="en-US" w:eastAsia="en-US"/>
              </w:rPr>
              <w:t>.ფილ.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 ხელშეკრულება   225     13.08.2024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219 000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43 799</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43 799</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84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ქ. მარნ. იაღლუჯის ქუჩაზე ეკო ემიგრანტების დასახ. სპორტული მოედნის და ტრენაჟ. მშენებ. სამუშ.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proofErr w:type="gramStart"/>
            <w:r w:rsidRPr="00DF211B">
              <w:rPr>
                <w:rFonts w:ascii="Sylfaen" w:eastAsia="Times New Roman" w:hAnsi="Sylfaen" w:cs="Calibri"/>
                <w:color w:val="000000"/>
                <w:sz w:val="16"/>
                <w:szCs w:val="16"/>
                <w:lang w:val="en-US" w:eastAsia="en-US"/>
              </w:rPr>
              <w:t>უცხ.საწ</w:t>
            </w:r>
            <w:proofErr w:type="gramEnd"/>
            <w:r w:rsidRPr="00DF211B">
              <w:rPr>
                <w:rFonts w:ascii="Sylfaen" w:eastAsia="Times New Roman" w:hAnsi="Sylfaen" w:cs="Calibri"/>
                <w:color w:val="000000"/>
                <w:sz w:val="16"/>
                <w:szCs w:val="16"/>
                <w:lang w:val="en-US" w:eastAsia="en-US"/>
              </w:rPr>
              <w:t>.ფილ.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 ხელშეკრულება   227     13.08.2024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222 219</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44 443</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44 443</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84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ქ.მარნეულში 20 იანვრის ქუჩაზე სპორტული მოედნის და ფიტნეს ტრენაჟორების მშენებლობის სამუშაოების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proofErr w:type="gramStart"/>
            <w:r w:rsidRPr="00DF211B">
              <w:rPr>
                <w:rFonts w:ascii="Sylfaen" w:eastAsia="Times New Roman" w:hAnsi="Sylfaen" w:cs="Calibri"/>
                <w:color w:val="000000"/>
                <w:sz w:val="16"/>
                <w:szCs w:val="16"/>
                <w:lang w:val="en-US" w:eastAsia="en-US"/>
              </w:rPr>
              <w:t>უცხ.საწ</w:t>
            </w:r>
            <w:proofErr w:type="gramEnd"/>
            <w:r w:rsidRPr="00DF211B">
              <w:rPr>
                <w:rFonts w:ascii="Sylfaen" w:eastAsia="Times New Roman" w:hAnsi="Sylfaen" w:cs="Calibri"/>
                <w:color w:val="000000"/>
                <w:sz w:val="16"/>
                <w:szCs w:val="16"/>
                <w:lang w:val="en-US" w:eastAsia="en-US"/>
              </w:rPr>
              <w:t>.ფილ.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 ხელშეკრულება   226     13.08.2024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239 000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47 800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47 800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trHeight w:val="720"/>
        </w:trPr>
        <w:tc>
          <w:tcPr>
            <w:tcW w:w="14910" w:type="dxa"/>
            <w:gridSpan w:val="1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საკრებულო  01 01 01</w:t>
            </w:r>
          </w:p>
        </w:tc>
      </w:tr>
      <w:tr w:rsidR="00DF211B" w:rsidRPr="00DF211B" w:rsidTr="00EE087B">
        <w:trPr>
          <w:gridAfter w:val="1"/>
          <w:wAfter w:w="7" w:type="dxa"/>
          <w:trHeight w:val="93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roofErr w:type="gramStart"/>
            <w:r w:rsidRPr="00DF211B">
              <w:rPr>
                <w:rFonts w:ascii="Sylfaen" w:eastAsia="Times New Roman" w:hAnsi="Sylfaen" w:cs="Calibri"/>
                <w:color w:val="000000"/>
                <w:sz w:val="16"/>
                <w:szCs w:val="16"/>
                <w:lang w:val="en-US" w:eastAsia="en-US"/>
              </w:rPr>
              <w:t>მარნ.მუნ</w:t>
            </w:r>
            <w:proofErr w:type="gramEnd"/>
            <w:r w:rsidRPr="00DF211B">
              <w:rPr>
                <w:rFonts w:ascii="Sylfaen" w:eastAsia="Times New Roman" w:hAnsi="Sylfaen" w:cs="Calibri"/>
                <w:color w:val="000000"/>
                <w:sz w:val="16"/>
                <w:szCs w:val="16"/>
                <w:lang w:val="en-US" w:eastAsia="en-US"/>
              </w:rPr>
              <w:t>. თვითმმართველობის წარმ. ორგანოს - საკრებულოს ადმინისტ. შენობის მშენებლობის სამუშ. შეყიდვა.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მშენ-სერვისი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98    13.05.2024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2 156 344</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360 000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360 000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trHeight w:val="720"/>
        </w:trPr>
        <w:tc>
          <w:tcPr>
            <w:tcW w:w="14910" w:type="dxa"/>
            <w:gridSpan w:val="1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მერია      01 01 02</w:t>
            </w:r>
          </w:p>
        </w:tc>
      </w:tr>
      <w:tr w:rsidR="00DF211B" w:rsidRPr="00DF211B" w:rsidTr="00EE087B">
        <w:trPr>
          <w:gridAfter w:val="1"/>
          <w:wAfter w:w="7" w:type="dxa"/>
          <w:trHeight w:val="118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lastRenderedPageBreak/>
              <w:t>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ა(ა)იპ ,,სუფთა მარნეული“-სა და შპს ,,მარნეულის სოფწყალი“-ს საქმიანობისათვის საჭირო შენობების მშენებლობის სამუშაოების შეყიდვა.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მშენ-სერვისი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303   თარიღი: 28/12/2022</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2 705 039</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1 433 196</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701 409</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701 409</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174C44" w:rsidP="00DF211B">
            <w:pPr>
              <w:spacing w:after="0" w:line="240" w:lineRule="auto"/>
              <w:jc w:val="center"/>
              <w:rPr>
                <w:rFonts w:ascii="Sylfaen" w:eastAsia="Times New Roman" w:hAnsi="Sylfaen" w:cs="Calibri"/>
                <w:color w:val="000000"/>
                <w:sz w:val="16"/>
                <w:szCs w:val="16"/>
                <w:lang w:val="en-US" w:eastAsia="en-US"/>
              </w:rPr>
            </w:pPr>
            <w:r w:rsidRPr="00174C44">
              <w:rPr>
                <w:rFonts w:ascii="Sylfaen" w:eastAsia="Times New Roman" w:hAnsi="Sylfaen" w:cs="Calibri"/>
                <w:color w:val="000000"/>
                <w:sz w:val="16"/>
                <w:szCs w:val="16"/>
                <w:lang w:val="en-US" w:eastAsia="en-US"/>
              </w:rPr>
              <w:t>1 556 344</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79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სოფელ ყიზილაჯლოს ადმინისტრაციული შენობის რეაბილიტაცია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,,თეგი"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122 30.05.2024</w:t>
            </w:r>
          </w:p>
        </w:tc>
        <w:tc>
          <w:tcPr>
            <w:tcW w:w="997"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169 060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71 935</w:t>
            </w:r>
          </w:p>
        </w:tc>
        <w:tc>
          <w:tcPr>
            <w:tcW w:w="1418"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71 935</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844"/>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 (ექვსი) ერთეული, III კლასის მსუბუქი მაღალი გამავლობის ავტომობილი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სს სს ფრანს ავტო</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61   27.03.2024</w:t>
            </w:r>
          </w:p>
        </w:tc>
        <w:tc>
          <w:tcPr>
            <w:tcW w:w="997"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341 400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341 400</w:t>
            </w:r>
          </w:p>
        </w:tc>
        <w:tc>
          <w:tcPr>
            <w:tcW w:w="1418"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341 400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85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 ხოჯორნის და წითელსოფელის ადმინისტრაციული ერთეულის შენობების რეაბილიტაციის სამუშაოები</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კონსტრაქშენ 2022</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ხელშეკრულება   69   01.04.2024 </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452 185</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85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roofErr w:type="gramStart"/>
            <w:r w:rsidRPr="00DF211B">
              <w:rPr>
                <w:rFonts w:ascii="Sylfaen" w:eastAsia="Times New Roman" w:hAnsi="Sylfaen" w:cs="Calibri"/>
                <w:color w:val="000000"/>
                <w:sz w:val="16"/>
                <w:szCs w:val="16"/>
                <w:lang w:val="en-US" w:eastAsia="en-US"/>
              </w:rPr>
              <w:t>ქ.მარნეულში</w:t>
            </w:r>
            <w:proofErr w:type="gramEnd"/>
            <w:r w:rsidRPr="00DF211B">
              <w:rPr>
                <w:rFonts w:ascii="Sylfaen" w:eastAsia="Times New Roman" w:hAnsi="Sylfaen" w:cs="Calibri"/>
                <w:color w:val="000000"/>
                <w:sz w:val="16"/>
                <w:szCs w:val="16"/>
                <w:lang w:val="en-US" w:eastAsia="en-US"/>
              </w:rPr>
              <w:t xml:space="preserve"> რუსთაველისა და აღმაშენებლის ქუჩების გადაკვეთაზე მდებარე შუქნიშანის ფუნქციონირებისათვის 3 ერთ. აკუმულატორისა და ელ. იუპიესის შესყიდვა/ინსტალაცია (მ.წ ხარჯი)</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"გზაჯვარედინი"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182   26.06.2024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3 265</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3 265</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3 265</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85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 ოფრეთის წყლის საქაჩი ტუმბოსათვის სასმელი წყლის ძრავის და ტექნიკური ნაწილების  შესყიდვა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ი/მ გიორგი კაციტაძე</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45   04.03.2024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9 990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9 990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9 990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531"/>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მერიისთვის პროექტორის გასაშუქებელი  ბანერის შესყიდვა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ი/მ რახიბ ნასიბოვი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235   29.08.2024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800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800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553"/>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ერთეული ძვირადღირებული მაცივრის შესყიდვა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ი/მ კანან ალიევი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233   23.08.2024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2 940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2 940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2 940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561"/>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მერიისთვის ელექტროტუმბოს შესყიდვა </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,,ნოვა"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191  03.07.2024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676</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676</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676</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85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10</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რუსთავ. და აღმაშენებ. ქუჩების გადაკვეთაზე მდებარე შუქნიშანის ფუნქციონირებისათვის 3 ერთ. აკუმულატორისა და ელ. იუპიესის შესყიდვა/ინსტალაცია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"გზაჯვარედინი"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182  26.06.2024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3 265</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3 265</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3 265</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85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დინამიკების შესყიდვა </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ბედი.ჯი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157 13.06.2024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900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900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85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lastRenderedPageBreak/>
              <w:t>12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პროექტორის შეძენა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ბედი.ჯი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123 30.05.2024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6 431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6 431</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6 431</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85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13</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მარნ. მუნ. მერიისთვის და საკრებულოსთვის კონდიციონერების შესყიდვა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ი/მ კანან ალიევი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117 29.05.2024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3 845</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3 845</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3 845</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543"/>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14</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ძვირადღირებული ფოტოაპარატის შეძენა</w:t>
            </w:r>
          </w:p>
        </w:tc>
        <w:tc>
          <w:tcPr>
            <w:tcW w:w="1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ვიდეოსკოპი</w:t>
            </w:r>
          </w:p>
        </w:tc>
        <w:tc>
          <w:tcPr>
            <w:tcW w:w="1371" w:type="dxa"/>
            <w:vMerge w:val="restart"/>
            <w:tcBorders>
              <w:top w:val="nil"/>
              <w:left w:val="single" w:sz="4" w:space="0" w:color="auto"/>
              <w:bottom w:val="single" w:sz="4" w:space="0" w:color="000000"/>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105 22.05.2024</w:t>
            </w:r>
          </w:p>
        </w:tc>
        <w:tc>
          <w:tcPr>
            <w:tcW w:w="9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57 649</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56 292</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56 292</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564"/>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პრინტერი ფერადი სენსორული ეკრანით 1 ცალი</w:t>
            </w:r>
          </w:p>
        </w:tc>
        <w:tc>
          <w:tcPr>
            <w:tcW w:w="1860" w:type="dxa"/>
            <w:vMerge/>
            <w:tcBorders>
              <w:top w:val="nil"/>
              <w:left w:val="single" w:sz="4" w:space="0" w:color="auto"/>
              <w:bottom w:val="single" w:sz="4" w:space="0" w:color="000000"/>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nil"/>
              <w:left w:val="single" w:sz="4" w:space="0" w:color="auto"/>
              <w:bottom w:val="single" w:sz="4" w:space="0" w:color="000000"/>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nil"/>
              <w:left w:val="single" w:sz="4" w:space="0" w:color="auto"/>
              <w:bottom w:val="single" w:sz="4" w:space="0" w:color="000000"/>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1 357</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1 357</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54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16</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ძვირადღირებული კარადის შეძენა </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ნივე ჯგუფი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70 04.04.2024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3 361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3 361</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3 361</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70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17</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ერთეული მაღალი სიმძლავრის კონდიციონერის შესყიდვა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MAGNIUM+</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20 29.01.2024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5 000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5 000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5 000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549"/>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18</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35 ერთეული ძვირადღირებული  პერსონალური კომპიუტერის შეძენა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"იუ-ჯი-თი"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14 22.01.2024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64 750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64 750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64 750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699"/>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19</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10 ერთეული ძვიარდღირებული ლეპტოპის შეძენა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"იუ-ჯი-თი"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10 17.01.2024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18 000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18 000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18 000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553"/>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20</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მსუბუქი ავტომობილის შეძენა </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კია საქართველო</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7 11.01.2023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136 544</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81 926</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54 618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54 618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85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მსუბუქი ავტომობილის შეძენა </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სტრადა მოტორსი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5 09.01.2023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153 888</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92 333</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61 555</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61 555</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trHeight w:val="720"/>
        </w:trPr>
        <w:tc>
          <w:tcPr>
            <w:tcW w:w="14910" w:type="dxa"/>
            <w:gridSpan w:val="12"/>
            <w:tcBorders>
              <w:top w:val="single" w:sz="4" w:space="0" w:color="auto"/>
              <w:left w:val="single" w:sz="4" w:space="0" w:color="auto"/>
              <w:bottom w:val="single" w:sz="4" w:space="0" w:color="auto"/>
              <w:right w:val="nil"/>
            </w:tcBorders>
            <w:shd w:val="clear" w:color="000000" w:fill="92D050"/>
            <w:noWrap/>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 xml:space="preserve">      სასაფლაოების მოწყობა და მოვლა-პატრონობა             02 08 01</w:t>
            </w:r>
          </w:p>
        </w:tc>
      </w:tr>
      <w:tr w:rsidR="00DF211B" w:rsidRPr="00DF211B" w:rsidTr="00EE087B">
        <w:trPr>
          <w:gridAfter w:val="1"/>
          <w:wAfter w:w="7" w:type="dxa"/>
          <w:trHeight w:val="72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ქ. მარნეულში სასაფლაოს ღობის რეაბილიტაცია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ოგი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36  27.02.2024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53 705</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48 245</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48 245</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72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 საიმერლოში სარიტუალო შენობის მშენებლობა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გიკო</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213  12.10.2022</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1 431 738</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994 061</w:t>
            </w:r>
          </w:p>
        </w:tc>
        <w:tc>
          <w:tcPr>
            <w:tcW w:w="1174"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352 867</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352 867</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trHeight w:val="720"/>
        </w:trPr>
        <w:tc>
          <w:tcPr>
            <w:tcW w:w="14910" w:type="dxa"/>
            <w:gridSpan w:val="12"/>
            <w:tcBorders>
              <w:top w:val="single" w:sz="4" w:space="0" w:color="auto"/>
              <w:left w:val="single" w:sz="4" w:space="0" w:color="auto"/>
              <w:bottom w:val="single" w:sz="4" w:space="0" w:color="auto"/>
              <w:right w:val="nil"/>
            </w:tcBorders>
            <w:shd w:val="clear" w:color="000000" w:fill="92D050"/>
            <w:noWrap/>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გარე განათების ახალი წერტილების მოწყობა      02 03 03</w:t>
            </w:r>
          </w:p>
        </w:tc>
      </w:tr>
      <w:tr w:rsidR="00DF211B" w:rsidRPr="00DF211B" w:rsidTr="00EE087B">
        <w:trPr>
          <w:gridAfter w:val="1"/>
          <w:wAfter w:w="7" w:type="dxa"/>
          <w:trHeight w:val="72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lastRenderedPageBreak/>
              <w:t>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მარნეულში 26 მაისის ქ. </w:t>
            </w:r>
            <w:proofErr w:type="gramStart"/>
            <w:r w:rsidRPr="00DF211B">
              <w:rPr>
                <w:rFonts w:ascii="Sylfaen" w:eastAsia="Times New Roman" w:hAnsi="Sylfaen" w:cs="Calibri"/>
                <w:color w:val="000000"/>
                <w:sz w:val="16"/>
                <w:szCs w:val="16"/>
                <w:lang w:val="en-US" w:eastAsia="en-US"/>
              </w:rPr>
              <w:t>და  დ</w:t>
            </w:r>
            <w:proofErr w:type="gramEnd"/>
            <w:r w:rsidRPr="00DF211B">
              <w:rPr>
                <w:rFonts w:ascii="Sylfaen" w:eastAsia="Times New Roman" w:hAnsi="Sylfaen" w:cs="Calibri"/>
                <w:color w:val="000000"/>
                <w:sz w:val="16"/>
                <w:szCs w:val="16"/>
                <w:lang w:val="en-US" w:eastAsia="en-US"/>
              </w:rPr>
              <w:t>.აღმაშენებელი - იაღლუჯის ქუჩებზე გარე განათების მოწყ. სამუშაოების სამშ. შესყ</w:t>
            </w:r>
          </w:p>
        </w:tc>
        <w:tc>
          <w:tcPr>
            <w:tcW w:w="1860" w:type="dxa"/>
            <w:tcBorders>
              <w:top w:val="nil"/>
              <w:left w:val="nil"/>
              <w:bottom w:val="nil"/>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აკა ენერჯი</w:t>
            </w:r>
          </w:p>
        </w:tc>
        <w:tc>
          <w:tcPr>
            <w:tcW w:w="1371" w:type="dxa"/>
            <w:tcBorders>
              <w:top w:val="nil"/>
              <w:left w:val="nil"/>
              <w:bottom w:val="nil"/>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 ხელშეკრულება   99   13.05.2024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2 033 821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893 818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893 818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90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ქ. მარნეულის ქუჩების(115342.47) და სოფლების - ალავარის(46038.67) / ყიზილაჯლოს(117672.49) გარე განათების მოწყობის</w:t>
            </w:r>
          </w:p>
        </w:tc>
        <w:tc>
          <w:tcPr>
            <w:tcW w:w="1860" w:type="dxa"/>
            <w:tcBorders>
              <w:top w:val="single" w:sz="4" w:space="0" w:color="auto"/>
              <w:left w:val="nil"/>
              <w:bottom w:val="nil"/>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აკა ენერჯი</w:t>
            </w:r>
          </w:p>
        </w:tc>
        <w:tc>
          <w:tcPr>
            <w:tcW w:w="1371" w:type="dxa"/>
            <w:tcBorders>
              <w:top w:val="single" w:sz="4" w:space="0" w:color="auto"/>
              <w:left w:val="nil"/>
              <w:bottom w:val="nil"/>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 ხელშეკრულება   223   08.08.2024</w:t>
            </w:r>
          </w:p>
        </w:tc>
        <w:tc>
          <w:tcPr>
            <w:tcW w:w="997" w:type="dxa"/>
            <w:tcBorders>
              <w:top w:val="nil"/>
              <w:left w:val="nil"/>
              <w:bottom w:val="nil"/>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296 161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279 054</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279 054</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trHeight w:val="720"/>
        </w:trPr>
        <w:tc>
          <w:tcPr>
            <w:tcW w:w="14910" w:type="dxa"/>
            <w:gridSpan w:val="1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კაპიტალური დაბანდებები დასუფთავების სფეროში            03 03</w:t>
            </w:r>
          </w:p>
        </w:tc>
      </w:tr>
      <w:tr w:rsidR="00DF211B" w:rsidRPr="00DF211B" w:rsidTr="00EE087B">
        <w:trPr>
          <w:gridAfter w:val="1"/>
          <w:wAfter w:w="7" w:type="dxa"/>
          <w:trHeight w:val="87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ერთეული ნაგავმზიდის შეძენა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,,ჯი-თი  გრუპ"</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206  თარიღი: 19/09/2023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689 000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275 600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413 400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413 400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721"/>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ნაგავმზიდის შეძენა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,,ჯი-თი  გრუპ"</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207  თარიღი: 19/09/2023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792 360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316 944</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475 416</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475 416</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87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კანალიზაციის გამწმენდი მანქანის  შეძენა</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სტრადა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268  თარიღი: 20/11/2023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189 700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37 940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151 760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151 760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174C44" w:rsidRPr="00DF211B" w:rsidTr="00EE087B">
        <w:trPr>
          <w:gridAfter w:val="1"/>
          <w:wAfter w:w="7" w:type="dxa"/>
          <w:trHeight w:val="531"/>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174C44" w:rsidRPr="00DF211B" w:rsidRDefault="00174C44" w:rsidP="00174C44">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3453" w:type="dxa"/>
            <w:tcBorders>
              <w:top w:val="nil"/>
              <w:left w:val="nil"/>
              <w:bottom w:val="single" w:sz="4" w:space="0" w:color="auto"/>
              <w:right w:val="single" w:sz="4" w:space="0" w:color="auto"/>
            </w:tcBorders>
            <w:shd w:val="clear" w:color="auto" w:fill="auto"/>
            <w:noWrap/>
            <w:vAlign w:val="center"/>
            <w:hideMark/>
          </w:tcPr>
          <w:p w:rsidR="00174C44" w:rsidRPr="00DF211B" w:rsidRDefault="00174C44" w:rsidP="00174C44">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1860" w:type="dxa"/>
            <w:tcBorders>
              <w:top w:val="nil"/>
              <w:left w:val="nil"/>
              <w:bottom w:val="single" w:sz="4" w:space="0" w:color="auto"/>
              <w:right w:val="single" w:sz="4" w:space="0" w:color="auto"/>
            </w:tcBorders>
            <w:shd w:val="clear" w:color="auto" w:fill="auto"/>
            <w:noWrap/>
            <w:vAlign w:val="center"/>
            <w:hideMark/>
          </w:tcPr>
          <w:p w:rsidR="00174C44" w:rsidRPr="00DF211B" w:rsidRDefault="00174C44" w:rsidP="00174C44">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174C44" w:rsidRPr="00DF211B" w:rsidRDefault="00174C44" w:rsidP="00174C44">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997" w:type="dxa"/>
            <w:tcBorders>
              <w:top w:val="nil"/>
              <w:left w:val="nil"/>
              <w:bottom w:val="single" w:sz="4" w:space="0" w:color="auto"/>
              <w:right w:val="single" w:sz="4" w:space="0" w:color="auto"/>
            </w:tcBorders>
            <w:shd w:val="clear" w:color="auto" w:fill="auto"/>
            <w:noWrap/>
            <w:vAlign w:val="center"/>
            <w:hideMark/>
          </w:tcPr>
          <w:p w:rsidR="00174C44" w:rsidRPr="00DF211B" w:rsidRDefault="00174C44" w:rsidP="00174C44">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1094" w:type="dxa"/>
            <w:tcBorders>
              <w:top w:val="nil"/>
              <w:left w:val="nil"/>
              <w:bottom w:val="single" w:sz="4" w:space="0" w:color="auto"/>
              <w:right w:val="single" w:sz="4" w:space="0" w:color="auto"/>
            </w:tcBorders>
            <w:shd w:val="clear" w:color="auto" w:fill="auto"/>
            <w:noWrap/>
            <w:vAlign w:val="center"/>
            <w:hideMark/>
          </w:tcPr>
          <w:p w:rsidR="00174C44" w:rsidRDefault="00174C44" w:rsidP="00174C44">
            <w:pPr>
              <w:jc w:val="center"/>
              <w:rPr>
                <w:rFonts w:ascii="Sylfaen" w:hAnsi="Sylfaen" w:cs="Calibri"/>
                <w:b/>
                <w:bCs/>
                <w:color w:val="000000"/>
                <w:sz w:val="16"/>
                <w:szCs w:val="16"/>
              </w:rPr>
            </w:pPr>
            <w:r>
              <w:rPr>
                <w:rFonts w:ascii="Sylfaen" w:hAnsi="Sylfaen" w:cs="Calibri"/>
                <w:b/>
                <w:bCs/>
                <w:color w:val="000000"/>
                <w:sz w:val="16"/>
                <w:szCs w:val="16"/>
              </w:rPr>
              <w:t>9 544 391</w:t>
            </w:r>
          </w:p>
        </w:tc>
        <w:tc>
          <w:tcPr>
            <w:tcW w:w="1174" w:type="dxa"/>
            <w:tcBorders>
              <w:top w:val="nil"/>
              <w:left w:val="nil"/>
              <w:bottom w:val="single" w:sz="4" w:space="0" w:color="auto"/>
              <w:right w:val="single" w:sz="4" w:space="0" w:color="auto"/>
            </w:tcBorders>
            <w:shd w:val="clear" w:color="auto" w:fill="auto"/>
            <w:noWrap/>
            <w:vAlign w:val="center"/>
            <w:hideMark/>
          </w:tcPr>
          <w:p w:rsidR="00174C44" w:rsidRDefault="00174C44" w:rsidP="00174C44">
            <w:pPr>
              <w:jc w:val="center"/>
              <w:rPr>
                <w:rFonts w:ascii="Sylfaen" w:hAnsi="Sylfaen" w:cs="Calibri"/>
                <w:b/>
                <w:bCs/>
                <w:color w:val="000000"/>
                <w:sz w:val="16"/>
                <w:szCs w:val="16"/>
              </w:rPr>
            </w:pPr>
            <w:r>
              <w:rPr>
                <w:rFonts w:ascii="Sylfaen" w:hAnsi="Sylfaen" w:cs="Calibri"/>
                <w:b/>
                <w:bCs/>
                <w:color w:val="000000"/>
                <w:sz w:val="16"/>
                <w:szCs w:val="16"/>
              </w:rPr>
              <w:t>16 985 251</w:t>
            </w:r>
          </w:p>
        </w:tc>
        <w:tc>
          <w:tcPr>
            <w:tcW w:w="1418" w:type="dxa"/>
            <w:tcBorders>
              <w:top w:val="nil"/>
              <w:left w:val="nil"/>
              <w:bottom w:val="single" w:sz="4" w:space="0" w:color="auto"/>
              <w:right w:val="single" w:sz="4" w:space="0" w:color="auto"/>
            </w:tcBorders>
            <w:shd w:val="clear" w:color="auto" w:fill="auto"/>
            <w:noWrap/>
            <w:vAlign w:val="center"/>
            <w:hideMark/>
          </w:tcPr>
          <w:p w:rsidR="00174C44" w:rsidRDefault="00174C44" w:rsidP="00174C44">
            <w:pPr>
              <w:jc w:val="center"/>
              <w:rPr>
                <w:rFonts w:ascii="Sylfaen" w:hAnsi="Sylfaen" w:cs="Calibri"/>
                <w:b/>
                <w:bCs/>
                <w:color w:val="000000"/>
                <w:sz w:val="16"/>
                <w:szCs w:val="16"/>
              </w:rPr>
            </w:pPr>
            <w:r>
              <w:rPr>
                <w:rFonts w:ascii="Sylfaen" w:hAnsi="Sylfaen" w:cs="Calibri"/>
                <w:b/>
                <w:bCs/>
                <w:color w:val="000000"/>
                <w:sz w:val="16"/>
                <w:szCs w:val="16"/>
              </w:rPr>
              <w:t>8 807 062</w:t>
            </w:r>
          </w:p>
        </w:tc>
        <w:tc>
          <w:tcPr>
            <w:tcW w:w="1019" w:type="dxa"/>
            <w:tcBorders>
              <w:top w:val="nil"/>
              <w:left w:val="nil"/>
              <w:bottom w:val="single" w:sz="4" w:space="0" w:color="auto"/>
              <w:right w:val="single" w:sz="4" w:space="0" w:color="auto"/>
            </w:tcBorders>
            <w:shd w:val="clear" w:color="auto" w:fill="auto"/>
            <w:noWrap/>
            <w:vAlign w:val="center"/>
            <w:hideMark/>
          </w:tcPr>
          <w:p w:rsidR="00174C44" w:rsidRDefault="00174C44" w:rsidP="00174C44">
            <w:pPr>
              <w:jc w:val="center"/>
              <w:rPr>
                <w:rFonts w:ascii="Sylfaen" w:hAnsi="Sylfaen" w:cs="Calibri"/>
                <w:b/>
                <w:bCs/>
                <w:color w:val="000000"/>
                <w:sz w:val="16"/>
                <w:szCs w:val="16"/>
              </w:rPr>
            </w:pPr>
            <w:r>
              <w:rPr>
                <w:rFonts w:ascii="Sylfaen" w:hAnsi="Sylfaen" w:cs="Calibri"/>
                <w:b/>
                <w:bCs/>
                <w:color w:val="000000"/>
                <w:sz w:val="16"/>
                <w:szCs w:val="16"/>
              </w:rPr>
              <w:t>8 178 188</w:t>
            </w:r>
          </w:p>
        </w:tc>
        <w:tc>
          <w:tcPr>
            <w:tcW w:w="1273" w:type="dxa"/>
            <w:tcBorders>
              <w:top w:val="nil"/>
              <w:left w:val="nil"/>
              <w:bottom w:val="single" w:sz="4" w:space="0" w:color="auto"/>
              <w:right w:val="single" w:sz="4" w:space="0" w:color="auto"/>
            </w:tcBorders>
            <w:shd w:val="clear" w:color="auto" w:fill="auto"/>
            <w:noWrap/>
            <w:vAlign w:val="center"/>
          </w:tcPr>
          <w:p w:rsidR="00174C44" w:rsidRDefault="00174C44" w:rsidP="00174C44">
            <w:pPr>
              <w:jc w:val="center"/>
              <w:rPr>
                <w:rFonts w:ascii="Sylfaen" w:hAnsi="Sylfaen" w:cs="Calibri"/>
                <w:b/>
                <w:bCs/>
                <w:color w:val="000000"/>
                <w:sz w:val="16"/>
                <w:szCs w:val="16"/>
              </w:rPr>
            </w:pPr>
            <w:r>
              <w:rPr>
                <w:rFonts w:ascii="Sylfaen" w:hAnsi="Sylfaen" w:cs="Calibri"/>
                <w:b/>
                <w:bCs/>
                <w:color w:val="000000"/>
                <w:sz w:val="16"/>
                <w:szCs w:val="16"/>
              </w:rPr>
              <w:t>1 968 544</w:t>
            </w:r>
          </w:p>
        </w:tc>
        <w:tc>
          <w:tcPr>
            <w:tcW w:w="869" w:type="dxa"/>
            <w:tcBorders>
              <w:top w:val="nil"/>
              <w:left w:val="nil"/>
              <w:bottom w:val="single" w:sz="4" w:space="0" w:color="auto"/>
              <w:right w:val="single" w:sz="4" w:space="0" w:color="auto"/>
            </w:tcBorders>
            <w:shd w:val="clear" w:color="auto" w:fill="auto"/>
            <w:vAlign w:val="center"/>
            <w:hideMark/>
          </w:tcPr>
          <w:p w:rsidR="00174C44" w:rsidRPr="00DF211B" w:rsidRDefault="00174C44" w:rsidP="00174C44">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r>
      <w:tr w:rsidR="00DF211B" w:rsidRPr="00DF211B" w:rsidTr="00EE087B">
        <w:trPr>
          <w:trHeight w:val="828"/>
        </w:trPr>
        <w:tc>
          <w:tcPr>
            <w:tcW w:w="14910" w:type="dxa"/>
            <w:gridSpan w:val="12"/>
            <w:tcBorders>
              <w:top w:val="single" w:sz="4" w:space="0" w:color="auto"/>
              <w:left w:val="single" w:sz="4" w:space="0" w:color="auto"/>
              <w:bottom w:val="single" w:sz="4" w:space="0" w:color="auto"/>
              <w:right w:val="single" w:sz="4" w:space="0" w:color="auto"/>
            </w:tcBorders>
            <w:shd w:val="clear" w:color="000000" w:fill="92D050"/>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საპროექტო</w:t>
            </w:r>
          </w:p>
        </w:tc>
      </w:tr>
      <w:tr w:rsidR="00DF211B" w:rsidRPr="00DF211B" w:rsidTr="00EE087B">
        <w:trPr>
          <w:gridAfter w:val="1"/>
          <w:wAfter w:w="7" w:type="dxa"/>
          <w:trHeight w:val="93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ქ. მარნეულში არსებული გზების სარეაბილიტაციო სამუშაოების საპროექტო-სახარჯთაღრიცხვო დოკუმენტაციის მომზადება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ლ დიზაინ გრუპი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09    17.01.2024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149 590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149 590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149 590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93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მარნეულის სოფლებში და ქ. მარნეულის ქუჩებში გარე განათების მოწყობისთვის საჭირო საპრ–სახარჯთ. დოკუმენტაციის შედგენა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მაელ</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19   25.01.2024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4 896</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4 896</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4 896</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93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სოფელ ალგეთში სასმელი წყლის შიდა ქსელის სარეაბილიტაციო სამუშოებისთვის საპრ-სახარჯთაღრიცხვო დოკუმენტ. შედგენა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საპროექტო ჯგუფი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236  18.10.2023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29 500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29 500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29 500</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93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lastRenderedPageBreak/>
              <w:t>4</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სოფელ მეორე ქესალოში და კუშჩუში სასმელი წყლის  რეაბილიტაციის სამუშოებისთვის საპროექტო-სახარჯთაღრიცხვო დოკუმენტაციის შედგენა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ოპტიმა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3    08.01.2024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32 777</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32 777</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32 777</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93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მრავალბინიანი საცხოვრებელი სახელების სახურავის რეაბილიტაციის საპროექტი-სახარჯთაღრიცხვო დოკუმენტაციის შესყიდვა </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დეველოპერი ჯგუფი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94   30.04.2024</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17 511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93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 ყიზილაჯლოს ადმინისტ. შენობის სარეაბილიტ. სამუშაოებისათვის საჭირო საპროექტო-სახარჯთაღრიცხვო დოკუმენტაციის შედგენა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საბა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285   13.12.2023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7 611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7 611</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7 611</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93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მერიის შენობის რეაბილიტაცია / რეკონსტრუქციის სამუშაოებისათვის საჭირო საპროექტო - სახარჯთაღრიცხვო დოკუმენტაციის შედგენის მომსახურების შესყიდვა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საბა</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 ხელშეკრულება   296     21.12.2023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19 411</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19 411</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19 411</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84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სოფ. წერეთელში, სადახლოში და ალგეთში სპორტული დარბაზების მშენებლობის  საპროექტო-სახარჯთაღრიცხვო დოკუმენტაციის შედგენა</w:t>
            </w:r>
          </w:p>
        </w:tc>
        <w:tc>
          <w:tcPr>
            <w:tcW w:w="1860"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არჩი დასი</w:t>
            </w:r>
          </w:p>
        </w:tc>
        <w:tc>
          <w:tcPr>
            <w:tcW w:w="1371"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 ხელშეკრულება   209     20.09.2023</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157 648</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157 648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157 648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დასრულდა</w:t>
            </w:r>
          </w:p>
        </w:tc>
      </w:tr>
      <w:tr w:rsidR="00DF211B" w:rsidRPr="00DF211B" w:rsidTr="00EE087B">
        <w:trPr>
          <w:gridAfter w:val="1"/>
          <w:wAfter w:w="7" w:type="dxa"/>
          <w:trHeight w:val="673"/>
        </w:trPr>
        <w:tc>
          <w:tcPr>
            <w:tcW w:w="375" w:type="dxa"/>
            <w:tcBorders>
              <w:top w:val="nil"/>
              <w:left w:val="nil"/>
              <w:bottom w:val="nil"/>
              <w:right w:val="nil"/>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p>
        </w:tc>
        <w:tc>
          <w:tcPr>
            <w:tcW w:w="3453" w:type="dxa"/>
            <w:tcBorders>
              <w:top w:val="nil"/>
              <w:left w:val="nil"/>
              <w:bottom w:val="nil"/>
              <w:right w:val="nil"/>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1860" w:type="dxa"/>
            <w:tcBorders>
              <w:top w:val="nil"/>
              <w:left w:val="nil"/>
              <w:bottom w:val="nil"/>
              <w:right w:val="nil"/>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1371" w:type="dxa"/>
            <w:tcBorders>
              <w:top w:val="nil"/>
              <w:left w:val="nil"/>
              <w:bottom w:val="nil"/>
              <w:right w:val="nil"/>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997" w:type="dxa"/>
            <w:tcBorders>
              <w:top w:val="nil"/>
              <w:left w:val="nil"/>
              <w:bottom w:val="nil"/>
              <w:right w:val="nil"/>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1094" w:type="dxa"/>
            <w:tcBorders>
              <w:top w:val="nil"/>
              <w:left w:val="nil"/>
              <w:bottom w:val="nil"/>
              <w:right w:val="nil"/>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 </w:t>
            </w:r>
          </w:p>
        </w:tc>
        <w:tc>
          <w:tcPr>
            <w:tcW w:w="1174" w:type="dxa"/>
            <w:tcBorders>
              <w:top w:val="nil"/>
              <w:left w:val="nil"/>
              <w:bottom w:val="nil"/>
              <w:right w:val="nil"/>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401 433</w:t>
            </w:r>
          </w:p>
        </w:tc>
        <w:tc>
          <w:tcPr>
            <w:tcW w:w="1418" w:type="dxa"/>
            <w:tcBorders>
              <w:top w:val="nil"/>
              <w:left w:val="nil"/>
              <w:bottom w:val="nil"/>
              <w:right w:val="nil"/>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401 433</w:t>
            </w:r>
          </w:p>
        </w:tc>
        <w:tc>
          <w:tcPr>
            <w:tcW w:w="1019" w:type="dxa"/>
            <w:tcBorders>
              <w:top w:val="nil"/>
              <w:left w:val="nil"/>
              <w:bottom w:val="nil"/>
              <w:right w:val="nil"/>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w:t>
            </w:r>
          </w:p>
        </w:tc>
        <w:tc>
          <w:tcPr>
            <w:tcW w:w="1273" w:type="dxa"/>
            <w:tcBorders>
              <w:top w:val="nil"/>
              <w:left w:val="nil"/>
              <w:bottom w:val="nil"/>
              <w:right w:val="nil"/>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c>
          <w:tcPr>
            <w:tcW w:w="869" w:type="dxa"/>
            <w:tcBorders>
              <w:top w:val="nil"/>
              <w:left w:val="nil"/>
              <w:bottom w:val="nil"/>
              <w:right w:val="nil"/>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w:t>
            </w:r>
          </w:p>
        </w:tc>
      </w:tr>
      <w:tr w:rsidR="00DF211B" w:rsidRPr="00DF211B" w:rsidTr="00EE087B">
        <w:trPr>
          <w:trHeight w:val="855"/>
        </w:trPr>
        <w:tc>
          <w:tcPr>
            <w:tcW w:w="375" w:type="dxa"/>
            <w:tcBorders>
              <w:top w:val="nil"/>
              <w:left w:val="nil"/>
              <w:bottom w:val="nil"/>
              <w:right w:val="nil"/>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p>
        </w:tc>
        <w:tc>
          <w:tcPr>
            <w:tcW w:w="14535" w:type="dxa"/>
            <w:gridSpan w:val="11"/>
            <w:tcBorders>
              <w:top w:val="single" w:sz="4" w:space="0" w:color="auto"/>
              <w:left w:val="nil"/>
              <w:bottom w:val="nil"/>
              <w:right w:val="nil"/>
            </w:tcBorders>
            <w:shd w:val="clear" w:color="000000" w:fill="92D050"/>
            <w:noWrap/>
            <w:vAlign w:val="center"/>
            <w:hideMark/>
          </w:tcPr>
          <w:p w:rsidR="00DF211B" w:rsidRPr="00DF211B" w:rsidRDefault="00DF211B" w:rsidP="00DF211B">
            <w:pPr>
              <w:spacing w:after="0" w:line="240" w:lineRule="auto"/>
              <w:jc w:val="center"/>
              <w:rPr>
                <w:rFonts w:ascii="Sylfaen" w:eastAsia="Times New Roman" w:hAnsi="Sylfaen" w:cs="Calibri"/>
                <w:b/>
                <w:bCs/>
                <w:color w:val="000000"/>
                <w:sz w:val="16"/>
                <w:szCs w:val="16"/>
                <w:lang w:val="en-US" w:eastAsia="en-US"/>
              </w:rPr>
            </w:pPr>
            <w:r w:rsidRPr="00DF211B">
              <w:rPr>
                <w:rFonts w:ascii="Sylfaen" w:eastAsia="Times New Roman" w:hAnsi="Sylfaen" w:cs="Calibri"/>
                <w:b/>
                <w:bCs/>
                <w:color w:val="000000"/>
                <w:sz w:val="16"/>
                <w:szCs w:val="16"/>
                <w:lang w:val="en-US" w:eastAsia="en-US"/>
              </w:rPr>
              <w:t>საზედამხედველო მომსახურება</w:t>
            </w:r>
          </w:p>
        </w:tc>
      </w:tr>
      <w:tr w:rsidR="00DF211B" w:rsidRPr="00DF211B" w:rsidTr="00EE087B">
        <w:trPr>
          <w:gridAfter w:val="1"/>
          <w:wAfter w:w="7" w:type="dxa"/>
          <w:trHeight w:val="870"/>
        </w:trPr>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გზების სარეაბილიტაციო სამუშაოებზე საზედამხედველო მომსახურების შეძენა</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ოპტიმალ გრუპ +</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62  თარიღი: 27.03.2024</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1 777 000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181 195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181 195</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02 01 02</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65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w:t>
            </w:r>
          </w:p>
        </w:tc>
        <w:tc>
          <w:tcPr>
            <w:tcW w:w="3453"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სამშენებლო სამუშაოებზე საზედამხედველო მომსახურების შეძენა </w:t>
            </w: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9 771</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9 771</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01 01 02</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56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5 499</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5 499</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02 02 02</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870"/>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4</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2 633</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2 633</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02 07 01</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703"/>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lastRenderedPageBreak/>
              <w:t>5</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6 331</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6 331</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05 01 01 02</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557"/>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lastRenderedPageBreak/>
              <w:t>6</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22 909</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22 909</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02 03 03</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693"/>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7</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შპს შპს ოპტიმალ გრუპ +</w:t>
            </w:r>
          </w:p>
        </w:tc>
        <w:tc>
          <w:tcPr>
            <w:tcW w:w="1371" w:type="dxa"/>
            <w:vMerge w:val="restart"/>
            <w:tcBorders>
              <w:top w:val="nil"/>
              <w:left w:val="single" w:sz="4" w:space="0" w:color="auto"/>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ხელშეკრულება   196  თარიღი: 12.09.2024</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1 156 000</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88 237</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88 237</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02 01 02</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561"/>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8</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860"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33 092</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33 092</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01 01 02</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697"/>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9</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860"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15 455</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15 455</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02 08 02</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551"/>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10</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860"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2 322</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2 322</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04 02 01</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559"/>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11</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860"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10 653</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10 653</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02 08 01</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425"/>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12</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860"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67 838</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67 838</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02 02 02</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559"/>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13</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860"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371"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997" w:type="dxa"/>
            <w:vMerge/>
            <w:tcBorders>
              <w:top w:val="nil"/>
              <w:left w:val="single" w:sz="4" w:space="0" w:color="auto"/>
              <w:bottom w:val="single" w:sz="4" w:space="0" w:color="auto"/>
              <w:right w:val="single" w:sz="4" w:space="0" w:color="auto"/>
            </w:tcBorders>
            <w:vAlign w:val="center"/>
            <w:hideMark/>
          </w:tcPr>
          <w:p w:rsidR="00DF211B" w:rsidRPr="00DF211B" w:rsidRDefault="00DF211B" w:rsidP="00DF211B">
            <w:pPr>
              <w:spacing w:after="0" w:line="240" w:lineRule="auto"/>
              <w:rPr>
                <w:rFonts w:ascii="Sylfaen" w:eastAsia="Times New Roman" w:hAnsi="Sylfaen" w:cs="Calibri"/>
                <w:color w:val="000000"/>
                <w:sz w:val="16"/>
                <w:szCs w:val="16"/>
                <w:lang w:val="en-US" w:eastAsia="en-US"/>
              </w:rPr>
            </w:pP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14 193</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14 193</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sz w:val="16"/>
                <w:szCs w:val="16"/>
                <w:lang w:val="en-US" w:eastAsia="en-US"/>
              </w:rPr>
            </w:pPr>
            <w:r w:rsidRPr="00DF211B">
              <w:rPr>
                <w:rFonts w:ascii="Sylfaen" w:eastAsia="Times New Roman" w:hAnsi="Sylfaen" w:cs="Calibri"/>
                <w:sz w:val="16"/>
                <w:szCs w:val="16"/>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02 07 01</w:t>
            </w:r>
          </w:p>
        </w:tc>
        <w:tc>
          <w:tcPr>
            <w:tcW w:w="869" w:type="dxa"/>
            <w:tcBorders>
              <w:top w:val="nil"/>
              <w:left w:val="nil"/>
              <w:bottom w:val="single" w:sz="4" w:space="0" w:color="auto"/>
              <w:right w:val="single" w:sz="4" w:space="0" w:color="auto"/>
            </w:tcBorders>
            <w:shd w:val="clear" w:color="auto" w:fill="auto"/>
            <w:vAlign w:val="center"/>
            <w:hideMark/>
          </w:tcPr>
          <w:p w:rsidR="00DF211B" w:rsidRPr="00DF211B" w:rsidRDefault="00DF211B" w:rsidP="00DF211B">
            <w:pPr>
              <w:spacing w:after="0" w:line="240" w:lineRule="auto"/>
              <w:jc w:val="center"/>
              <w:rPr>
                <w:rFonts w:ascii="Sylfaen" w:eastAsia="Times New Roman" w:hAnsi="Sylfaen" w:cs="Calibri"/>
                <w:color w:val="000000"/>
                <w:sz w:val="16"/>
                <w:szCs w:val="16"/>
                <w:lang w:val="en-US" w:eastAsia="en-US"/>
              </w:rPr>
            </w:pPr>
            <w:r w:rsidRPr="00DF211B">
              <w:rPr>
                <w:rFonts w:ascii="Sylfaen" w:eastAsia="Times New Roman" w:hAnsi="Sylfaen" w:cs="Calibri"/>
                <w:color w:val="000000"/>
                <w:sz w:val="16"/>
                <w:szCs w:val="16"/>
                <w:lang w:val="en-US" w:eastAsia="en-US"/>
              </w:rPr>
              <w:t>მიმდინარე</w:t>
            </w:r>
          </w:p>
        </w:tc>
      </w:tr>
      <w:tr w:rsidR="00DF211B" w:rsidRPr="00DF211B" w:rsidTr="00EE087B">
        <w:trPr>
          <w:gridAfter w:val="1"/>
          <w:wAfter w:w="7" w:type="dxa"/>
          <w:trHeight w:val="288"/>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lang w:val="en-US" w:eastAsia="en-US"/>
              </w:rPr>
            </w:pPr>
            <w:r w:rsidRPr="00DF211B">
              <w:rPr>
                <w:rFonts w:ascii="Sylfaen" w:eastAsia="Times New Roman" w:hAnsi="Sylfaen" w:cs="Calibri"/>
                <w:color w:val="000000"/>
                <w:lang w:val="en-US" w:eastAsia="en-US"/>
              </w:rPr>
              <w:t> </w:t>
            </w:r>
          </w:p>
        </w:tc>
        <w:tc>
          <w:tcPr>
            <w:tcW w:w="345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rPr>
                <w:rFonts w:ascii="Sylfaen" w:eastAsia="Times New Roman" w:hAnsi="Sylfaen" w:cs="Calibri"/>
                <w:color w:val="000000"/>
                <w:lang w:val="en-US" w:eastAsia="en-US"/>
              </w:rPr>
            </w:pPr>
            <w:r w:rsidRPr="00DF211B">
              <w:rPr>
                <w:rFonts w:ascii="Sylfaen" w:eastAsia="Times New Roman" w:hAnsi="Sylfaen" w:cs="Calibri"/>
                <w:color w:val="000000"/>
                <w:lang w:val="en-US" w:eastAsia="en-US"/>
              </w:rPr>
              <w:t> </w:t>
            </w:r>
          </w:p>
        </w:tc>
        <w:tc>
          <w:tcPr>
            <w:tcW w:w="1860"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lang w:val="en-US" w:eastAsia="en-US"/>
              </w:rPr>
            </w:pPr>
            <w:r w:rsidRPr="00DF211B">
              <w:rPr>
                <w:rFonts w:ascii="Sylfaen" w:eastAsia="Times New Roman" w:hAnsi="Sylfaen" w:cs="Calibri"/>
                <w:color w:val="000000"/>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sz w:val="18"/>
                <w:szCs w:val="18"/>
                <w:lang w:val="en-US" w:eastAsia="en-US"/>
              </w:rPr>
            </w:pPr>
            <w:r w:rsidRPr="00DF211B">
              <w:rPr>
                <w:rFonts w:ascii="Sylfaen" w:eastAsia="Times New Roman" w:hAnsi="Sylfaen" w:cs="Calibri"/>
                <w:color w:val="000000"/>
                <w:sz w:val="18"/>
                <w:szCs w:val="18"/>
                <w:lang w:val="en-US" w:eastAsia="en-US"/>
              </w:rPr>
              <w:t> </w:t>
            </w:r>
          </w:p>
        </w:tc>
        <w:tc>
          <w:tcPr>
            <w:tcW w:w="997"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lang w:val="en-US" w:eastAsia="en-US"/>
              </w:rPr>
            </w:pPr>
            <w:r w:rsidRPr="00DF211B">
              <w:rPr>
                <w:rFonts w:ascii="Sylfaen" w:eastAsia="Times New Roman" w:hAnsi="Sylfaen" w:cs="Calibri"/>
                <w:color w:val="000000"/>
                <w:lang w:val="en-US" w:eastAsia="en-US"/>
              </w:rPr>
              <w:t> </w:t>
            </w:r>
          </w:p>
        </w:tc>
        <w:tc>
          <w:tcPr>
            <w:tcW w:w="109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lang w:val="en-US" w:eastAsia="en-US"/>
              </w:rPr>
            </w:pPr>
            <w:r w:rsidRPr="00DF211B">
              <w:rPr>
                <w:rFonts w:ascii="Sylfaen" w:eastAsia="Times New Roman" w:hAnsi="Sylfaen" w:cs="Calibri"/>
                <w:color w:val="000000"/>
                <w:lang w:val="en-US" w:eastAsia="en-US"/>
              </w:rPr>
              <w:t> </w:t>
            </w:r>
          </w:p>
        </w:tc>
        <w:tc>
          <w:tcPr>
            <w:tcW w:w="1174"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lang w:val="en-US" w:eastAsia="en-US"/>
              </w:rPr>
            </w:pPr>
            <w:r w:rsidRPr="00DF211B">
              <w:rPr>
                <w:rFonts w:ascii="Sylfaen" w:eastAsia="Times New Roman" w:hAnsi="Sylfaen" w:cs="Calibri"/>
                <w:color w:val="000000"/>
                <w:lang w:val="en-US" w:eastAsia="en-US"/>
              </w:rPr>
              <w:t>460 127</w:t>
            </w:r>
          </w:p>
        </w:tc>
        <w:tc>
          <w:tcPr>
            <w:tcW w:w="1418"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lang w:val="en-US" w:eastAsia="en-US"/>
              </w:rPr>
            </w:pPr>
            <w:r w:rsidRPr="00DF211B">
              <w:rPr>
                <w:rFonts w:ascii="Sylfaen" w:eastAsia="Times New Roman" w:hAnsi="Sylfaen" w:cs="Calibri"/>
                <w:color w:val="000000"/>
                <w:lang w:val="en-US" w:eastAsia="en-US"/>
              </w:rPr>
              <w:t>460 127</w:t>
            </w:r>
          </w:p>
        </w:tc>
        <w:tc>
          <w:tcPr>
            <w:tcW w:w="101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lang w:val="en-US" w:eastAsia="en-US"/>
              </w:rPr>
            </w:pPr>
            <w:r w:rsidRPr="00DF211B">
              <w:rPr>
                <w:rFonts w:ascii="Sylfaen" w:eastAsia="Times New Roman" w:hAnsi="Sylfaen" w:cs="Calibri"/>
                <w:color w:val="000000"/>
                <w:lang w:val="en-US" w:eastAsia="en-US"/>
              </w:rPr>
              <w:t>0</w:t>
            </w:r>
          </w:p>
        </w:tc>
        <w:tc>
          <w:tcPr>
            <w:tcW w:w="1273"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lang w:val="en-US" w:eastAsia="en-US"/>
              </w:rPr>
            </w:pPr>
            <w:r w:rsidRPr="00DF211B">
              <w:rPr>
                <w:rFonts w:ascii="Sylfaen" w:eastAsia="Times New Roman" w:hAnsi="Sylfaen" w:cs="Calibri"/>
                <w:color w:val="000000"/>
                <w:lang w:val="en-US" w:eastAsia="en-US"/>
              </w:rPr>
              <w:t> </w:t>
            </w:r>
          </w:p>
        </w:tc>
        <w:tc>
          <w:tcPr>
            <w:tcW w:w="869" w:type="dxa"/>
            <w:tcBorders>
              <w:top w:val="nil"/>
              <w:left w:val="nil"/>
              <w:bottom w:val="single" w:sz="4" w:space="0" w:color="auto"/>
              <w:right w:val="single" w:sz="4" w:space="0" w:color="auto"/>
            </w:tcBorders>
            <w:shd w:val="clear" w:color="auto" w:fill="auto"/>
            <w:noWrap/>
            <w:vAlign w:val="center"/>
            <w:hideMark/>
          </w:tcPr>
          <w:p w:rsidR="00DF211B" w:rsidRPr="00DF211B" w:rsidRDefault="00DF211B" w:rsidP="00DF211B">
            <w:pPr>
              <w:spacing w:after="0" w:line="240" w:lineRule="auto"/>
              <w:jc w:val="center"/>
              <w:rPr>
                <w:rFonts w:ascii="Sylfaen" w:eastAsia="Times New Roman" w:hAnsi="Sylfaen" w:cs="Calibri"/>
                <w:color w:val="000000"/>
                <w:lang w:val="en-US" w:eastAsia="en-US"/>
              </w:rPr>
            </w:pPr>
            <w:r w:rsidRPr="00DF211B">
              <w:rPr>
                <w:rFonts w:ascii="Sylfaen" w:eastAsia="Times New Roman" w:hAnsi="Sylfaen" w:cs="Calibri"/>
                <w:color w:val="000000"/>
                <w:lang w:val="en-US" w:eastAsia="en-US"/>
              </w:rPr>
              <w:t> </w:t>
            </w:r>
          </w:p>
        </w:tc>
      </w:tr>
    </w:tbl>
    <w:p w:rsidR="0084193D" w:rsidRDefault="0084193D" w:rsidP="006D4696">
      <w:pPr>
        <w:pStyle w:val="a3"/>
        <w:tabs>
          <w:tab w:val="left" w:pos="360"/>
        </w:tabs>
        <w:ind w:left="0"/>
        <w:jc w:val="both"/>
        <w:rPr>
          <w:rFonts w:ascii="Sylfaen" w:hAnsi="Sylfaen"/>
          <w:lang w:val="ka-GE"/>
        </w:rPr>
      </w:pPr>
    </w:p>
    <w:p w:rsidR="0034348F" w:rsidRPr="00F8737A" w:rsidRDefault="00192F30" w:rsidP="00192F30">
      <w:pPr>
        <w:pStyle w:val="1"/>
        <w:rPr>
          <w:rFonts w:ascii="Sylfaen" w:hAnsi="Sylfaen"/>
          <w:lang w:val="en-US"/>
        </w:rPr>
      </w:pPr>
      <w:bookmarkStart w:id="31" w:name="_Toc180489593"/>
      <w:r w:rsidRPr="007264B5">
        <w:rPr>
          <w:rFonts w:ascii="Sylfaen" w:hAnsi="Sylfaen"/>
          <w:lang w:val="ka-GE"/>
        </w:rPr>
        <w:t xml:space="preserve">თავი </w:t>
      </w:r>
      <w:r w:rsidR="006B03B4">
        <w:rPr>
          <w:rFonts w:ascii="Sylfaen" w:hAnsi="Sylfaen"/>
          <w:lang w:val="en-US"/>
        </w:rPr>
        <w:t>IX</w:t>
      </w:r>
      <w:r w:rsidRPr="007264B5">
        <w:rPr>
          <w:rFonts w:ascii="Sylfaen" w:hAnsi="Sylfaen"/>
          <w:lang w:val="en-US"/>
        </w:rPr>
        <w:t xml:space="preserve">. </w:t>
      </w:r>
      <w:r w:rsidR="007C30B2" w:rsidRPr="007264B5">
        <w:rPr>
          <w:rFonts w:ascii="Sylfaen" w:hAnsi="Sylfaen"/>
          <w:lang w:val="ka-GE"/>
        </w:rPr>
        <w:t>მუნიციპალიტეტის დაფუძნებული იურიდიული პირების ბიუჯეტის შესრულება</w:t>
      </w:r>
      <w:bookmarkEnd w:id="31"/>
    </w:p>
    <w:p w:rsidR="00C7325B" w:rsidRPr="00C7325B" w:rsidRDefault="00C7325B" w:rsidP="00C7325B">
      <w:pPr>
        <w:rPr>
          <w:lang w:val="ka-GE"/>
        </w:rPr>
      </w:pPr>
    </w:p>
    <w:tbl>
      <w:tblPr>
        <w:tblW w:w="14454" w:type="dxa"/>
        <w:tblLayout w:type="fixed"/>
        <w:tblLook w:val="04A0" w:firstRow="1" w:lastRow="0" w:firstColumn="1" w:lastColumn="0" w:noHBand="0" w:noVBand="1"/>
      </w:tblPr>
      <w:tblGrid>
        <w:gridCol w:w="1281"/>
        <w:gridCol w:w="851"/>
        <w:gridCol w:w="948"/>
        <w:gridCol w:w="1093"/>
        <w:gridCol w:w="1128"/>
        <w:gridCol w:w="953"/>
        <w:gridCol w:w="829"/>
        <w:gridCol w:w="574"/>
        <w:gridCol w:w="939"/>
        <w:gridCol w:w="988"/>
        <w:gridCol w:w="882"/>
        <w:gridCol w:w="586"/>
        <w:gridCol w:w="868"/>
        <w:gridCol w:w="847"/>
        <w:gridCol w:w="776"/>
        <w:gridCol w:w="911"/>
      </w:tblGrid>
      <w:tr w:rsidR="009563F1" w:rsidRPr="009563F1" w:rsidTr="009563F1">
        <w:trPr>
          <w:trHeight w:val="885"/>
        </w:trPr>
        <w:tc>
          <w:tcPr>
            <w:tcW w:w="12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color w:val="000000"/>
                <w:sz w:val="12"/>
                <w:szCs w:val="12"/>
                <w:lang w:val="en-US" w:eastAsia="en-US"/>
              </w:rPr>
            </w:pPr>
            <w:r w:rsidRPr="009563F1">
              <w:rPr>
                <w:rFonts w:ascii="Sylfaen" w:eastAsia="Times New Roman" w:hAnsi="Sylfaen" w:cs="Calibri"/>
                <w:color w:val="000000"/>
                <w:sz w:val="12"/>
                <w:szCs w:val="12"/>
                <w:lang w:val="en-US" w:eastAsia="en-US"/>
              </w:rPr>
              <w:t>დასახელება</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color w:val="000000"/>
                <w:sz w:val="12"/>
                <w:szCs w:val="12"/>
                <w:lang w:val="en-US" w:eastAsia="en-US"/>
              </w:rPr>
            </w:pPr>
            <w:r w:rsidRPr="009563F1">
              <w:rPr>
                <w:rFonts w:ascii="Sylfaen" w:eastAsia="Times New Roman" w:hAnsi="Sylfaen" w:cs="Calibri"/>
                <w:color w:val="000000"/>
                <w:sz w:val="12"/>
                <w:szCs w:val="12"/>
                <w:lang w:val="en-US" w:eastAsia="en-US"/>
              </w:rPr>
              <w:t>ნაშთი წლის დასაწყისში</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color w:val="000000"/>
                <w:sz w:val="12"/>
                <w:szCs w:val="12"/>
                <w:lang w:val="en-US" w:eastAsia="en-US"/>
              </w:rPr>
            </w:pPr>
            <w:r w:rsidRPr="009563F1">
              <w:rPr>
                <w:rFonts w:ascii="Sylfaen" w:eastAsia="Times New Roman" w:hAnsi="Sylfaen" w:cs="Calibri"/>
                <w:color w:val="000000"/>
                <w:sz w:val="12"/>
                <w:szCs w:val="12"/>
                <w:lang w:val="en-US" w:eastAsia="en-US"/>
              </w:rPr>
              <w:t>საკუთარი შემოსავლები ( ლარი)</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color w:val="000000"/>
                <w:sz w:val="12"/>
                <w:szCs w:val="12"/>
                <w:lang w:val="en-US" w:eastAsia="en-US"/>
              </w:rPr>
            </w:pPr>
            <w:r w:rsidRPr="009563F1">
              <w:rPr>
                <w:rFonts w:ascii="Sylfaen" w:eastAsia="Times New Roman" w:hAnsi="Sylfaen" w:cs="Calibri"/>
                <w:color w:val="000000"/>
                <w:sz w:val="12"/>
                <w:szCs w:val="12"/>
                <w:lang w:val="en-US" w:eastAsia="en-US"/>
              </w:rPr>
              <w:t>მუნიციპალური დაფინანსება (მაგ. სუბსიდია)</w:t>
            </w:r>
          </w:p>
        </w:tc>
        <w:tc>
          <w:tcPr>
            <w:tcW w:w="2910" w:type="dxa"/>
            <w:gridSpan w:val="3"/>
            <w:tcBorders>
              <w:top w:val="single" w:sz="4" w:space="0" w:color="auto"/>
              <w:left w:val="nil"/>
              <w:bottom w:val="nil"/>
              <w:right w:val="single" w:sz="4" w:space="0" w:color="000000"/>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color w:val="000000"/>
                <w:sz w:val="12"/>
                <w:szCs w:val="12"/>
                <w:lang w:val="en-US" w:eastAsia="en-US"/>
              </w:rPr>
            </w:pPr>
            <w:r w:rsidRPr="009563F1">
              <w:rPr>
                <w:rFonts w:ascii="Sylfaen" w:eastAsia="Times New Roman" w:hAnsi="Sylfaen" w:cs="Calibri"/>
                <w:color w:val="000000"/>
                <w:sz w:val="12"/>
                <w:szCs w:val="12"/>
                <w:lang w:val="en-US" w:eastAsia="en-US"/>
              </w:rPr>
              <w:t xml:space="preserve"> გადასახდელები</w:t>
            </w:r>
          </w:p>
        </w:tc>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შტატი</w:t>
            </w:r>
          </w:p>
        </w:tc>
        <w:tc>
          <w:tcPr>
            <w:tcW w:w="2809" w:type="dxa"/>
            <w:gridSpan w:val="3"/>
            <w:tcBorders>
              <w:top w:val="single" w:sz="4" w:space="0" w:color="auto"/>
              <w:left w:val="nil"/>
              <w:bottom w:val="nil"/>
              <w:right w:val="single" w:sz="4" w:space="0" w:color="000000"/>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შრომის ანაზღაურება ( ლარი)</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 xml:space="preserve">შტატგარეშე </w:t>
            </w:r>
          </w:p>
        </w:tc>
        <w:tc>
          <w:tcPr>
            <w:tcW w:w="2491" w:type="dxa"/>
            <w:gridSpan w:val="3"/>
            <w:tcBorders>
              <w:top w:val="single" w:sz="4" w:space="0" w:color="auto"/>
              <w:left w:val="nil"/>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color w:val="000000"/>
                <w:sz w:val="12"/>
                <w:szCs w:val="12"/>
                <w:lang w:val="en-US" w:eastAsia="en-US"/>
              </w:rPr>
            </w:pPr>
            <w:r w:rsidRPr="009563F1">
              <w:rPr>
                <w:rFonts w:ascii="Sylfaen" w:eastAsia="Times New Roman" w:hAnsi="Sylfaen" w:cs="Calibri"/>
                <w:color w:val="000000"/>
                <w:sz w:val="12"/>
                <w:szCs w:val="12"/>
                <w:lang w:val="en-US" w:eastAsia="en-US"/>
              </w:rPr>
              <w:t>შტატგარეშე მომსახურეთა ანაზღაურება ( ლარი)</w:t>
            </w:r>
          </w:p>
        </w:tc>
        <w:tc>
          <w:tcPr>
            <w:tcW w:w="9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color w:val="000000"/>
                <w:sz w:val="12"/>
                <w:szCs w:val="12"/>
                <w:lang w:val="en-US" w:eastAsia="en-US"/>
              </w:rPr>
            </w:pPr>
            <w:r w:rsidRPr="009563F1">
              <w:rPr>
                <w:rFonts w:ascii="Sylfaen" w:eastAsia="Times New Roman" w:hAnsi="Sylfaen" w:cs="Calibri"/>
                <w:color w:val="000000"/>
                <w:sz w:val="12"/>
                <w:szCs w:val="12"/>
                <w:lang w:val="en-US" w:eastAsia="en-US"/>
              </w:rPr>
              <w:t>სხვა დარჩენილი ხარჯები (გარდა შრომის ანაზღაურებისა) ( ლარი)</w:t>
            </w:r>
          </w:p>
        </w:tc>
      </w:tr>
      <w:tr w:rsidR="009563F1" w:rsidRPr="009563F1" w:rsidTr="009563F1">
        <w:trPr>
          <w:trHeight w:val="540"/>
        </w:trPr>
        <w:tc>
          <w:tcPr>
            <w:tcW w:w="1281" w:type="dxa"/>
            <w:vMerge/>
            <w:tcBorders>
              <w:top w:val="single" w:sz="4" w:space="0" w:color="auto"/>
              <w:left w:val="single" w:sz="4" w:space="0" w:color="auto"/>
              <w:bottom w:val="single" w:sz="4" w:space="0" w:color="000000"/>
              <w:right w:val="single" w:sz="4" w:space="0" w:color="auto"/>
            </w:tcBorders>
            <w:vAlign w:val="center"/>
            <w:hideMark/>
          </w:tcPr>
          <w:p w:rsidR="009563F1" w:rsidRPr="009563F1" w:rsidRDefault="009563F1" w:rsidP="009563F1">
            <w:pPr>
              <w:spacing w:after="0" w:line="240" w:lineRule="auto"/>
              <w:rPr>
                <w:rFonts w:ascii="Sylfaen" w:eastAsia="Times New Roman" w:hAnsi="Sylfaen" w:cs="Calibri"/>
                <w:color w:val="000000"/>
                <w:sz w:val="12"/>
                <w:szCs w:val="12"/>
                <w:lang w:val="en-US"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563F1" w:rsidRPr="009563F1" w:rsidRDefault="009563F1" w:rsidP="009563F1">
            <w:pPr>
              <w:spacing w:after="0" w:line="240" w:lineRule="auto"/>
              <w:rPr>
                <w:rFonts w:ascii="Sylfaen" w:eastAsia="Times New Roman" w:hAnsi="Sylfaen" w:cs="Calibri"/>
                <w:color w:val="000000"/>
                <w:sz w:val="12"/>
                <w:szCs w:val="12"/>
                <w:lang w:val="en-US" w:eastAsia="en-US"/>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9563F1" w:rsidRPr="009563F1" w:rsidRDefault="009563F1" w:rsidP="009563F1">
            <w:pPr>
              <w:spacing w:after="0" w:line="240" w:lineRule="auto"/>
              <w:rPr>
                <w:rFonts w:ascii="Sylfaen" w:eastAsia="Times New Roman" w:hAnsi="Sylfaen" w:cs="Calibri"/>
                <w:color w:val="000000"/>
                <w:sz w:val="12"/>
                <w:szCs w:val="12"/>
                <w:lang w:val="en-US" w:eastAsia="en-US"/>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9563F1" w:rsidRPr="009563F1" w:rsidRDefault="009563F1" w:rsidP="009563F1">
            <w:pPr>
              <w:spacing w:after="0" w:line="240" w:lineRule="auto"/>
              <w:rPr>
                <w:rFonts w:ascii="Sylfaen" w:eastAsia="Times New Roman" w:hAnsi="Sylfaen" w:cs="Calibri"/>
                <w:color w:val="000000"/>
                <w:sz w:val="12"/>
                <w:szCs w:val="12"/>
                <w:lang w:val="en-US" w:eastAsia="en-US"/>
              </w:rPr>
            </w:pP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სულ</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სუბსიდია</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საკუთარი</w:t>
            </w:r>
          </w:p>
        </w:tc>
        <w:tc>
          <w:tcPr>
            <w:tcW w:w="574" w:type="dxa"/>
            <w:vMerge/>
            <w:tcBorders>
              <w:top w:val="single" w:sz="4" w:space="0" w:color="auto"/>
              <w:left w:val="single" w:sz="4" w:space="0" w:color="auto"/>
              <w:bottom w:val="single" w:sz="4" w:space="0" w:color="auto"/>
              <w:right w:val="single" w:sz="4" w:space="0" w:color="auto"/>
            </w:tcBorders>
            <w:vAlign w:val="center"/>
            <w:hideMark/>
          </w:tcPr>
          <w:p w:rsidR="009563F1" w:rsidRPr="009563F1" w:rsidRDefault="009563F1" w:rsidP="009563F1">
            <w:pPr>
              <w:spacing w:after="0" w:line="240" w:lineRule="auto"/>
              <w:rPr>
                <w:rFonts w:ascii="Sylfaen" w:eastAsia="Times New Roman" w:hAnsi="Sylfaen" w:cs="Calibri"/>
                <w:sz w:val="12"/>
                <w:szCs w:val="12"/>
                <w:lang w:val="en-US" w:eastAsia="en-US"/>
              </w:rPr>
            </w:pP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სულ</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სუბსიდია</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საკუთარი</w:t>
            </w:r>
          </w:p>
        </w:tc>
        <w:tc>
          <w:tcPr>
            <w:tcW w:w="586" w:type="dxa"/>
            <w:vMerge/>
            <w:tcBorders>
              <w:top w:val="single" w:sz="4" w:space="0" w:color="auto"/>
              <w:left w:val="single" w:sz="4" w:space="0" w:color="auto"/>
              <w:bottom w:val="single" w:sz="4" w:space="0" w:color="auto"/>
              <w:right w:val="single" w:sz="4" w:space="0" w:color="auto"/>
            </w:tcBorders>
            <w:vAlign w:val="center"/>
            <w:hideMark/>
          </w:tcPr>
          <w:p w:rsidR="009563F1" w:rsidRPr="009563F1" w:rsidRDefault="009563F1" w:rsidP="009563F1">
            <w:pPr>
              <w:spacing w:after="0" w:line="240" w:lineRule="auto"/>
              <w:rPr>
                <w:rFonts w:ascii="Sylfaen" w:eastAsia="Times New Roman" w:hAnsi="Sylfaen" w:cs="Calibri"/>
                <w:sz w:val="12"/>
                <w:szCs w:val="12"/>
                <w:lang w:val="en-US" w:eastAsia="en-US"/>
              </w:rPr>
            </w:pPr>
          </w:p>
        </w:tc>
        <w:tc>
          <w:tcPr>
            <w:tcW w:w="868" w:type="dxa"/>
            <w:tcBorders>
              <w:top w:val="nil"/>
              <w:left w:val="nil"/>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სულ</w:t>
            </w:r>
          </w:p>
        </w:tc>
        <w:tc>
          <w:tcPr>
            <w:tcW w:w="847" w:type="dxa"/>
            <w:tcBorders>
              <w:top w:val="nil"/>
              <w:left w:val="nil"/>
              <w:bottom w:val="single" w:sz="4" w:space="0" w:color="auto"/>
              <w:right w:val="single" w:sz="4" w:space="0" w:color="auto"/>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სუბსიდია</w:t>
            </w:r>
          </w:p>
        </w:tc>
        <w:tc>
          <w:tcPr>
            <w:tcW w:w="776" w:type="dxa"/>
            <w:tcBorders>
              <w:top w:val="nil"/>
              <w:left w:val="nil"/>
              <w:bottom w:val="single" w:sz="4" w:space="0" w:color="auto"/>
              <w:right w:val="nil"/>
            </w:tcBorders>
            <w:shd w:val="clear" w:color="auto" w:fill="auto"/>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საკუთარი</w:t>
            </w:r>
          </w:p>
        </w:tc>
        <w:tc>
          <w:tcPr>
            <w:tcW w:w="911" w:type="dxa"/>
            <w:vMerge/>
            <w:tcBorders>
              <w:top w:val="single" w:sz="4" w:space="0" w:color="auto"/>
              <w:left w:val="single" w:sz="4" w:space="0" w:color="auto"/>
              <w:bottom w:val="single" w:sz="4" w:space="0" w:color="000000"/>
              <w:right w:val="single" w:sz="4" w:space="0" w:color="auto"/>
            </w:tcBorders>
            <w:vAlign w:val="center"/>
            <w:hideMark/>
          </w:tcPr>
          <w:p w:rsidR="009563F1" w:rsidRPr="009563F1" w:rsidRDefault="009563F1" w:rsidP="009563F1">
            <w:pPr>
              <w:spacing w:after="0" w:line="240" w:lineRule="auto"/>
              <w:rPr>
                <w:rFonts w:ascii="Sylfaen" w:eastAsia="Times New Roman" w:hAnsi="Sylfaen" w:cs="Calibri"/>
                <w:color w:val="000000"/>
                <w:sz w:val="12"/>
                <w:szCs w:val="12"/>
                <w:lang w:val="en-US" w:eastAsia="en-US"/>
              </w:rPr>
            </w:pPr>
          </w:p>
        </w:tc>
      </w:tr>
      <w:tr w:rsidR="009563F1" w:rsidRPr="009563F1" w:rsidTr="009563F1">
        <w:trPr>
          <w:trHeight w:val="1470"/>
        </w:trPr>
        <w:tc>
          <w:tcPr>
            <w:tcW w:w="1281" w:type="dxa"/>
            <w:tcBorders>
              <w:top w:val="nil"/>
              <w:left w:val="single" w:sz="4" w:space="0" w:color="auto"/>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lastRenderedPageBreak/>
              <w:t>ა(ა)იპ მარნეულის</w:t>
            </w:r>
            <w:r w:rsidRPr="009563F1">
              <w:rPr>
                <w:rFonts w:ascii="Calibri" w:eastAsia="Times New Roman" w:hAnsi="Calibri" w:cs="Calibri"/>
                <w:sz w:val="12"/>
                <w:szCs w:val="12"/>
                <w:lang w:val="en-US" w:eastAsia="en-US"/>
              </w:rPr>
              <w:t xml:space="preserve"> </w:t>
            </w:r>
            <w:r w:rsidRPr="009563F1">
              <w:rPr>
                <w:rFonts w:ascii="Sylfaen" w:eastAsia="Times New Roman" w:hAnsi="Sylfaen" w:cs="Calibri"/>
                <w:sz w:val="12"/>
                <w:szCs w:val="12"/>
                <w:lang w:val="en-US" w:eastAsia="en-US"/>
              </w:rPr>
              <w:t>მუნიციპალიტეტის</w:t>
            </w:r>
            <w:r w:rsidRPr="009563F1">
              <w:rPr>
                <w:rFonts w:ascii="Calibri" w:eastAsia="Times New Roman" w:hAnsi="Calibri" w:cs="Calibri"/>
                <w:sz w:val="12"/>
                <w:szCs w:val="12"/>
                <w:lang w:val="en-US" w:eastAsia="en-US"/>
              </w:rPr>
              <w:t xml:space="preserve"> </w:t>
            </w:r>
            <w:r w:rsidRPr="009563F1">
              <w:rPr>
                <w:rFonts w:ascii="Sylfaen" w:eastAsia="Times New Roman" w:hAnsi="Sylfaen" w:cs="Calibri"/>
                <w:sz w:val="12"/>
                <w:szCs w:val="12"/>
                <w:lang w:val="en-US" w:eastAsia="en-US"/>
              </w:rPr>
              <w:t>კულტურის</w:t>
            </w:r>
            <w:r w:rsidRPr="009563F1">
              <w:rPr>
                <w:rFonts w:ascii="Calibri" w:eastAsia="Times New Roman" w:hAnsi="Calibri" w:cs="Calibri"/>
                <w:sz w:val="12"/>
                <w:szCs w:val="12"/>
                <w:lang w:val="en-US" w:eastAsia="en-US"/>
              </w:rPr>
              <w:t xml:space="preserve">, </w:t>
            </w:r>
            <w:r w:rsidRPr="009563F1">
              <w:rPr>
                <w:rFonts w:ascii="Sylfaen" w:eastAsia="Times New Roman" w:hAnsi="Sylfaen" w:cs="Calibri"/>
                <w:sz w:val="12"/>
                <w:szCs w:val="12"/>
                <w:lang w:val="en-US" w:eastAsia="en-US"/>
              </w:rPr>
              <w:t>საკლუბო</w:t>
            </w:r>
            <w:r w:rsidRPr="009563F1">
              <w:rPr>
                <w:rFonts w:ascii="Calibri" w:eastAsia="Times New Roman" w:hAnsi="Calibri" w:cs="Calibri"/>
                <w:sz w:val="12"/>
                <w:szCs w:val="12"/>
                <w:lang w:val="en-US" w:eastAsia="en-US"/>
              </w:rPr>
              <w:t xml:space="preserve">, </w:t>
            </w:r>
            <w:r w:rsidRPr="009563F1">
              <w:rPr>
                <w:rFonts w:ascii="Sylfaen" w:eastAsia="Times New Roman" w:hAnsi="Sylfaen" w:cs="Calibri"/>
                <w:sz w:val="12"/>
                <w:szCs w:val="12"/>
                <w:lang w:val="en-US" w:eastAsia="en-US"/>
              </w:rPr>
              <w:t>საბიბლიოთეკო</w:t>
            </w:r>
            <w:r w:rsidRPr="009563F1">
              <w:rPr>
                <w:rFonts w:ascii="Calibri" w:eastAsia="Times New Roman" w:hAnsi="Calibri" w:cs="Calibri"/>
                <w:sz w:val="12"/>
                <w:szCs w:val="12"/>
                <w:lang w:val="en-US" w:eastAsia="en-US"/>
              </w:rPr>
              <w:t xml:space="preserve">, </w:t>
            </w:r>
            <w:r w:rsidRPr="009563F1">
              <w:rPr>
                <w:rFonts w:ascii="Sylfaen" w:eastAsia="Times New Roman" w:hAnsi="Sylfaen" w:cs="Calibri"/>
                <w:sz w:val="12"/>
                <w:szCs w:val="12"/>
                <w:lang w:val="en-US" w:eastAsia="en-US"/>
              </w:rPr>
              <w:t>სამუსიკო</w:t>
            </w:r>
            <w:r w:rsidRPr="009563F1">
              <w:rPr>
                <w:rFonts w:ascii="Calibri" w:eastAsia="Times New Roman" w:hAnsi="Calibri" w:cs="Calibri"/>
                <w:sz w:val="12"/>
                <w:szCs w:val="12"/>
                <w:lang w:val="en-US" w:eastAsia="en-US"/>
              </w:rPr>
              <w:t xml:space="preserve"> </w:t>
            </w:r>
            <w:r w:rsidRPr="009563F1">
              <w:rPr>
                <w:rFonts w:ascii="Sylfaen" w:eastAsia="Times New Roman" w:hAnsi="Sylfaen" w:cs="Calibri"/>
                <w:sz w:val="12"/>
                <w:szCs w:val="12"/>
                <w:lang w:val="en-US" w:eastAsia="en-US"/>
              </w:rPr>
              <w:t>და</w:t>
            </w:r>
            <w:r w:rsidRPr="009563F1">
              <w:rPr>
                <w:rFonts w:ascii="Calibri" w:eastAsia="Times New Roman" w:hAnsi="Calibri" w:cs="Calibri"/>
                <w:sz w:val="12"/>
                <w:szCs w:val="12"/>
                <w:lang w:val="en-US" w:eastAsia="en-US"/>
              </w:rPr>
              <w:t xml:space="preserve"> </w:t>
            </w:r>
            <w:r w:rsidRPr="009563F1">
              <w:rPr>
                <w:rFonts w:ascii="Sylfaen" w:eastAsia="Times New Roman" w:hAnsi="Sylfaen" w:cs="Calibri"/>
                <w:sz w:val="12"/>
                <w:szCs w:val="12"/>
                <w:lang w:val="en-US" w:eastAsia="en-US"/>
              </w:rPr>
              <w:t>სამუზეუმო</w:t>
            </w:r>
            <w:r w:rsidRPr="009563F1">
              <w:rPr>
                <w:rFonts w:ascii="Calibri" w:eastAsia="Times New Roman" w:hAnsi="Calibri" w:cs="Calibri"/>
                <w:sz w:val="12"/>
                <w:szCs w:val="12"/>
                <w:lang w:val="en-US" w:eastAsia="en-US"/>
              </w:rPr>
              <w:t xml:space="preserve"> </w:t>
            </w:r>
            <w:r w:rsidRPr="009563F1">
              <w:rPr>
                <w:rFonts w:ascii="Sylfaen" w:eastAsia="Times New Roman" w:hAnsi="Sylfaen" w:cs="Calibri"/>
                <w:sz w:val="12"/>
                <w:szCs w:val="12"/>
                <w:lang w:val="en-US" w:eastAsia="en-US"/>
              </w:rPr>
              <w:t>გაერთიანება</w:t>
            </w:r>
            <w:r w:rsidRPr="009563F1">
              <w:rPr>
                <w:rFonts w:ascii="Calibri" w:eastAsia="Times New Roman" w:hAnsi="Calibri" w:cs="Calibri"/>
                <w:sz w:val="12"/>
                <w:szCs w:val="12"/>
                <w:lang w:val="en-US" w:eastAsia="en-US"/>
              </w:rPr>
              <w:t xml:space="preserve"> ,,</w:t>
            </w:r>
            <w:r w:rsidRPr="009563F1">
              <w:rPr>
                <w:rFonts w:ascii="Sylfaen" w:eastAsia="Times New Roman" w:hAnsi="Sylfaen" w:cs="Calibri"/>
                <w:sz w:val="12"/>
                <w:szCs w:val="12"/>
                <w:lang w:val="en-US" w:eastAsia="en-US"/>
              </w:rPr>
              <w:t>კულტურის</w:t>
            </w:r>
            <w:r w:rsidRPr="009563F1">
              <w:rPr>
                <w:rFonts w:ascii="Calibri" w:eastAsia="Times New Roman" w:hAnsi="Calibri" w:cs="Calibri"/>
                <w:sz w:val="12"/>
                <w:szCs w:val="12"/>
                <w:lang w:val="en-US" w:eastAsia="en-US"/>
              </w:rPr>
              <w:t xml:space="preserve"> </w:t>
            </w:r>
            <w:r w:rsidRPr="009563F1">
              <w:rPr>
                <w:rFonts w:ascii="Sylfaen" w:eastAsia="Times New Roman" w:hAnsi="Sylfaen" w:cs="Calibri"/>
                <w:sz w:val="12"/>
                <w:szCs w:val="12"/>
                <w:lang w:val="en-US" w:eastAsia="en-US"/>
              </w:rPr>
              <w:t>ცენტრი</w:t>
            </w:r>
            <w:r w:rsidRPr="009563F1">
              <w:rPr>
                <w:rFonts w:ascii="Calibri" w:eastAsia="Times New Roman" w:hAnsi="Calibri" w:cs="Calibri"/>
                <w:sz w:val="12"/>
                <w:szCs w:val="12"/>
                <w:lang w:val="en-US" w:eastAsia="en-US"/>
              </w:rPr>
              <w:t>“</w:t>
            </w:r>
          </w:p>
        </w:tc>
        <w:tc>
          <w:tcPr>
            <w:tcW w:w="85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26 549</w:t>
            </w:r>
          </w:p>
        </w:tc>
        <w:tc>
          <w:tcPr>
            <w:tcW w:w="94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80 489</w:t>
            </w:r>
          </w:p>
        </w:tc>
        <w:tc>
          <w:tcPr>
            <w:tcW w:w="109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1 464 899</w:t>
            </w:r>
          </w:p>
        </w:tc>
        <w:tc>
          <w:tcPr>
            <w:tcW w:w="112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1 535 123</w:t>
            </w:r>
          </w:p>
        </w:tc>
        <w:tc>
          <w:tcPr>
            <w:tcW w:w="95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1 464 899</w:t>
            </w:r>
          </w:p>
        </w:tc>
        <w:tc>
          <w:tcPr>
            <w:tcW w:w="82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70 225</w:t>
            </w:r>
          </w:p>
        </w:tc>
        <w:tc>
          <w:tcPr>
            <w:tcW w:w="574"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119</w:t>
            </w:r>
          </w:p>
        </w:tc>
        <w:tc>
          <w:tcPr>
            <w:tcW w:w="93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1 141 129</w:t>
            </w:r>
          </w:p>
        </w:tc>
        <w:tc>
          <w:tcPr>
            <w:tcW w:w="98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1 084 060</w:t>
            </w:r>
          </w:p>
        </w:tc>
        <w:tc>
          <w:tcPr>
            <w:tcW w:w="882"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57 070</w:t>
            </w:r>
          </w:p>
        </w:tc>
        <w:tc>
          <w:tcPr>
            <w:tcW w:w="58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6</w:t>
            </w:r>
          </w:p>
        </w:tc>
        <w:tc>
          <w:tcPr>
            <w:tcW w:w="86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49 933</w:t>
            </w:r>
          </w:p>
        </w:tc>
        <w:tc>
          <w:tcPr>
            <w:tcW w:w="847"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40 228</w:t>
            </w:r>
          </w:p>
        </w:tc>
        <w:tc>
          <w:tcPr>
            <w:tcW w:w="77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9 705</w:t>
            </w:r>
          </w:p>
        </w:tc>
        <w:tc>
          <w:tcPr>
            <w:tcW w:w="91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344 061</w:t>
            </w:r>
          </w:p>
        </w:tc>
      </w:tr>
      <w:tr w:rsidR="009563F1" w:rsidRPr="009563F1" w:rsidTr="009563F1">
        <w:trPr>
          <w:trHeight w:val="735"/>
        </w:trPr>
        <w:tc>
          <w:tcPr>
            <w:tcW w:w="1281" w:type="dxa"/>
            <w:tcBorders>
              <w:top w:val="nil"/>
              <w:left w:val="single" w:sz="4" w:space="0" w:color="auto"/>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ა(ა)იპ მარნეულის მუნიციპალიტეტის სპორტული სკოლა</w:t>
            </w:r>
          </w:p>
        </w:tc>
        <w:tc>
          <w:tcPr>
            <w:tcW w:w="851" w:type="dxa"/>
            <w:tcBorders>
              <w:top w:val="nil"/>
              <w:left w:val="nil"/>
              <w:bottom w:val="single" w:sz="4" w:space="0" w:color="000000"/>
              <w:right w:val="nil"/>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5 000</w:t>
            </w:r>
          </w:p>
        </w:tc>
        <w:tc>
          <w:tcPr>
            <w:tcW w:w="948" w:type="dxa"/>
            <w:tcBorders>
              <w:top w:val="nil"/>
              <w:left w:val="single" w:sz="4" w:space="0" w:color="auto"/>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1093"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2 042 815</w:t>
            </w:r>
          </w:p>
        </w:tc>
        <w:tc>
          <w:tcPr>
            <w:tcW w:w="1128"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2 047 815</w:t>
            </w:r>
          </w:p>
        </w:tc>
        <w:tc>
          <w:tcPr>
            <w:tcW w:w="953"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2 042 815</w:t>
            </w:r>
          </w:p>
        </w:tc>
        <w:tc>
          <w:tcPr>
            <w:tcW w:w="829"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5 000</w:t>
            </w:r>
          </w:p>
        </w:tc>
        <w:tc>
          <w:tcPr>
            <w:tcW w:w="574"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87</w:t>
            </w:r>
          </w:p>
        </w:tc>
        <w:tc>
          <w:tcPr>
            <w:tcW w:w="939"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981 034</w:t>
            </w:r>
          </w:p>
        </w:tc>
        <w:tc>
          <w:tcPr>
            <w:tcW w:w="988"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981 034</w:t>
            </w:r>
          </w:p>
        </w:tc>
        <w:tc>
          <w:tcPr>
            <w:tcW w:w="882"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586"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33</w:t>
            </w:r>
          </w:p>
        </w:tc>
        <w:tc>
          <w:tcPr>
            <w:tcW w:w="868"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362 997</w:t>
            </w:r>
          </w:p>
        </w:tc>
        <w:tc>
          <w:tcPr>
            <w:tcW w:w="847"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362 997</w:t>
            </w:r>
          </w:p>
        </w:tc>
        <w:tc>
          <w:tcPr>
            <w:tcW w:w="776"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911" w:type="dxa"/>
            <w:tcBorders>
              <w:top w:val="nil"/>
              <w:left w:val="nil"/>
              <w:bottom w:val="single" w:sz="4" w:space="0" w:color="auto"/>
              <w:right w:val="single" w:sz="4" w:space="0" w:color="auto"/>
            </w:tcBorders>
            <w:shd w:val="clear" w:color="000000" w:fill="FFFFFF"/>
            <w:noWrap/>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703 783</w:t>
            </w:r>
          </w:p>
        </w:tc>
      </w:tr>
      <w:tr w:rsidR="009563F1" w:rsidRPr="009563F1" w:rsidTr="009563F1">
        <w:trPr>
          <w:trHeight w:val="1185"/>
        </w:trPr>
        <w:tc>
          <w:tcPr>
            <w:tcW w:w="1281" w:type="dxa"/>
            <w:tcBorders>
              <w:top w:val="nil"/>
              <w:left w:val="single" w:sz="4" w:space="0" w:color="auto"/>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ა(ა)იპ მარნეულის მუნიციპალიტეტის ტერიტორიაზე  არსებული ბაგა ბაღების გაერთიანება (სკოლამდელი აღზრდის ცენტრი)</w:t>
            </w:r>
          </w:p>
        </w:tc>
        <w:tc>
          <w:tcPr>
            <w:tcW w:w="85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4 018</w:t>
            </w:r>
          </w:p>
        </w:tc>
        <w:tc>
          <w:tcPr>
            <w:tcW w:w="94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35 218</w:t>
            </w:r>
          </w:p>
        </w:tc>
        <w:tc>
          <w:tcPr>
            <w:tcW w:w="109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4 265 142</w:t>
            </w:r>
          </w:p>
        </w:tc>
        <w:tc>
          <w:tcPr>
            <w:tcW w:w="112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4 300 360</w:t>
            </w:r>
          </w:p>
        </w:tc>
        <w:tc>
          <w:tcPr>
            <w:tcW w:w="95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4 265 142</w:t>
            </w:r>
          </w:p>
        </w:tc>
        <w:tc>
          <w:tcPr>
            <w:tcW w:w="82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35 218</w:t>
            </w:r>
          </w:p>
        </w:tc>
        <w:tc>
          <w:tcPr>
            <w:tcW w:w="574"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450</w:t>
            </w:r>
          </w:p>
        </w:tc>
        <w:tc>
          <w:tcPr>
            <w:tcW w:w="93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3 576 510</w:t>
            </w:r>
          </w:p>
        </w:tc>
        <w:tc>
          <w:tcPr>
            <w:tcW w:w="98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3 541 292</w:t>
            </w:r>
          </w:p>
        </w:tc>
        <w:tc>
          <w:tcPr>
            <w:tcW w:w="882"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35 218</w:t>
            </w:r>
          </w:p>
        </w:tc>
        <w:tc>
          <w:tcPr>
            <w:tcW w:w="58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w:t>
            </w:r>
          </w:p>
        </w:tc>
        <w:tc>
          <w:tcPr>
            <w:tcW w:w="86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11 795</w:t>
            </w:r>
          </w:p>
        </w:tc>
        <w:tc>
          <w:tcPr>
            <w:tcW w:w="847"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11 795</w:t>
            </w:r>
          </w:p>
        </w:tc>
        <w:tc>
          <w:tcPr>
            <w:tcW w:w="77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91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712 055</w:t>
            </w:r>
          </w:p>
        </w:tc>
      </w:tr>
      <w:tr w:rsidR="009563F1" w:rsidRPr="009563F1" w:rsidTr="009563F1">
        <w:trPr>
          <w:trHeight w:val="1035"/>
        </w:trPr>
        <w:tc>
          <w:tcPr>
            <w:tcW w:w="1281" w:type="dxa"/>
            <w:tcBorders>
              <w:top w:val="nil"/>
              <w:left w:val="single" w:sz="4" w:space="0" w:color="auto"/>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ა(ა)იპ დაავადებათა კონტროლისა და საზოგადოებრივი ჯანდაცვის ცენტრი</w:t>
            </w:r>
          </w:p>
        </w:tc>
        <w:tc>
          <w:tcPr>
            <w:tcW w:w="85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41 074</w:t>
            </w:r>
          </w:p>
        </w:tc>
        <w:tc>
          <w:tcPr>
            <w:tcW w:w="94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10 212</w:t>
            </w:r>
          </w:p>
        </w:tc>
        <w:tc>
          <w:tcPr>
            <w:tcW w:w="109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242 254</w:t>
            </w:r>
          </w:p>
        </w:tc>
        <w:tc>
          <w:tcPr>
            <w:tcW w:w="112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280 305</w:t>
            </w:r>
          </w:p>
        </w:tc>
        <w:tc>
          <w:tcPr>
            <w:tcW w:w="95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254 168</w:t>
            </w:r>
          </w:p>
        </w:tc>
        <w:tc>
          <w:tcPr>
            <w:tcW w:w="82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26 138</w:t>
            </w:r>
          </w:p>
        </w:tc>
        <w:tc>
          <w:tcPr>
            <w:tcW w:w="574"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24</w:t>
            </w:r>
          </w:p>
        </w:tc>
        <w:tc>
          <w:tcPr>
            <w:tcW w:w="93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250 275</w:t>
            </w:r>
          </w:p>
        </w:tc>
        <w:tc>
          <w:tcPr>
            <w:tcW w:w="98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235 626</w:t>
            </w:r>
          </w:p>
        </w:tc>
        <w:tc>
          <w:tcPr>
            <w:tcW w:w="882"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14 649</w:t>
            </w:r>
          </w:p>
        </w:tc>
        <w:tc>
          <w:tcPr>
            <w:tcW w:w="58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86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847"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77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91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30 031</w:t>
            </w:r>
          </w:p>
        </w:tc>
      </w:tr>
      <w:tr w:rsidR="009563F1" w:rsidRPr="009563F1" w:rsidTr="009563F1">
        <w:trPr>
          <w:trHeight w:val="690"/>
        </w:trPr>
        <w:tc>
          <w:tcPr>
            <w:tcW w:w="1281" w:type="dxa"/>
            <w:tcBorders>
              <w:top w:val="nil"/>
              <w:left w:val="single" w:sz="4" w:space="0" w:color="auto"/>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ა(ა)იპ "სუფთა მარნეული"</w:t>
            </w:r>
          </w:p>
        </w:tc>
        <w:tc>
          <w:tcPr>
            <w:tcW w:w="85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94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109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3 035 400</w:t>
            </w:r>
          </w:p>
        </w:tc>
        <w:tc>
          <w:tcPr>
            <w:tcW w:w="112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2 835 943</w:t>
            </w:r>
          </w:p>
        </w:tc>
        <w:tc>
          <w:tcPr>
            <w:tcW w:w="95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2 835 943</w:t>
            </w:r>
          </w:p>
        </w:tc>
        <w:tc>
          <w:tcPr>
            <w:tcW w:w="82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574"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111</w:t>
            </w:r>
          </w:p>
        </w:tc>
        <w:tc>
          <w:tcPr>
            <w:tcW w:w="93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1 328 318</w:t>
            </w:r>
          </w:p>
        </w:tc>
        <w:tc>
          <w:tcPr>
            <w:tcW w:w="98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1 328 318</w:t>
            </w:r>
          </w:p>
        </w:tc>
        <w:tc>
          <w:tcPr>
            <w:tcW w:w="882"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58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79</w:t>
            </w:r>
          </w:p>
        </w:tc>
        <w:tc>
          <w:tcPr>
            <w:tcW w:w="86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755 305</w:t>
            </w:r>
          </w:p>
        </w:tc>
        <w:tc>
          <w:tcPr>
            <w:tcW w:w="847"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755 305</w:t>
            </w:r>
          </w:p>
        </w:tc>
        <w:tc>
          <w:tcPr>
            <w:tcW w:w="77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91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752 320</w:t>
            </w:r>
          </w:p>
        </w:tc>
      </w:tr>
      <w:tr w:rsidR="009563F1" w:rsidRPr="009563F1" w:rsidTr="009563F1">
        <w:trPr>
          <w:trHeight w:val="705"/>
        </w:trPr>
        <w:tc>
          <w:tcPr>
            <w:tcW w:w="1281" w:type="dxa"/>
            <w:tcBorders>
              <w:top w:val="nil"/>
              <w:left w:val="single" w:sz="4" w:space="0" w:color="auto"/>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შ.პ.ს. "მარნეულის მუნიციპალიტეტის ავტოპარკი</w:t>
            </w:r>
          </w:p>
        </w:tc>
        <w:tc>
          <w:tcPr>
            <w:tcW w:w="85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5 053</w:t>
            </w:r>
          </w:p>
        </w:tc>
        <w:tc>
          <w:tcPr>
            <w:tcW w:w="94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416 787</w:t>
            </w:r>
          </w:p>
        </w:tc>
        <w:tc>
          <w:tcPr>
            <w:tcW w:w="109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1 200 000</w:t>
            </w:r>
          </w:p>
        </w:tc>
        <w:tc>
          <w:tcPr>
            <w:tcW w:w="112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1 515 399</w:t>
            </w:r>
          </w:p>
        </w:tc>
        <w:tc>
          <w:tcPr>
            <w:tcW w:w="95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1 130 964</w:t>
            </w:r>
          </w:p>
        </w:tc>
        <w:tc>
          <w:tcPr>
            <w:tcW w:w="82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384 435</w:t>
            </w:r>
          </w:p>
        </w:tc>
        <w:tc>
          <w:tcPr>
            <w:tcW w:w="574"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sz w:val="12"/>
                <w:szCs w:val="12"/>
                <w:lang w:val="en-US" w:eastAsia="en-US"/>
              </w:rPr>
            </w:pPr>
            <w:r w:rsidRPr="009563F1">
              <w:rPr>
                <w:rFonts w:ascii="Arial" w:eastAsia="Times New Roman" w:hAnsi="Arial" w:cs="Arial"/>
                <w:sz w:val="12"/>
                <w:szCs w:val="12"/>
                <w:lang w:val="en-US" w:eastAsia="en-US"/>
              </w:rPr>
              <w:t>63</w:t>
            </w:r>
          </w:p>
        </w:tc>
        <w:tc>
          <w:tcPr>
            <w:tcW w:w="93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718 612</w:t>
            </w:r>
          </w:p>
        </w:tc>
        <w:tc>
          <w:tcPr>
            <w:tcW w:w="988" w:type="dxa"/>
            <w:tcBorders>
              <w:top w:val="nil"/>
              <w:left w:val="nil"/>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424 929</w:t>
            </w:r>
          </w:p>
        </w:tc>
        <w:tc>
          <w:tcPr>
            <w:tcW w:w="882" w:type="dxa"/>
            <w:tcBorders>
              <w:top w:val="nil"/>
              <w:left w:val="nil"/>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293 683</w:t>
            </w:r>
          </w:p>
        </w:tc>
        <w:tc>
          <w:tcPr>
            <w:tcW w:w="58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86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847"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77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91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796 787</w:t>
            </w:r>
          </w:p>
        </w:tc>
      </w:tr>
      <w:tr w:rsidR="009563F1" w:rsidRPr="009563F1" w:rsidTr="009563F1">
        <w:trPr>
          <w:trHeight w:val="1035"/>
        </w:trPr>
        <w:tc>
          <w:tcPr>
            <w:tcW w:w="1281" w:type="dxa"/>
            <w:tcBorders>
              <w:top w:val="nil"/>
              <w:left w:val="single" w:sz="4" w:space="0" w:color="auto"/>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შ.პ.ს. "მარნეულის ორგანული ნარჩენების გადამამუშავებელი საწარმო"</w:t>
            </w:r>
          </w:p>
        </w:tc>
        <w:tc>
          <w:tcPr>
            <w:tcW w:w="85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6 305</w:t>
            </w:r>
          </w:p>
        </w:tc>
        <w:tc>
          <w:tcPr>
            <w:tcW w:w="94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10 736</w:t>
            </w:r>
          </w:p>
        </w:tc>
        <w:tc>
          <w:tcPr>
            <w:tcW w:w="109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243 135</w:t>
            </w:r>
          </w:p>
        </w:tc>
        <w:tc>
          <w:tcPr>
            <w:tcW w:w="112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255 985</w:t>
            </w:r>
          </w:p>
        </w:tc>
        <w:tc>
          <w:tcPr>
            <w:tcW w:w="953" w:type="dxa"/>
            <w:tcBorders>
              <w:top w:val="nil"/>
              <w:left w:val="nil"/>
              <w:bottom w:val="single" w:sz="4" w:space="0" w:color="auto"/>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244 181</w:t>
            </w:r>
          </w:p>
        </w:tc>
        <w:tc>
          <w:tcPr>
            <w:tcW w:w="829" w:type="dxa"/>
            <w:tcBorders>
              <w:top w:val="nil"/>
              <w:left w:val="nil"/>
              <w:bottom w:val="single" w:sz="4" w:space="0" w:color="auto"/>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11 804</w:t>
            </w:r>
          </w:p>
        </w:tc>
        <w:tc>
          <w:tcPr>
            <w:tcW w:w="574" w:type="dxa"/>
            <w:tcBorders>
              <w:top w:val="nil"/>
              <w:left w:val="nil"/>
              <w:bottom w:val="single" w:sz="4" w:space="0" w:color="auto"/>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18</w:t>
            </w:r>
          </w:p>
        </w:tc>
        <w:tc>
          <w:tcPr>
            <w:tcW w:w="93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220 457</w:t>
            </w:r>
          </w:p>
        </w:tc>
        <w:tc>
          <w:tcPr>
            <w:tcW w:w="988" w:type="dxa"/>
            <w:tcBorders>
              <w:top w:val="nil"/>
              <w:left w:val="nil"/>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209 433</w:t>
            </w:r>
          </w:p>
        </w:tc>
        <w:tc>
          <w:tcPr>
            <w:tcW w:w="882" w:type="dxa"/>
            <w:tcBorders>
              <w:top w:val="nil"/>
              <w:left w:val="nil"/>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11 023</w:t>
            </w:r>
          </w:p>
        </w:tc>
        <w:tc>
          <w:tcPr>
            <w:tcW w:w="586" w:type="dxa"/>
            <w:tcBorders>
              <w:top w:val="nil"/>
              <w:left w:val="nil"/>
              <w:bottom w:val="single" w:sz="4" w:space="0" w:color="auto"/>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868" w:type="dxa"/>
            <w:tcBorders>
              <w:top w:val="nil"/>
              <w:left w:val="nil"/>
              <w:bottom w:val="single" w:sz="4" w:space="0" w:color="auto"/>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847" w:type="dxa"/>
            <w:tcBorders>
              <w:top w:val="nil"/>
              <w:left w:val="nil"/>
              <w:bottom w:val="single" w:sz="4" w:space="0" w:color="auto"/>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0</w:t>
            </w:r>
          </w:p>
        </w:tc>
        <w:tc>
          <w:tcPr>
            <w:tcW w:w="776" w:type="dxa"/>
            <w:tcBorders>
              <w:top w:val="nil"/>
              <w:left w:val="nil"/>
              <w:bottom w:val="single" w:sz="4" w:space="0" w:color="auto"/>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35 528</w:t>
            </w:r>
          </w:p>
        </w:tc>
        <w:tc>
          <w:tcPr>
            <w:tcW w:w="91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35 528</w:t>
            </w:r>
          </w:p>
        </w:tc>
      </w:tr>
      <w:tr w:rsidR="009563F1" w:rsidRPr="009563F1" w:rsidTr="009563F1">
        <w:trPr>
          <w:trHeight w:val="750"/>
        </w:trPr>
        <w:tc>
          <w:tcPr>
            <w:tcW w:w="1281" w:type="dxa"/>
            <w:tcBorders>
              <w:top w:val="nil"/>
              <w:left w:val="single" w:sz="4" w:space="0" w:color="auto"/>
              <w:bottom w:val="single" w:sz="4" w:space="0" w:color="auto"/>
              <w:right w:val="single" w:sz="4" w:space="0" w:color="auto"/>
            </w:tcBorders>
            <w:shd w:val="clear" w:color="000000" w:fill="FFFFFF"/>
            <w:vAlign w:val="center"/>
            <w:hideMark/>
          </w:tcPr>
          <w:p w:rsidR="009563F1" w:rsidRPr="009563F1" w:rsidRDefault="009563F1" w:rsidP="009563F1">
            <w:pPr>
              <w:spacing w:after="0" w:line="240" w:lineRule="auto"/>
              <w:jc w:val="center"/>
              <w:rPr>
                <w:rFonts w:ascii="Sylfaen" w:eastAsia="Times New Roman" w:hAnsi="Sylfaen" w:cs="Calibri"/>
                <w:sz w:val="12"/>
                <w:szCs w:val="12"/>
                <w:lang w:val="en-US" w:eastAsia="en-US"/>
              </w:rPr>
            </w:pPr>
            <w:r w:rsidRPr="009563F1">
              <w:rPr>
                <w:rFonts w:ascii="Sylfaen" w:eastAsia="Times New Roman" w:hAnsi="Sylfaen" w:cs="Calibri"/>
                <w:sz w:val="12"/>
                <w:szCs w:val="12"/>
                <w:lang w:val="en-US" w:eastAsia="en-US"/>
              </w:rPr>
              <w:t>შ.პ.ს  "მარნეულის სოფწყალი"</w:t>
            </w:r>
          </w:p>
        </w:tc>
        <w:tc>
          <w:tcPr>
            <w:tcW w:w="85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27 304</w:t>
            </w:r>
          </w:p>
        </w:tc>
        <w:tc>
          <w:tcPr>
            <w:tcW w:w="94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888 655</w:t>
            </w:r>
          </w:p>
        </w:tc>
        <w:tc>
          <w:tcPr>
            <w:tcW w:w="109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2 999 999</w:t>
            </w:r>
          </w:p>
        </w:tc>
        <w:tc>
          <w:tcPr>
            <w:tcW w:w="112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3 845 700</w:t>
            </w:r>
          </w:p>
        </w:tc>
        <w:tc>
          <w:tcPr>
            <w:tcW w:w="953"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2 999 999</w:t>
            </w:r>
          </w:p>
        </w:tc>
        <w:tc>
          <w:tcPr>
            <w:tcW w:w="82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845 701</w:t>
            </w:r>
          </w:p>
        </w:tc>
        <w:tc>
          <w:tcPr>
            <w:tcW w:w="574"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176</w:t>
            </w:r>
          </w:p>
        </w:tc>
        <w:tc>
          <w:tcPr>
            <w:tcW w:w="939"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1 663 452</w:t>
            </w:r>
          </w:p>
        </w:tc>
        <w:tc>
          <w:tcPr>
            <w:tcW w:w="98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1 511 832</w:t>
            </w:r>
          </w:p>
        </w:tc>
        <w:tc>
          <w:tcPr>
            <w:tcW w:w="882"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151 620</w:t>
            </w:r>
          </w:p>
        </w:tc>
        <w:tc>
          <w:tcPr>
            <w:tcW w:w="58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12</w:t>
            </w:r>
          </w:p>
        </w:tc>
        <w:tc>
          <w:tcPr>
            <w:tcW w:w="868"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101 658</w:t>
            </w:r>
          </w:p>
        </w:tc>
        <w:tc>
          <w:tcPr>
            <w:tcW w:w="847"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11 152</w:t>
            </w:r>
          </w:p>
        </w:tc>
        <w:tc>
          <w:tcPr>
            <w:tcW w:w="776"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90 506</w:t>
            </w:r>
          </w:p>
        </w:tc>
        <w:tc>
          <w:tcPr>
            <w:tcW w:w="911" w:type="dxa"/>
            <w:tcBorders>
              <w:top w:val="nil"/>
              <w:left w:val="nil"/>
              <w:bottom w:val="single" w:sz="4" w:space="0" w:color="000000"/>
              <w:right w:val="single" w:sz="4" w:space="0" w:color="000000"/>
            </w:tcBorders>
            <w:shd w:val="clear" w:color="000000" w:fill="FFFFFF"/>
            <w:vAlign w:val="center"/>
            <w:hideMark/>
          </w:tcPr>
          <w:p w:rsidR="009563F1" w:rsidRPr="009563F1" w:rsidRDefault="009563F1" w:rsidP="009563F1">
            <w:pPr>
              <w:spacing w:after="0" w:line="240" w:lineRule="auto"/>
              <w:jc w:val="center"/>
              <w:rPr>
                <w:rFonts w:ascii="Arial" w:eastAsia="Times New Roman" w:hAnsi="Arial" w:cs="Arial"/>
                <w:color w:val="000000"/>
                <w:sz w:val="12"/>
                <w:szCs w:val="12"/>
                <w:lang w:val="en-US" w:eastAsia="en-US"/>
              </w:rPr>
            </w:pPr>
            <w:r w:rsidRPr="009563F1">
              <w:rPr>
                <w:rFonts w:ascii="Arial" w:eastAsia="Times New Roman" w:hAnsi="Arial" w:cs="Arial"/>
                <w:color w:val="000000"/>
                <w:sz w:val="12"/>
                <w:szCs w:val="12"/>
                <w:lang w:val="en-US" w:eastAsia="en-US"/>
              </w:rPr>
              <w:t>2 080 590</w:t>
            </w:r>
          </w:p>
        </w:tc>
      </w:tr>
    </w:tbl>
    <w:p w:rsidR="00412819" w:rsidRDefault="00412819" w:rsidP="007C30B2">
      <w:pPr>
        <w:jc w:val="both"/>
        <w:outlineLvl w:val="1"/>
        <w:rPr>
          <w:rFonts w:ascii="Sylfaen" w:hAnsi="Sylfaen"/>
          <w:lang w:val="ka-GE"/>
        </w:rPr>
      </w:pPr>
    </w:p>
    <w:p w:rsidR="00412819" w:rsidRPr="007264B5" w:rsidRDefault="00412819" w:rsidP="00412819">
      <w:pPr>
        <w:pStyle w:val="1"/>
        <w:rPr>
          <w:rFonts w:ascii="Sylfaen" w:hAnsi="Sylfaen"/>
          <w:lang w:val="ka-GE"/>
        </w:rPr>
      </w:pPr>
      <w:bookmarkStart w:id="32" w:name="_Toc128656801"/>
      <w:bookmarkStart w:id="33" w:name="_Toc180489594"/>
      <w:r w:rsidRPr="007264B5">
        <w:rPr>
          <w:rFonts w:ascii="Sylfaen" w:hAnsi="Sylfaen"/>
          <w:lang w:val="ka-GE"/>
        </w:rPr>
        <w:lastRenderedPageBreak/>
        <w:t xml:space="preserve">თავი </w:t>
      </w:r>
      <w:r w:rsidRPr="007264B5">
        <w:rPr>
          <w:rFonts w:ascii="Sylfaen" w:hAnsi="Sylfaen"/>
          <w:lang w:val="en-US"/>
        </w:rPr>
        <w:t>X</w:t>
      </w:r>
      <w:r w:rsidRPr="007264B5">
        <w:rPr>
          <w:rFonts w:ascii="Sylfaen" w:hAnsi="Sylfaen"/>
          <w:lang w:val="ka-GE"/>
        </w:rPr>
        <w:t>. 202</w:t>
      </w:r>
      <w:r w:rsidR="00FD09D8">
        <w:rPr>
          <w:rFonts w:ascii="Sylfaen" w:hAnsi="Sylfaen"/>
          <w:lang w:val="ka-GE"/>
        </w:rPr>
        <w:t>4</w:t>
      </w:r>
      <w:r w:rsidRPr="007264B5">
        <w:rPr>
          <w:rFonts w:ascii="Sylfaen" w:hAnsi="Sylfaen"/>
          <w:lang w:val="ka-GE"/>
        </w:rPr>
        <w:t xml:space="preserve"> წლის ტრანსფერების შესახებ ინფორმაცია</w:t>
      </w:r>
      <w:bookmarkEnd w:id="32"/>
      <w:bookmarkEnd w:id="33"/>
    </w:p>
    <w:p w:rsidR="00412819" w:rsidRPr="00FD7786" w:rsidRDefault="00412819" w:rsidP="00CB35DF">
      <w:pPr>
        <w:pStyle w:val="2"/>
        <w:numPr>
          <w:ilvl w:val="0"/>
          <w:numId w:val="15"/>
        </w:numPr>
        <w:rPr>
          <w:rFonts w:ascii="Sylfaen" w:hAnsi="Sylfaen" w:cs="Sylfaen"/>
          <w:b w:val="0"/>
          <w:sz w:val="24"/>
          <w:szCs w:val="24"/>
          <w:u w:color="FF0000"/>
          <w:lang w:val="ka-GE"/>
        </w:rPr>
      </w:pPr>
      <w:bookmarkStart w:id="34" w:name="_Toc128656802"/>
      <w:bookmarkStart w:id="35" w:name="_Toc180489595"/>
      <w:r w:rsidRPr="00107BE9">
        <w:rPr>
          <w:rFonts w:ascii="Sylfaen" w:hAnsi="Sylfaen" w:cs="Sylfaen"/>
          <w:sz w:val="24"/>
          <w:szCs w:val="24"/>
          <w:u w:color="FF0000"/>
          <w:lang w:val="ka-GE"/>
        </w:rPr>
        <w:t>მარნეულის მუნიციპალიტეტისა</w:t>
      </w:r>
      <w:r w:rsidR="007264B5">
        <w:rPr>
          <w:rFonts w:ascii="Sylfaen" w:hAnsi="Sylfaen" w:cs="Sylfaen"/>
          <w:sz w:val="24"/>
          <w:szCs w:val="24"/>
          <w:u w:color="FF0000"/>
          <w:lang w:val="ka-GE"/>
        </w:rPr>
        <w:t>თ</w:t>
      </w:r>
      <w:r w:rsidRPr="00107BE9">
        <w:rPr>
          <w:rFonts w:ascii="Sylfaen" w:hAnsi="Sylfaen" w:cs="Sylfaen"/>
          <w:sz w:val="24"/>
          <w:szCs w:val="24"/>
          <w:u w:color="FF0000"/>
          <w:lang w:val="ka-GE"/>
        </w:rPr>
        <w:t>ვის 202</w:t>
      </w:r>
      <w:r w:rsidR="00FD09D8">
        <w:rPr>
          <w:rFonts w:ascii="Sylfaen" w:hAnsi="Sylfaen" w:cs="Sylfaen"/>
          <w:sz w:val="24"/>
          <w:szCs w:val="24"/>
          <w:u w:color="FF0000"/>
          <w:lang w:val="ka-GE"/>
        </w:rPr>
        <w:t>4</w:t>
      </w:r>
      <w:r w:rsidRPr="00107BE9">
        <w:rPr>
          <w:rFonts w:ascii="Sylfaen" w:hAnsi="Sylfaen" w:cs="Sylfaen"/>
          <w:sz w:val="24"/>
          <w:szCs w:val="24"/>
          <w:u w:color="FF0000"/>
          <w:lang w:val="ka-GE"/>
        </w:rPr>
        <w:t xml:space="preserve">წლის დელეგირებული უფლებამოსილების შესასრულებლად გამოყოფილი </w:t>
      </w:r>
      <w:r w:rsidRPr="00FD7786">
        <w:rPr>
          <w:rFonts w:ascii="Sylfaen" w:hAnsi="Sylfaen" w:cs="Sylfaen"/>
          <w:sz w:val="24"/>
          <w:szCs w:val="24"/>
          <w:u w:color="FF0000"/>
          <w:lang w:val="ka-GE"/>
        </w:rPr>
        <w:t xml:space="preserve">მიზნობრივი </w:t>
      </w:r>
      <w:r w:rsidR="001B4F28">
        <w:rPr>
          <w:rFonts w:ascii="Sylfaen" w:hAnsi="Sylfaen" w:cs="Sylfaen"/>
          <w:sz w:val="24"/>
          <w:szCs w:val="24"/>
          <w:u w:color="FF0000"/>
          <w:lang w:val="ka-GE"/>
        </w:rPr>
        <w:t xml:space="preserve"> და </w:t>
      </w:r>
      <w:r w:rsidRPr="00FD7786">
        <w:rPr>
          <w:rFonts w:ascii="Sylfaen" w:hAnsi="Sylfaen" w:cs="Sylfaen"/>
          <w:sz w:val="24"/>
          <w:szCs w:val="24"/>
          <w:u w:color="FF0000"/>
          <w:lang w:val="ka-GE"/>
        </w:rPr>
        <w:t>ტრანსფერის ფარგლებში განხორციელებული ღონისძიებების შესახებ</w:t>
      </w:r>
      <w:bookmarkEnd w:id="34"/>
      <w:bookmarkEnd w:id="35"/>
    </w:p>
    <w:p w:rsidR="00412819" w:rsidRPr="00FD7786" w:rsidRDefault="00D87F62" w:rsidP="00412819">
      <w:pPr>
        <w:jc w:val="both"/>
        <w:rPr>
          <w:rFonts w:ascii="Sylfaen" w:hAnsi="Sylfaen" w:cs="Sylfaen"/>
          <w:u w:color="FF0000"/>
          <w:lang w:val="ka-GE"/>
        </w:rPr>
      </w:pPr>
      <w:r>
        <w:rPr>
          <w:rFonts w:ascii="Sylfaen" w:hAnsi="Sylfaen" w:cs="Sylfaen"/>
          <w:u w:color="FF0000"/>
          <w:lang w:val="ka-GE"/>
        </w:rPr>
        <w:t xml:space="preserve"> 1.1 </w:t>
      </w:r>
      <w:r w:rsidR="00412819" w:rsidRPr="00FD7786">
        <w:rPr>
          <w:rFonts w:ascii="Sylfaen" w:hAnsi="Sylfaen" w:cs="Sylfaen"/>
          <w:u w:color="FF0000"/>
          <w:lang w:val="ka-GE"/>
        </w:rPr>
        <w:t>მარნეულის მუნიციპალიტეტისათვის 202</w:t>
      </w:r>
      <w:r w:rsidR="00FD09D8" w:rsidRPr="00FD7786">
        <w:rPr>
          <w:rFonts w:ascii="Sylfaen" w:hAnsi="Sylfaen" w:cs="Sylfaen"/>
          <w:u w:color="FF0000"/>
          <w:lang w:val="ka-GE"/>
        </w:rPr>
        <w:t>4</w:t>
      </w:r>
      <w:r w:rsidR="00412819" w:rsidRPr="00FD7786">
        <w:rPr>
          <w:rFonts w:ascii="Sylfaen" w:hAnsi="Sylfaen" w:cs="Sylfaen"/>
          <w:u w:color="FF0000"/>
          <w:lang w:val="ka-GE"/>
        </w:rPr>
        <w:t xml:space="preserve"> წელს სახელმწიფო ბიუჯეტიდან კანონის ფარგლებში დელეგირებული უფლებამოსილების განსახორციელებლად გამოყოფილი იქნა </w:t>
      </w:r>
      <w:r w:rsidR="00FD7786" w:rsidRPr="00FD7786">
        <w:rPr>
          <w:rFonts w:ascii="Sylfaen" w:hAnsi="Sylfaen" w:cs="Sylfaen"/>
          <w:u w:color="FF0000"/>
          <w:lang w:val="ka-GE"/>
        </w:rPr>
        <w:t>316,3</w:t>
      </w:r>
      <w:r w:rsidR="00412819" w:rsidRPr="00FD7786">
        <w:rPr>
          <w:rFonts w:ascii="Sylfaen" w:hAnsi="Sylfaen" w:cs="Sylfaen"/>
          <w:u w:color="FF0000"/>
          <w:lang w:val="ka-GE"/>
        </w:rPr>
        <w:t xml:space="preserve"> ათასი ლარი, რაც ორგანიზაციული ბიუჯეტის კოდებზე გადანაწილებული იქნა შემდეგნაირად:</w:t>
      </w:r>
    </w:p>
    <w:p w:rsidR="00412819" w:rsidRPr="00FD7786" w:rsidRDefault="00412819" w:rsidP="00FD7786">
      <w:pPr>
        <w:spacing w:line="240" w:lineRule="auto"/>
        <w:ind w:left="426" w:hanging="426"/>
        <w:jc w:val="both"/>
        <w:rPr>
          <w:rFonts w:ascii="Sylfaen" w:eastAsia="Sylfaen" w:hAnsi="Sylfaen"/>
          <w:lang w:val="ka-GE"/>
        </w:rPr>
      </w:pPr>
      <w:r w:rsidRPr="00FD7786">
        <w:rPr>
          <w:rFonts w:ascii="Sylfaen" w:eastAsia="Sylfaen" w:hAnsi="Sylfaen"/>
          <w:lang w:val="ka-GE"/>
        </w:rPr>
        <w:t xml:space="preserve">ა) </w:t>
      </w:r>
      <w:r w:rsidRPr="00FD7786">
        <w:rPr>
          <w:rFonts w:ascii="Sylfaen" w:hAnsi="Sylfaen" w:cs="Sylfaen"/>
          <w:u w:color="FF0000"/>
          <w:lang w:val="ka-GE"/>
        </w:rPr>
        <w:t xml:space="preserve">„საზოგადოებრივი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FD7786" w:rsidRPr="00FD7786">
        <w:rPr>
          <w:rFonts w:ascii="Sylfaen" w:hAnsi="Sylfaen" w:cs="Sylfaen"/>
          <w:u w:color="FF0000"/>
          <w:lang w:val="ka-GE"/>
        </w:rPr>
        <w:t xml:space="preserve">316,3 </w:t>
      </w:r>
      <w:r w:rsidRPr="00FD7786">
        <w:rPr>
          <w:rFonts w:ascii="Sylfaen" w:hAnsi="Sylfaen" w:cs="Sylfaen"/>
          <w:u w:color="FF0000"/>
          <w:lang w:val="ka-GE"/>
        </w:rPr>
        <w:t>ათასი ლარის ოდენობით</w:t>
      </w:r>
      <w:r w:rsidR="004F4AD7">
        <w:rPr>
          <w:rFonts w:ascii="Sylfaen" w:hAnsi="Sylfaen" w:cs="Sylfaen"/>
          <w:u w:color="FF0000"/>
          <w:lang w:val="ka-GE"/>
        </w:rPr>
        <w:t xml:space="preserve">, სადაც ფაქტიურმა ხარჯმა შეადგინა </w:t>
      </w:r>
      <w:r w:rsidR="004F4AD7" w:rsidRPr="004F4AD7">
        <w:rPr>
          <w:rFonts w:ascii="Sylfaen" w:hAnsi="Sylfaen" w:cs="Sylfaen"/>
          <w:u w:color="FF0000"/>
          <w:lang w:val="ka-GE"/>
        </w:rPr>
        <w:t>210 872</w:t>
      </w:r>
      <w:r w:rsidR="004F4AD7">
        <w:rPr>
          <w:rFonts w:ascii="Sylfaen" w:hAnsi="Sylfaen" w:cs="Sylfaen"/>
          <w:u w:color="FF0000"/>
          <w:lang w:val="ka-GE"/>
        </w:rPr>
        <w:t xml:space="preserve"> ლარი</w:t>
      </w:r>
      <w:r w:rsidRPr="00FD7786">
        <w:rPr>
          <w:rFonts w:ascii="Sylfaen" w:hAnsi="Sylfaen" w:cs="Sylfaen"/>
          <w:u w:color="FF0000"/>
          <w:lang w:val="ka-GE"/>
        </w:rPr>
        <w:t xml:space="preserve"> </w:t>
      </w:r>
      <w:r w:rsidRPr="00FD7786">
        <w:rPr>
          <w:rFonts w:ascii="Sylfaen" w:eastAsia="Sylfaen" w:hAnsi="Sylfaen"/>
          <w:lang w:val="ka-GE"/>
        </w:rPr>
        <w:t>;</w:t>
      </w:r>
    </w:p>
    <w:p w:rsidR="00FD7786" w:rsidRPr="00081963" w:rsidRDefault="00412819" w:rsidP="00081963">
      <w:pPr>
        <w:spacing w:after="0" w:line="240" w:lineRule="auto"/>
        <w:jc w:val="both"/>
        <w:rPr>
          <w:rFonts w:ascii="Sylfaen" w:hAnsi="Sylfaen" w:cs="Sylfaen"/>
          <w:u w:color="FF0000"/>
          <w:lang w:val="ka-GE"/>
        </w:rPr>
      </w:pPr>
      <w:r w:rsidRPr="00FD7786">
        <w:rPr>
          <w:rFonts w:ascii="Sylfaen" w:hAnsi="Sylfaen" w:cs="Sylfaen"/>
          <w:u w:color="FF0000"/>
          <w:lang w:val="ka-GE"/>
        </w:rPr>
        <w:t>დაკისრებული ფუნქციების სრულყოფილად შესასრულებლად ადგილობრივი ბიუჯეტიდან დამატებით იქნა გამოყოფილი ასიგნება</w:t>
      </w:r>
      <w:r w:rsidR="00081963">
        <w:rPr>
          <w:rFonts w:ascii="Sylfaen" w:hAnsi="Sylfaen" w:cs="Sylfaen"/>
          <w:u w:color="FF0000"/>
          <w:lang w:val="ka-GE"/>
        </w:rPr>
        <w:t xml:space="preserve"> </w:t>
      </w:r>
      <w:r w:rsidR="00081963" w:rsidRPr="00081963">
        <w:rPr>
          <w:rFonts w:ascii="Sylfaen" w:hAnsi="Sylfaen" w:cs="Sylfaen"/>
          <w:u w:color="FF0000"/>
          <w:lang w:val="ka-GE"/>
        </w:rPr>
        <w:t>98,970.65 ლარი</w:t>
      </w:r>
      <w:r w:rsidRPr="00FD7786">
        <w:rPr>
          <w:rFonts w:ascii="Sylfaen" w:hAnsi="Sylfaen" w:cs="Sylfaen"/>
          <w:u w:color="FF0000"/>
          <w:lang w:val="ka-GE"/>
        </w:rPr>
        <w:t xml:space="preserve">. </w:t>
      </w:r>
    </w:p>
    <w:p w:rsidR="00412819" w:rsidRPr="00081963" w:rsidRDefault="00412819" w:rsidP="00081963">
      <w:pPr>
        <w:pStyle w:val="a3"/>
        <w:jc w:val="both"/>
        <w:rPr>
          <w:rFonts w:ascii="Sylfaen" w:eastAsia="Times New Roman" w:hAnsi="Sylfaen" w:cs="Calibri"/>
          <w:color w:val="000000"/>
          <w:lang w:val="ka-GE"/>
        </w:rPr>
      </w:pPr>
      <w:r w:rsidRPr="00FD7786">
        <w:rPr>
          <w:rFonts w:ascii="Sylfaen" w:hAnsi="Sylfaen" w:cs="Sylfaen"/>
          <w:u w:color="FF0000"/>
          <w:lang w:val="ka-GE"/>
        </w:rPr>
        <w:t>ასევე 202</w:t>
      </w:r>
      <w:r w:rsidR="00FD09D8" w:rsidRPr="00FD7786">
        <w:rPr>
          <w:rFonts w:ascii="Sylfaen" w:hAnsi="Sylfaen" w:cs="Sylfaen"/>
          <w:u w:color="FF0000"/>
          <w:lang w:val="ka-GE"/>
        </w:rPr>
        <w:t>4</w:t>
      </w:r>
      <w:r w:rsidRPr="00FD7786">
        <w:rPr>
          <w:rFonts w:ascii="Sylfaen" w:hAnsi="Sylfaen" w:cs="Sylfaen"/>
          <w:u w:color="FF0000"/>
          <w:lang w:val="ka-GE"/>
        </w:rPr>
        <w:t xml:space="preserve"> წლის 1 იანვრის მდგომარეობით მიზნობრივი ტრანსფერის ნაშთი </w:t>
      </w:r>
      <w:r w:rsidR="00FD09D8" w:rsidRPr="00FD7786">
        <w:rPr>
          <w:rFonts w:ascii="Sylfaen" w:hAnsi="Sylfaen" w:cs="Sylfaen"/>
          <w:u w:color="FF0000"/>
          <w:lang w:val="ka-GE"/>
        </w:rPr>
        <w:t>50</w:t>
      </w:r>
      <w:r w:rsidR="00FD7786" w:rsidRPr="00FD7786">
        <w:rPr>
          <w:rFonts w:ascii="Sylfaen" w:hAnsi="Sylfaen" w:cs="Sylfaen"/>
          <w:u w:color="FF0000"/>
          <w:lang w:val="ka-GE"/>
        </w:rPr>
        <w:t>29</w:t>
      </w:r>
      <w:r w:rsidR="00FD09D8" w:rsidRPr="00FD7786">
        <w:rPr>
          <w:rFonts w:ascii="Sylfaen" w:hAnsi="Sylfaen" w:cs="Sylfaen"/>
          <w:u w:color="FF0000"/>
          <w:lang w:val="ka-GE"/>
        </w:rPr>
        <w:t>,</w:t>
      </w:r>
      <w:r w:rsidR="00FD7786" w:rsidRPr="00FD7786">
        <w:rPr>
          <w:rFonts w:ascii="Sylfaen" w:hAnsi="Sylfaen" w:cs="Sylfaen"/>
          <w:u w:color="FF0000"/>
          <w:lang w:val="ka-GE"/>
        </w:rPr>
        <w:t>0</w:t>
      </w:r>
      <w:r w:rsidRPr="00FD7786">
        <w:rPr>
          <w:rFonts w:ascii="Sylfaen" w:hAnsi="Sylfaen" w:cs="Sylfaen"/>
          <w:u w:color="FF0000"/>
          <w:lang w:val="ka-GE"/>
        </w:rPr>
        <w:t xml:space="preserve"> ლარი მიმართული იქნა 202</w:t>
      </w:r>
      <w:r w:rsidR="00FD09D8" w:rsidRPr="00FD7786">
        <w:rPr>
          <w:rFonts w:ascii="Sylfaen" w:hAnsi="Sylfaen" w:cs="Sylfaen"/>
          <w:u w:color="FF0000"/>
          <w:lang w:val="ka-GE"/>
        </w:rPr>
        <w:t>4</w:t>
      </w:r>
      <w:r w:rsidRPr="00FD7786">
        <w:rPr>
          <w:rFonts w:ascii="Sylfaen" w:hAnsi="Sylfaen" w:cs="Sylfaen"/>
          <w:u w:color="FF0000"/>
          <w:lang w:val="ka-GE"/>
        </w:rPr>
        <w:t xml:space="preserve"> წლის ბიუჯეტში და დაემატა</w:t>
      </w:r>
      <w:r w:rsidR="00FD7786" w:rsidRPr="00FD7786">
        <w:rPr>
          <w:rFonts w:ascii="Sylfaen" w:hAnsi="Sylfaen" w:cs="Sylfaen"/>
          <w:u w:color="FF0000"/>
          <w:lang w:val="ka-GE"/>
        </w:rPr>
        <w:t xml:space="preserve"> 29 ლარი 060101</w:t>
      </w:r>
      <w:r w:rsidRPr="00FD7786">
        <w:rPr>
          <w:rFonts w:ascii="Sylfaen" w:hAnsi="Sylfaen" w:cs="Sylfaen"/>
          <w:u w:color="FF0000"/>
          <w:lang w:val="ka-GE"/>
        </w:rPr>
        <w:t xml:space="preserve"> კოდს</w:t>
      </w:r>
      <w:r w:rsidR="00FD7786" w:rsidRPr="00FD7786">
        <w:rPr>
          <w:rFonts w:ascii="Sylfaen" w:hAnsi="Sylfaen" w:cs="Sylfaen"/>
          <w:u w:color="FF0000"/>
          <w:lang w:val="ka-GE"/>
        </w:rPr>
        <w:t>, 5000,0 ლარი</w:t>
      </w:r>
      <w:r w:rsidRPr="00FD7786">
        <w:rPr>
          <w:rFonts w:ascii="Sylfaen" w:hAnsi="Sylfaen" w:cs="Sylfaen"/>
          <w:u w:color="FF0000"/>
          <w:lang w:val="ka-GE"/>
        </w:rPr>
        <w:t xml:space="preserve"> </w:t>
      </w:r>
      <w:r w:rsidR="00FD09D8" w:rsidRPr="00FD7786">
        <w:rPr>
          <w:rFonts w:ascii="Sylfaen" w:hAnsi="Sylfaen" w:cs="Sylfaen"/>
          <w:u w:color="FF0000"/>
          <w:lang w:val="ka-GE"/>
        </w:rPr>
        <w:t>060304</w:t>
      </w:r>
      <w:r w:rsidR="00FD7786" w:rsidRPr="00FD7786">
        <w:rPr>
          <w:rFonts w:ascii="Sylfaen" w:hAnsi="Sylfaen" w:cs="Sylfaen"/>
          <w:u w:color="FF0000"/>
          <w:lang w:val="ka-GE"/>
        </w:rPr>
        <w:t xml:space="preserve"> კოდს</w:t>
      </w:r>
      <w:r w:rsidR="00FD7786">
        <w:rPr>
          <w:rFonts w:ascii="Sylfaen" w:hAnsi="Sylfaen" w:cs="Sylfaen"/>
          <w:u w:color="FF0000"/>
          <w:lang w:val="ka-GE"/>
        </w:rPr>
        <w:t xml:space="preserve">  </w:t>
      </w:r>
      <w:r w:rsidR="00FD7786" w:rsidRPr="00A9630D">
        <w:rPr>
          <w:rFonts w:ascii="Sylfaen" w:hAnsi="Sylfaen"/>
          <w:lang w:val="ka-GE"/>
        </w:rPr>
        <w:t>„</w:t>
      </w:r>
      <w:r w:rsidR="00FD7786" w:rsidRPr="00A9630D">
        <w:rPr>
          <w:rFonts w:ascii="Sylfaen" w:hAnsi="Sylfaen"/>
        </w:rPr>
        <w:t>საქართველოს ოკუპირებული ტერიტორიებიდან იძულებით გადაადგილებულ პირთა − დევნილთა შესახებ</w:t>
      </w:r>
      <w:r w:rsidR="00FD7786" w:rsidRPr="00A9630D">
        <w:rPr>
          <w:rFonts w:ascii="Sylfaen" w:hAnsi="Sylfaen"/>
          <w:lang w:val="ka-GE"/>
        </w:rPr>
        <w:t>“</w:t>
      </w:r>
      <w:r w:rsidR="00FD7786" w:rsidRPr="00A9630D">
        <w:rPr>
          <w:rFonts w:ascii="Sylfaen" w:hAnsi="Sylfaen"/>
        </w:rPr>
        <w:t xml:space="preserve">, </w:t>
      </w:r>
      <w:r w:rsidR="00FD7786" w:rsidRPr="00A9630D">
        <w:rPr>
          <w:rFonts w:ascii="Sylfaen" w:hAnsi="Sylfaen"/>
          <w:lang w:val="ka-GE"/>
        </w:rPr>
        <w:t>„</w:t>
      </w:r>
      <w:r w:rsidR="00FD7786" w:rsidRPr="00A9630D">
        <w:rPr>
          <w:rFonts w:ascii="Sylfaen" w:hAnsi="Sylfaen"/>
        </w:rPr>
        <w:t>სამშობლოს დაცვისას დაღუპულთა და ომის შემდეგ გარდაცვლილ მეომართა ხსოვნის უკვდავყოფის შესახებ</w:t>
      </w:r>
      <w:r w:rsidR="00FD7786" w:rsidRPr="00A9630D">
        <w:rPr>
          <w:rFonts w:ascii="Sylfaen" w:hAnsi="Sylfaen"/>
          <w:lang w:val="ka-GE"/>
        </w:rPr>
        <w:t>“</w:t>
      </w:r>
      <w:r w:rsidR="00FD7786">
        <w:rPr>
          <w:rFonts w:ascii="Sylfaen" w:hAnsi="Sylfaen"/>
          <w:lang w:val="ka-GE"/>
        </w:rPr>
        <w:t xml:space="preserve"> </w:t>
      </w:r>
      <w:r w:rsidR="00FD7786" w:rsidRPr="002D6DCE">
        <w:rPr>
          <w:rFonts w:ascii="Sylfaen" w:hAnsi="Sylfaen"/>
          <w:lang w:val="ka-GE"/>
        </w:rPr>
        <w:t xml:space="preserve">საქართველოს </w:t>
      </w:r>
      <w:r w:rsidR="00FD7786">
        <w:rPr>
          <w:rFonts w:ascii="Sylfaen" w:hAnsi="Sylfaen"/>
          <w:lang w:val="ka-GE"/>
        </w:rPr>
        <w:t>კანონებ</w:t>
      </w:r>
      <w:r w:rsidR="00FD7786" w:rsidRPr="002D6DCE">
        <w:rPr>
          <w:rFonts w:ascii="Sylfaen" w:hAnsi="Sylfaen"/>
          <w:lang w:val="ka-GE"/>
        </w:rPr>
        <w:t>ით განსაზღვრული უფლებამოსილებით გათვალისწინებულ ღონისძიებათა დაფინანსებ</w:t>
      </w:r>
      <w:r w:rsidR="00FD7786">
        <w:rPr>
          <w:rFonts w:ascii="Sylfaen" w:hAnsi="Sylfaen"/>
          <w:lang w:val="ka-GE"/>
        </w:rPr>
        <w:t>ისათვის</w:t>
      </w:r>
      <w:r w:rsidR="00081963">
        <w:rPr>
          <w:rFonts w:ascii="Sylfaen" w:hAnsi="Sylfaen"/>
          <w:lang w:val="ka-GE"/>
        </w:rPr>
        <w:t xml:space="preserve">, </w:t>
      </w:r>
      <w:r w:rsidR="00081963">
        <w:rPr>
          <w:rFonts w:ascii="Sylfaen" w:hAnsi="Sylfaen" w:cs="Sylfaen"/>
          <w:u w:color="FF0000"/>
          <w:lang w:val="ka-GE"/>
        </w:rPr>
        <w:t xml:space="preserve">საიდანაც </w:t>
      </w:r>
      <w:r w:rsidR="00081963" w:rsidRPr="00740D82">
        <w:rPr>
          <w:rFonts w:ascii="Sylfaen" w:eastAsia="Times New Roman" w:hAnsi="Sylfaen" w:cs="Calibri"/>
          <w:color w:val="000000"/>
          <w:lang w:val="ka-GE"/>
        </w:rPr>
        <w:t>დამტკიცებული სოციალური პროგრამის ფარგლებში გამოყოფილი იქნა  3 მოქალაქის დაკრძალვის ხარჯი.</w:t>
      </w:r>
    </w:p>
    <w:p w:rsidR="00D87F62" w:rsidRPr="00C7764C" w:rsidRDefault="00D87F62" w:rsidP="00C7764C">
      <w:pPr>
        <w:pStyle w:val="a3"/>
        <w:numPr>
          <w:ilvl w:val="1"/>
          <w:numId w:val="15"/>
        </w:numPr>
        <w:jc w:val="both"/>
        <w:rPr>
          <w:rFonts w:ascii="Sylfaen" w:hAnsi="Sylfaen" w:cs="Sylfaen"/>
          <w:u w:color="FF0000"/>
          <w:lang w:val="ka-GE"/>
        </w:rPr>
      </w:pPr>
      <w:r w:rsidRPr="00C7764C">
        <w:rPr>
          <w:rFonts w:ascii="Sylfaen" w:hAnsi="Sylfaen" w:cs="Sylfaen"/>
          <w:u w:color="FF0000"/>
          <w:lang w:val="ka-GE"/>
        </w:rPr>
        <w:t xml:space="preserve">მოსწავლეთა ტრანსპორტირებისათვის ხელშეკრულების ფარგლებში გამოყოფილი მიზნობრივი ტრანსფერიდან 2024 წლის </w:t>
      </w:r>
      <w:r w:rsidR="002B5CC2" w:rsidRPr="00C7764C">
        <w:rPr>
          <w:rFonts w:ascii="Sylfaen" w:hAnsi="Sylfaen" w:cs="Sylfaen"/>
          <w:u w:color="FF0000"/>
          <w:lang w:val="ka-GE"/>
        </w:rPr>
        <w:t>9</w:t>
      </w:r>
      <w:r w:rsidRPr="00C7764C">
        <w:rPr>
          <w:rFonts w:ascii="Sylfaen" w:hAnsi="Sylfaen" w:cs="Sylfaen"/>
          <w:u w:color="FF0000"/>
          <w:lang w:val="ka-GE"/>
        </w:rPr>
        <w:t xml:space="preserve"> თვის განმავლობაში გახარჯული იქნა</w:t>
      </w:r>
      <w:r w:rsidR="00C7764C" w:rsidRPr="00C7764C">
        <w:rPr>
          <w:rFonts w:ascii="Sylfaen" w:hAnsi="Sylfaen" w:cs="Sylfaen"/>
          <w:u w:color="FF0000"/>
          <w:lang w:val="ka-GE"/>
        </w:rPr>
        <w:t xml:space="preserve"> 1 079 216</w:t>
      </w:r>
      <w:r w:rsidRPr="00C7764C">
        <w:rPr>
          <w:rFonts w:ascii="Sylfaen" w:hAnsi="Sylfaen" w:cs="Sylfaen"/>
          <w:u w:color="FF0000"/>
          <w:lang w:val="ka-GE"/>
        </w:rPr>
        <w:t xml:space="preserve"> ლარი.</w:t>
      </w:r>
    </w:p>
    <w:p w:rsidR="00C7764C" w:rsidRPr="00C7764C" w:rsidRDefault="00067540" w:rsidP="00C7764C">
      <w:pPr>
        <w:pStyle w:val="a3"/>
        <w:numPr>
          <w:ilvl w:val="1"/>
          <w:numId w:val="15"/>
        </w:numPr>
        <w:jc w:val="both"/>
        <w:rPr>
          <w:rFonts w:ascii="Sylfaen" w:hAnsi="Sylfaen" w:cs="Sylfaen"/>
          <w:u w:color="FF0000"/>
          <w:lang w:val="ka-GE"/>
        </w:rPr>
      </w:pPr>
      <w:r>
        <w:rPr>
          <w:rFonts w:ascii="Sylfaen" w:hAnsi="Sylfaen" w:cs="Sylfaen"/>
          <w:u w:color="FF0000"/>
          <w:lang w:val="ka-GE"/>
        </w:rPr>
        <w:t>მთვარობის მიერ მ/წლის მაისის სტიქიის შედეგების სალკვიდაციოდ გამოყოფილი 94 000 ლარიდან ფაქტიურმა ხარჯმა შეადგნა 84 000 ლარი.</w:t>
      </w:r>
    </w:p>
    <w:p w:rsidR="00D87F62" w:rsidRPr="005E73F2" w:rsidRDefault="00D87F62" w:rsidP="00D87F62">
      <w:pPr>
        <w:ind w:right="1266"/>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4024"/>
        <w:gridCol w:w="1830"/>
        <w:gridCol w:w="1390"/>
        <w:gridCol w:w="1626"/>
        <w:gridCol w:w="1523"/>
        <w:gridCol w:w="835"/>
        <w:gridCol w:w="573"/>
      </w:tblGrid>
      <w:tr w:rsidR="00C7764C" w:rsidRPr="004D2FCC" w:rsidTr="00174C44">
        <w:trPr>
          <w:trHeight w:val="398"/>
        </w:trPr>
        <w:tc>
          <w:tcPr>
            <w:tcW w:w="1271" w:type="dxa"/>
            <w:vMerge w:val="restart"/>
            <w:shd w:val="clear" w:color="auto" w:fill="auto"/>
          </w:tcPr>
          <w:p w:rsidR="00C7764C" w:rsidRPr="00C7764C" w:rsidRDefault="00C7764C" w:rsidP="004D2FCC">
            <w:pPr>
              <w:spacing w:after="0" w:line="240" w:lineRule="auto"/>
              <w:jc w:val="center"/>
              <w:rPr>
                <w:rFonts w:ascii="Sylfaen" w:eastAsia="Times New Roman" w:hAnsi="Sylfaen" w:cs="Arial"/>
                <w:b/>
                <w:bCs/>
                <w:color w:val="000000"/>
                <w:sz w:val="16"/>
                <w:szCs w:val="16"/>
                <w:lang w:val="ka-GE" w:eastAsia="en-US"/>
              </w:rPr>
            </w:pPr>
            <w:r>
              <w:rPr>
                <w:rFonts w:ascii="Sylfaen" w:eastAsia="Times New Roman" w:hAnsi="Sylfaen" w:cs="Arial"/>
                <w:b/>
                <w:bCs/>
                <w:color w:val="000000"/>
                <w:sz w:val="16"/>
                <w:szCs w:val="16"/>
                <w:lang w:val="ka-GE" w:eastAsia="en-US"/>
              </w:rPr>
              <w:t>კოდი</w:t>
            </w:r>
          </w:p>
        </w:tc>
        <w:tc>
          <w:tcPr>
            <w:tcW w:w="4111" w:type="dxa"/>
            <w:vMerge w:val="restart"/>
            <w:shd w:val="clear" w:color="auto" w:fill="auto"/>
          </w:tcPr>
          <w:p w:rsidR="00C7764C" w:rsidRDefault="00C7764C" w:rsidP="004D2FCC">
            <w:pPr>
              <w:spacing w:after="0" w:line="240" w:lineRule="auto"/>
              <w:ind w:firstLineChars="100" w:firstLine="160"/>
              <w:rPr>
                <w:rFonts w:ascii="Sylfaen" w:eastAsia="Times New Roman" w:hAnsi="Sylfaen" w:cs="Calibri"/>
                <w:b/>
                <w:bCs/>
                <w:color w:val="000000"/>
                <w:sz w:val="16"/>
                <w:szCs w:val="16"/>
                <w:lang w:val="ka-GE" w:eastAsia="en-US"/>
              </w:rPr>
            </w:pPr>
            <w:r>
              <w:rPr>
                <w:rFonts w:ascii="Sylfaen" w:eastAsia="Times New Roman" w:hAnsi="Sylfaen" w:cs="Calibri"/>
                <w:b/>
                <w:bCs/>
                <w:color w:val="000000"/>
                <w:sz w:val="16"/>
                <w:szCs w:val="16"/>
                <w:lang w:val="ka-GE" w:eastAsia="en-US"/>
              </w:rPr>
              <w:t>დასახელება</w:t>
            </w:r>
          </w:p>
          <w:p w:rsidR="00C7764C" w:rsidRPr="00C7764C" w:rsidRDefault="00C7764C" w:rsidP="004D2FCC">
            <w:pPr>
              <w:spacing w:after="0" w:line="240" w:lineRule="auto"/>
              <w:ind w:firstLineChars="100" w:firstLine="160"/>
              <w:rPr>
                <w:rFonts w:ascii="Sylfaen" w:eastAsia="Times New Roman" w:hAnsi="Sylfaen" w:cs="Calibri"/>
                <w:b/>
                <w:bCs/>
                <w:color w:val="000000"/>
                <w:sz w:val="16"/>
                <w:szCs w:val="16"/>
                <w:lang w:val="ka-GE" w:eastAsia="en-US"/>
              </w:rPr>
            </w:pPr>
          </w:p>
        </w:tc>
        <w:tc>
          <w:tcPr>
            <w:tcW w:w="3261" w:type="dxa"/>
            <w:gridSpan w:val="2"/>
            <w:shd w:val="clear" w:color="auto" w:fill="auto"/>
            <w:vAlign w:val="center"/>
          </w:tcPr>
          <w:p w:rsidR="00C7764C" w:rsidRPr="00C7764C" w:rsidRDefault="00C7764C" w:rsidP="00C7764C">
            <w:pPr>
              <w:spacing w:after="0" w:line="240" w:lineRule="auto"/>
              <w:jc w:val="center"/>
              <w:rPr>
                <w:rFonts w:ascii="Sylfaen" w:eastAsia="Times New Roman" w:hAnsi="Sylfaen" w:cs="Arial"/>
                <w:b/>
                <w:color w:val="000000"/>
                <w:sz w:val="16"/>
                <w:szCs w:val="16"/>
                <w:lang w:val="ka-GE" w:eastAsia="en-US"/>
              </w:rPr>
            </w:pPr>
            <w:r w:rsidRPr="00C7764C">
              <w:rPr>
                <w:rFonts w:ascii="Sylfaen" w:eastAsia="Times New Roman" w:hAnsi="Sylfaen" w:cs="Arial"/>
                <w:b/>
                <w:color w:val="000000"/>
                <w:sz w:val="16"/>
                <w:szCs w:val="16"/>
                <w:lang w:val="ka-GE" w:eastAsia="en-US"/>
              </w:rPr>
              <w:t>გეგმა</w:t>
            </w:r>
          </w:p>
        </w:tc>
        <w:tc>
          <w:tcPr>
            <w:tcW w:w="2976" w:type="dxa"/>
            <w:gridSpan w:val="2"/>
            <w:shd w:val="clear" w:color="auto" w:fill="auto"/>
            <w:vAlign w:val="center"/>
          </w:tcPr>
          <w:p w:rsidR="00C7764C" w:rsidRPr="00C7764C" w:rsidRDefault="00C7764C" w:rsidP="00C7764C">
            <w:pPr>
              <w:spacing w:after="0" w:line="240" w:lineRule="auto"/>
              <w:jc w:val="center"/>
              <w:rPr>
                <w:rFonts w:ascii="Sylfaen" w:eastAsia="Times New Roman" w:hAnsi="Sylfaen" w:cs="Arial"/>
                <w:b/>
                <w:bCs/>
                <w:color w:val="000000"/>
                <w:sz w:val="16"/>
                <w:szCs w:val="16"/>
                <w:lang w:val="ka-GE" w:eastAsia="en-US"/>
              </w:rPr>
            </w:pPr>
            <w:r>
              <w:rPr>
                <w:rFonts w:ascii="Sylfaen" w:eastAsia="Times New Roman" w:hAnsi="Sylfaen" w:cs="Arial"/>
                <w:b/>
                <w:bCs/>
                <w:color w:val="000000"/>
                <w:sz w:val="16"/>
                <w:szCs w:val="16"/>
                <w:lang w:val="ka-GE" w:eastAsia="en-US"/>
              </w:rPr>
              <w:t>ფაქტი</w:t>
            </w:r>
          </w:p>
        </w:tc>
        <w:tc>
          <w:tcPr>
            <w:tcW w:w="1431" w:type="dxa"/>
            <w:gridSpan w:val="2"/>
            <w:shd w:val="clear" w:color="auto" w:fill="auto"/>
            <w:vAlign w:val="center"/>
          </w:tcPr>
          <w:p w:rsidR="00C7764C" w:rsidRPr="00C7764C" w:rsidRDefault="00C7764C" w:rsidP="00C7764C">
            <w:pPr>
              <w:spacing w:after="0" w:line="240" w:lineRule="auto"/>
              <w:jc w:val="center"/>
              <w:rPr>
                <w:rFonts w:ascii="Sylfaen" w:eastAsia="Times New Roman" w:hAnsi="Sylfaen" w:cs="Arial"/>
                <w:b/>
                <w:bCs/>
                <w:color w:val="000000"/>
                <w:sz w:val="16"/>
                <w:szCs w:val="16"/>
                <w:lang w:val="ka-GE" w:eastAsia="en-US"/>
              </w:rPr>
            </w:pPr>
            <w:r w:rsidRPr="00C7764C">
              <w:rPr>
                <w:rFonts w:ascii="Sylfaen" w:eastAsia="Times New Roman" w:hAnsi="Sylfaen" w:cs="Arial"/>
                <w:b/>
                <w:bCs/>
                <w:color w:val="000000"/>
                <w:sz w:val="16"/>
                <w:szCs w:val="16"/>
                <w:lang w:val="ka-GE" w:eastAsia="en-US"/>
              </w:rPr>
              <w:t>%</w:t>
            </w:r>
          </w:p>
        </w:tc>
      </w:tr>
      <w:tr w:rsidR="0047247A" w:rsidRPr="004D2FCC" w:rsidTr="0027656F">
        <w:trPr>
          <w:trHeight w:val="513"/>
        </w:trPr>
        <w:tc>
          <w:tcPr>
            <w:tcW w:w="1271" w:type="dxa"/>
            <w:vMerge/>
            <w:shd w:val="clear" w:color="auto" w:fill="auto"/>
          </w:tcPr>
          <w:p w:rsidR="0047247A" w:rsidRPr="004D2FCC" w:rsidRDefault="0047247A" w:rsidP="00C7764C">
            <w:pPr>
              <w:spacing w:after="0" w:line="240" w:lineRule="auto"/>
              <w:jc w:val="center"/>
              <w:rPr>
                <w:rFonts w:ascii="Arial" w:eastAsia="Times New Roman" w:hAnsi="Arial" w:cs="Arial"/>
                <w:b/>
                <w:bCs/>
                <w:color w:val="000000"/>
                <w:sz w:val="16"/>
                <w:szCs w:val="16"/>
                <w:lang w:val="en-US" w:eastAsia="en-US"/>
              </w:rPr>
            </w:pPr>
          </w:p>
        </w:tc>
        <w:tc>
          <w:tcPr>
            <w:tcW w:w="4111" w:type="dxa"/>
            <w:vMerge/>
            <w:shd w:val="clear" w:color="auto" w:fill="auto"/>
          </w:tcPr>
          <w:p w:rsidR="0047247A" w:rsidRPr="004D2FCC" w:rsidRDefault="0047247A" w:rsidP="00C7764C">
            <w:pPr>
              <w:spacing w:after="0" w:line="240" w:lineRule="auto"/>
              <w:ind w:firstLineChars="100" w:firstLine="160"/>
              <w:rPr>
                <w:rFonts w:ascii="Sylfaen" w:eastAsia="Times New Roman" w:hAnsi="Sylfaen" w:cs="Calibri"/>
                <w:b/>
                <w:bCs/>
                <w:color w:val="000000"/>
                <w:sz w:val="16"/>
                <w:szCs w:val="16"/>
                <w:lang w:val="en-US" w:eastAsia="en-US"/>
              </w:rPr>
            </w:pPr>
          </w:p>
        </w:tc>
        <w:tc>
          <w:tcPr>
            <w:tcW w:w="1840" w:type="dxa"/>
            <w:shd w:val="clear" w:color="auto" w:fill="auto"/>
          </w:tcPr>
          <w:p w:rsidR="0047247A" w:rsidRPr="00C7764C" w:rsidRDefault="0047247A" w:rsidP="00C7764C">
            <w:pPr>
              <w:spacing w:after="0" w:line="240" w:lineRule="auto"/>
              <w:jc w:val="right"/>
              <w:rPr>
                <w:rFonts w:ascii="Sylfaen" w:eastAsia="Times New Roman" w:hAnsi="Sylfaen" w:cs="Arial"/>
                <w:b/>
                <w:bCs/>
                <w:color w:val="000000"/>
                <w:sz w:val="16"/>
                <w:szCs w:val="16"/>
                <w:lang w:val="ka-GE" w:eastAsia="en-US"/>
              </w:rPr>
            </w:pPr>
            <w:r>
              <w:rPr>
                <w:rFonts w:ascii="Sylfaen" w:eastAsia="Times New Roman" w:hAnsi="Sylfaen" w:cs="Arial"/>
                <w:b/>
                <w:bCs/>
                <w:color w:val="000000"/>
                <w:sz w:val="16"/>
                <w:szCs w:val="16"/>
                <w:lang w:val="ka-GE" w:eastAsia="en-US"/>
              </w:rPr>
              <w:t>მიზნობრივი ტრანსფერი(გეგმა)</w:t>
            </w:r>
          </w:p>
        </w:tc>
        <w:tc>
          <w:tcPr>
            <w:tcW w:w="1421" w:type="dxa"/>
            <w:shd w:val="clear" w:color="auto" w:fill="auto"/>
          </w:tcPr>
          <w:p w:rsidR="0047247A" w:rsidRPr="00C7764C" w:rsidRDefault="0047247A" w:rsidP="00C7764C">
            <w:pPr>
              <w:spacing w:after="0" w:line="240" w:lineRule="auto"/>
              <w:jc w:val="right"/>
              <w:rPr>
                <w:rFonts w:ascii="Sylfaen" w:eastAsia="Times New Roman" w:hAnsi="Sylfaen" w:cs="Arial"/>
                <w:b/>
                <w:color w:val="000000"/>
                <w:sz w:val="16"/>
                <w:szCs w:val="16"/>
                <w:lang w:val="ka-GE" w:eastAsia="en-US"/>
              </w:rPr>
            </w:pPr>
            <w:r w:rsidRPr="00C7764C">
              <w:rPr>
                <w:rFonts w:ascii="Sylfaen" w:eastAsia="Times New Roman" w:hAnsi="Sylfaen" w:cs="Arial"/>
                <w:b/>
                <w:color w:val="000000"/>
                <w:sz w:val="16"/>
                <w:szCs w:val="16"/>
                <w:lang w:val="ka-GE" w:eastAsia="en-US"/>
              </w:rPr>
              <w:t>სხვა</w:t>
            </w:r>
          </w:p>
        </w:tc>
        <w:tc>
          <w:tcPr>
            <w:tcW w:w="1417" w:type="dxa"/>
            <w:shd w:val="clear" w:color="auto" w:fill="auto"/>
          </w:tcPr>
          <w:p w:rsidR="0047247A" w:rsidRPr="00C7764C" w:rsidRDefault="0047247A" w:rsidP="00C7764C">
            <w:pPr>
              <w:spacing w:after="0" w:line="240" w:lineRule="auto"/>
              <w:jc w:val="right"/>
              <w:rPr>
                <w:rFonts w:ascii="Sylfaen" w:eastAsia="Times New Roman" w:hAnsi="Sylfaen" w:cs="Arial"/>
                <w:b/>
                <w:bCs/>
                <w:color w:val="000000"/>
                <w:sz w:val="16"/>
                <w:szCs w:val="16"/>
                <w:lang w:val="ka-GE" w:eastAsia="en-US"/>
              </w:rPr>
            </w:pPr>
            <w:r>
              <w:rPr>
                <w:rFonts w:ascii="Sylfaen" w:eastAsia="Times New Roman" w:hAnsi="Sylfaen" w:cs="Arial"/>
                <w:b/>
                <w:bCs/>
                <w:color w:val="000000"/>
                <w:sz w:val="16"/>
                <w:szCs w:val="16"/>
                <w:lang w:val="ka-GE" w:eastAsia="en-US"/>
              </w:rPr>
              <w:t>მიზნობრივი ტრანსფერი(ფაქტი)</w:t>
            </w:r>
          </w:p>
        </w:tc>
        <w:tc>
          <w:tcPr>
            <w:tcW w:w="1559" w:type="dxa"/>
            <w:shd w:val="clear" w:color="auto" w:fill="auto"/>
          </w:tcPr>
          <w:p w:rsidR="0047247A" w:rsidRPr="00C7764C" w:rsidRDefault="0047247A" w:rsidP="0047247A">
            <w:pPr>
              <w:spacing w:after="0" w:line="240" w:lineRule="auto"/>
              <w:jc w:val="center"/>
              <w:rPr>
                <w:rFonts w:ascii="Sylfaen" w:eastAsia="Times New Roman" w:hAnsi="Sylfaen" w:cs="Arial"/>
                <w:b/>
                <w:color w:val="000000"/>
                <w:sz w:val="16"/>
                <w:szCs w:val="16"/>
                <w:lang w:val="ka-GE" w:eastAsia="en-US"/>
              </w:rPr>
            </w:pPr>
            <w:r w:rsidRPr="00C7764C">
              <w:rPr>
                <w:rFonts w:ascii="Sylfaen" w:eastAsia="Times New Roman" w:hAnsi="Sylfaen" w:cs="Arial"/>
                <w:b/>
                <w:color w:val="000000"/>
                <w:sz w:val="16"/>
                <w:szCs w:val="16"/>
                <w:lang w:val="ka-GE" w:eastAsia="en-US"/>
              </w:rPr>
              <w:t>სხვა</w:t>
            </w:r>
          </w:p>
        </w:tc>
        <w:tc>
          <w:tcPr>
            <w:tcW w:w="1431" w:type="dxa"/>
            <w:gridSpan w:val="2"/>
            <w:shd w:val="clear" w:color="auto" w:fill="auto"/>
          </w:tcPr>
          <w:p w:rsidR="0047247A" w:rsidRPr="0047247A" w:rsidRDefault="0047247A" w:rsidP="0047247A">
            <w:pPr>
              <w:spacing w:after="0" w:line="240" w:lineRule="auto"/>
              <w:jc w:val="center"/>
              <w:rPr>
                <w:rFonts w:ascii="Sylfaen" w:eastAsia="Times New Roman" w:hAnsi="Sylfaen" w:cs="Arial"/>
                <w:b/>
                <w:color w:val="000000"/>
                <w:sz w:val="16"/>
                <w:szCs w:val="16"/>
                <w:lang w:val="ka-GE" w:eastAsia="en-US"/>
              </w:rPr>
            </w:pPr>
            <w:r w:rsidRPr="0047247A">
              <w:rPr>
                <w:rFonts w:ascii="Sylfaen" w:eastAsia="Times New Roman" w:hAnsi="Sylfaen" w:cs="Arial"/>
                <w:b/>
                <w:color w:val="000000"/>
                <w:sz w:val="16"/>
                <w:szCs w:val="16"/>
                <w:lang w:val="ka-GE" w:eastAsia="en-US"/>
              </w:rPr>
              <w:t>%</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00 00</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b/>
                <w:bCs/>
                <w:color w:val="000000"/>
                <w:sz w:val="16"/>
                <w:szCs w:val="16"/>
                <w:lang w:val="en-US" w:eastAsia="en-US"/>
              </w:rPr>
            </w:pPr>
            <w:r w:rsidRPr="004D2FCC">
              <w:rPr>
                <w:rFonts w:ascii="Sylfaen" w:eastAsia="Times New Roman" w:hAnsi="Sylfaen" w:cs="Calibri"/>
                <w:b/>
                <w:bCs/>
                <w:color w:val="000000"/>
                <w:sz w:val="16"/>
                <w:szCs w:val="16"/>
                <w:lang w:val="en-US" w:eastAsia="en-US"/>
              </w:rPr>
              <w:t>ჯამური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1 916 157</w:t>
            </w:r>
          </w:p>
        </w:tc>
        <w:tc>
          <w:tcPr>
            <w:tcW w:w="1421"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94 000</w:t>
            </w:r>
          </w:p>
        </w:tc>
        <w:tc>
          <w:tcPr>
            <w:tcW w:w="1417" w:type="dxa"/>
            <w:shd w:val="clear" w:color="auto" w:fill="auto"/>
            <w:hideMark/>
          </w:tcPr>
          <w:p w:rsidR="004D2FCC" w:rsidRPr="004F4AD7" w:rsidRDefault="004F4AD7" w:rsidP="004D2FCC">
            <w:pPr>
              <w:spacing w:after="0" w:line="240" w:lineRule="auto"/>
              <w:jc w:val="right"/>
              <w:rPr>
                <w:rFonts w:ascii="Arial" w:eastAsia="Times New Roman" w:hAnsi="Arial" w:cs="Arial"/>
                <w:b/>
                <w:bCs/>
                <w:color w:val="000000"/>
                <w:sz w:val="16"/>
                <w:szCs w:val="16"/>
                <w:lang w:val="en-US" w:eastAsia="en-US"/>
              </w:rPr>
            </w:pPr>
            <w:r w:rsidRPr="004F4AD7">
              <w:rPr>
                <w:rFonts w:ascii="Arial" w:eastAsia="Times New Roman" w:hAnsi="Arial" w:cs="Arial"/>
                <w:b/>
                <w:bCs/>
                <w:color w:val="000000"/>
                <w:sz w:val="16"/>
                <w:szCs w:val="16"/>
                <w:lang w:val="en-US" w:eastAsia="en-US"/>
              </w:rPr>
              <w:t>1</w:t>
            </w:r>
            <w:r>
              <w:rPr>
                <w:rFonts w:eastAsia="Times New Roman" w:cs="Arial"/>
                <w:b/>
                <w:bCs/>
                <w:color w:val="000000"/>
                <w:sz w:val="16"/>
                <w:szCs w:val="16"/>
                <w:lang w:val="ka-GE" w:eastAsia="en-US"/>
              </w:rPr>
              <w:t xml:space="preserve"> </w:t>
            </w:r>
            <w:r w:rsidRPr="004F4AD7">
              <w:rPr>
                <w:rFonts w:ascii="Arial" w:eastAsia="Times New Roman" w:hAnsi="Arial" w:cs="Arial"/>
                <w:b/>
                <w:bCs/>
                <w:color w:val="000000"/>
                <w:sz w:val="16"/>
                <w:szCs w:val="16"/>
                <w:lang w:val="en-US" w:eastAsia="en-US"/>
              </w:rPr>
              <w:t>290</w:t>
            </w:r>
            <w:r>
              <w:rPr>
                <w:rFonts w:eastAsia="Times New Roman" w:cs="Arial"/>
                <w:b/>
                <w:bCs/>
                <w:color w:val="000000"/>
                <w:sz w:val="16"/>
                <w:szCs w:val="16"/>
                <w:lang w:val="ka-GE" w:eastAsia="en-US"/>
              </w:rPr>
              <w:t xml:space="preserve"> </w:t>
            </w:r>
            <w:r w:rsidRPr="004F4AD7">
              <w:rPr>
                <w:rFonts w:ascii="Arial" w:eastAsia="Times New Roman" w:hAnsi="Arial" w:cs="Arial"/>
                <w:b/>
                <w:bCs/>
                <w:color w:val="000000"/>
                <w:sz w:val="16"/>
                <w:szCs w:val="16"/>
                <w:lang w:val="en-US" w:eastAsia="en-US"/>
              </w:rPr>
              <w:t>988</w:t>
            </w:r>
          </w:p>
        </w:tc>
        <w:tc>
          <w:tcPr>
            <w:tcW w:w="1559"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84 000</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11</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89</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ხარჯები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1 878 802</w:t>
            </w:r>
          </w:p>
        </w:tc>
        <w:tc>
          <w:tcPr>
            <w:tcW w:w="1421"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94 000</w:t>
            </w:r>
          </w:p>
        </w:tc>
        <w:tc>
          <w:tcPr>
            <w:tcW w:w="1417" w:type="dxa"/>
            <w:shd w:val="clear" w:color="auto" w:fill="auto"/>
            <w:hideMark/>
          </w:tcPr>
          <w:p w:rsidR="004D2FCC" w:rsidRPr="004D2FCC" w:rsidRDefault="004F4AD7" w:rsidP="004D2FCC">
            <w:pPr>
              <w:spacing w:after="0" w:line="240" w:lineRule="auto"/>
              <w:jc w:val="right"/>
              <w:rPr>
                <w:rFonts w:ascii="Arial" w:eastAsia="Times New Roman" w:hAnsi="Arial" w:cs="Arial"/>
                <w:color w:val="000000"/>
                <w:sz w:val="16"/>
                <w:szCs w:val="16"/>
                <w:lang w:val="en-US" w:eastAsia="en-US"/>
              </w:rPr>
            </w:pPr>
            <w:r w:rsidRPr="004F4AD7">
              <w:rPr>
                <w:rFonts w:ascii="Arial" w:eastAsia="Times New Roman" w:hAnsi="Arial" w:cs="Arial"/>
                <w:b/>
                <w:bCs/>
                <w:color w:val="000000"/>
                <w:sz w:val="16"/>
                <w:szCs w:val="16"/>
                <w:lang w:val="en-US" w:eastAsia="en-US"/>
              </w:rPr>
              <w:t>1</w:t>
            </w:r>
            <w:r>
              <w:rPr>
                <w:rFonts w:eastAsia="Times New Roman" w:cs="Arial"/>
                <w:b/>
                <w:bCs/>
                <w:color w:val="000000"/>
                <w:sz w:val="16"/>
                <w:szCs w:val="16"/>
                <w:lang w:val="ka-GE" w:eastAsia="en-US"/>
              </w:rPr>
              <w:t xml:space="preserve"> </w:t>
            </w:r>
            <w:r w:rsidRPr="004F4AD7">
              <w:rPr>
                <w:rFonts w:ascii="Arial" w:eastAsia="Times New Roman" w:hAnsi="Arial" w:cs="Arial"/>
                <w:b/>
                <w:bCs/>
                <w:color w:val="000000"/>
                <w:sz w:val="16"/>
                <w:szCs w:val="16"/>
                <w:lang w:val="en-US" w:eastAsia="en-US"/>
              </w:rPr>
              <w:t>290</w:t>
            </w:r>
            <w:r>
              <w:rPr>
                <w:rFonts w:eastAsia="Times New Roman" w:cs="Arial"/>
                <w:b/>
                <w:bCs/>
                <w:color w:val="000000"/>
                <w:sz w:val="16"/>
                <w:szCs w:val="16"/>
                <w:lang w:val="ka-GE" w:eastAsia="en-US"/>
              </w:rPr>
              <w:t xml:space="preserve"> </w:t>
            </w:r>
            <w:r w:rsidRPr="004F4AD7">
              <w:rPr>
                <w:rFonts w:ascii="Arial" w:eastAsia="Times New Roman" w:hAnsi="Arial" w:cs="Arial"/>
                <w:b/>
                <w:bCs/>
                <w:color w:val="000000"/>
                <w:sz w:val="16"/>
                <w:szCs w:val="16"/>
                <w:lang w:val="en-US" w:eastAsia="en-US"/>
              </w:rPr>
              <w:t>988</w:t>
            </w:r>
          </w:p>
        </w:tc>
        <w:tc>
          <w:tcPr>
            <w:tcW w:w="1559"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84 000</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11</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89</w:t>
            </w:r>
          </w:p>
        </w:tc>
      </w:tr>
      <w:tr w:rsidR="004F4AD7" w:rsidRPr="004D2FCC" w:rsidTr="004D2FCC">
        <w:trPr>
          <w:trHeight w:val="204"/>
        </w:trPr>
        <w:tc>
          <w:tcPr>
            <w:tcW w:w="1271" w:type="dxa"/>
            <w:shd w:val="clear" w:color="auto" w:fill="auto"/>
          </w:tcPr>
          <w:p w:rsidR="004F4AD7" w:rsidRPr="004D2FCC" w:rsidRDefault="004F4AD7" w:rsidP="004D2FCC">
            <w:pPr>
              <w:spacing w:after="0" w:line="240" w:lineRule="auto"/>
              <w:jc w:val="center"/>
              <w:rPr>
                <w:rFonts w:ascii="Arial" w:eastAsia="Times New Roman" w:hAnsi="Arial" w:cs="Arial"/>
                <w:b/>
                <w:bCs/>
                <w:color w:val="000000"/>
                <w:sz w:val="16"/>
                <w:szCs w:val="16"/>
                <w:lang w:val="en-US" w:eastAsia="en-US"/>
              </w:rPr>
            </w:pPr>
          </w:p>
        </w:tc>
        <w:tc>
          <w:tcPr>
            <w:tcW w:w="4111" w:type="dxa"/>
            <w:shd w:val="clear" w:color="auto" w:fill="auto"/>
          </w:tcPr>
          <w:p w:rsidR="004F4AD7" w:rsidRPr="004D2FCC" w:rsidRDefault="004F4AD7" w:rsidP="004D2FCC">
            <w:pPr>
              <w:spacing w:after="0" w:line="240" w:lineRule="auto"/>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საქონელი და მომსახურება</w:t>
            </w:r>
          </w:p>
        </w:tc>
        <w:tc>
          <w:tcPr>
            <w:tcW w:w="1840" w:type="dxa"/>
            <w:shd w:val="clear" w:color="auto" w:fill="auto"/>
          </w:tcPr>
          <w:p w:rsidR="004F4AD7" w:rsidRPr="004D2FCC" w:rsidRDefault="004F4AD7"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color w:val="000000"/>
                <w:sz w:val="16"/>
                <w:szCs w:val="16"/>
                <w:lang w:val="en-US" w:eastAsia="en-US"/>
              </w:rPr>
              <w:t>1 631 548</w:t>
            </w:r>
          </w:p>
        </w:tc>
        <w:tc>
          <w:tcPr>
            <w:tcW w:w="1421" w:type="dxa"/>
            <w:shd w:val="clear" w:color="auto" w:fill="auto"/>
          </w:tcPr>
          <w:p w:rsidR="004F4AD7" w:rsidRPr="004D2FCC" w:rsidRDefault="004F4AD7" w:rsidP="004D2FCC">
            <w:pPr>
              <w:spacing w:after="0" w:line="240" w:lineRule="auto"/>
              <w:jc w:val="right"/>
              <w:rPr>
                <w:rFonts w:ascii="Arial" w:eastAsia="Times New Roman" w:hAnsi="Arial" w:cs="Arial"/>
                <w:color w:val="000000"/>
                <w:sz w:val="16"/>
                <w:szCs w:val="16"/>
                <w:lang w:val="en-US" w:eastAsia="en-US"/>
              </w:rPr>
            </w:pPr>
          </w:p>
        </w:tc>
        <w:tc>
          <w:tcPr>
            <w:tcW w:w="1417" w:type="dxa"/>
            <w:shd w:val="clear" w:color="auto" w:fill="auto"/>
          </w:tcPr>
          <w:p w:rsidR="004F4AD7" w:rsidRPr="004F4AD7" w:rsidRDefault="004F4AD7"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color w:val="000000"/>
                <w:sz w:val="16"/>
                <w:szCs w:val="16"/>
                <w:lang w:val="en-US" w:eastAsia="en-US"/>
              </w:rPr>
              <w:t>1 079 216</w:t>
            </w:r>
          </w:p>
        </w:tc>
        <w:tc>
          <w:tcPr>
            <w:tcW w:w="1559" w:type="dxa"/>
            <w:shd w:val="clear" w:color="auto" w:fill="auto"/>
          </w:tcPr>
          <w:p w:rsidR="004F4AD7" w:rsidRPr="004D2FCC" w:rsidRDefault="004F4AD7" w:rsidP="004D2FCC">
            <w:pPr>
              <w:spacing w:after="0" w:line="240" w:lineRule="auto"/>
              <w:jc w:val="right"/>
              <w:rPr>
                <w:rFonts w:ascii="Arial" w:eastAsia="Times New Roman" w:hAnsi="Arial" w:cs="Arial"/>
                <w:b/>
                <w:bCs/>
                <w:color w:val="000000"/>
                <w:sz w:val="16"/>
                <w:szCs w:val="16"/>
                <w:lang w:val="en-US" w:eastAsia="en-US"/>
              </w:rPr>
            </w:pPr>
          </w:p>
        </w:tc>
        <w:tc>
          <w:tcPr>
            <w:tcW w:w="851" w:type="dxa"/>
            <w:shd w:val="clear" w:color="auto" w:fill="auto"/>
          </w:tcPr>
          <w:p w:rsidR="004F4AD7" w:rsidRPr="004D2FCC" w:rsidRDefault="004F4AD7" w:rsidP="004D2FCC">
            <w:pPr>
              <w:spacing w:after="0" w:line="240" w:lineRule="auto"/>
              <w:jc w:val="right"/>
              <w:rPr>
                <w:rFonts w:ascii="Arial" w:eastAsia="Times New Roman" w:hAnsi="Arial" w:cs="Arial"/>
                <w:b/>
                <w:bCs/>
                <w:color w:val="000000"/>
                <w:sz w:val="16"/>
                <w:szCs w:val="16"/>
                <w:lang w:val="en-US" w:eastAsia="en-US"/>
              </w:rPr>
            </w:pPr>
          </w:p>
        </w:tc>
        <w:tc>
          <w:tcPr>
            <w:tcW w:w="580" w:type="dxa"/>
            <w:shd w:val="clear" w:color="auto" w:fill="auto"/>
          </w:tcPr>
          <w:p w:rsidR="004F4AD7" w:rsidRPr="004D2FCC" w:rsidRDefault="004F4AD7" w:rsidP="004D2FCC">
            <w:pPr>
              <w:spacing w:after="0" w:line="240" w:lineRule="auto"/>
              <w:jc w:val="right"/>
              <w:rPr>
                <w:rFonts w:ascii="Arial" w:eastAsia="Times New Roman" w:hAnsi="Arial" w:cs="Arial"/>
                <w:b/>
                <w:bCs/>
                <w:color w:val="000000"/>
                <w:sz w:val="16"/>
                <w:szCs w:val="16"/>
                <w:lang w:val="en-US" w:eastAsia="en-US"/>
              </w:rPr>
            </w:pP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სუბსიდიები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242 254</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210 872</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87</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სოციალური უზრუნველყოფა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5 000</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900</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18</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04 00</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b/>
                <w:bCs/>
                <w:color w:val="000000"/>
                <w:sz w:val="16"/>
                <w:szCs w:val="16"/>
                <w:lang w:val="en-US" w:eastAsia="en-US"/>
              </w:rPr>
              <w:t>განათლება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1 668 903</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1417" w:type="dxa"/>
            <w:shd w:val="clear" w:color="auto" w:fill="auto"/>
            <w:hideMark/>
          </w:tcPr>
          <w:p w:rsidR="004D2FCC" w:rsidRPr="004D2FCC" w:rsidRDefault="004F4AD7"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1 079 216</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lastRenderedPageBreak/>
              <w:t> </w:t>
            </w:r>
          </w:p>
        </w:tc>
        <w:tc>
          <w:tcPr>
            <w:tcW w:w="4111" w:type="dxa"/>
            <w:shd w:val="clear" w:color="auto" w:fill="auto"/>
            <w:hideMark/>
          </w:tcPr>
          <w:p w:rsidR="004D2FCC" w:rsidRPr="004D2FCC" w:rsidRDefault="004D2FCC" w:rsidP="004D2FCC">
            <w:pPr>
              <w:spacing w:after="0" w:line="240" w:lineRule="auto"/>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ხარჯები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1 631 548</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1 079 216</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საქონელი და მომსახურება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1 631 548</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1 079 216</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38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04 03</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b/>
                <w:bCs/>
                <w:color w:val="000000"/>
                <w:sz w:val="16"/>
                <w:szCs w:val="16"/>
                <w:lang w:val="en-US" w:eastAsia="en-US"/>
              </w:rPr>
              <w:t>ზოგადი განათლების ხელშეწყობა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1 631 548</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1 079 216</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ხარჯები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1 631 548</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1 079 216</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საქონელი და მომსახურება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1 631 548</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1 079 216</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174C44">
        <w:trPr>
          <w:trHeight w:val="277"/>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04 03 02</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b/>
                <w:bCs/>
                <w:color w:val="000000"/>
                <w:sz w:val="16"/>
                <w:szCs w:val="16"/>
                <w:lang w:val="en-US" w:eastAsia="en-US"/>
              </w:rPr>
            </w:pPr>
            <w:r w:rsidRPr="004D2FCC">
              <w:rPr>
                <w:rFonts w:ascii="Sylfaen" w:eastAsia="Times New Roman" w:hAnsi="Sylfaen" w:cs="Calibri"/>
                <w:b/>
                <w:bCs/>
                <w:color w:val="000000"/>
                <w:sz w:val="16"/>
                <w:szCs w:val="16"/>
                <w:lang w:val="en-US" w:eastAsia="en-US"/>
              </w:rPr>
              <w:t>საჯარო სკოლის მოსწავლეთა ტრანსპორტირება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1 631 548</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1 079 216</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ხარჯები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1 631 548</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1 079 216</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საქონელი და მომსახურება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1 631 548</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1 079 216</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576"/>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06 00</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b/>
                <w:bCs/>
                <w:color w:val="000000"/>
                <w:sz w:val="16"/>
                <w:szCs w:val="16"/>
                <w:lang w:val="en-US" w:eastAsia="en-US"/>
              </w:rPr>
              <w:t>ჯანმრთელობის დაცვა და სოციალური უზრუნველყოფა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247 254</w:t>
            </w:r>
          </w:p>
        </w:tc>
        <w:tc>
          <w:tcPr>
            <w:tcW w:w="142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94 000</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211 772</w:t>
            </w:r>
          </w:p>
        </w:tc>
        <w:tc>
          <w:tcPr>
            <w:tcW w:w="1559"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84 000</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86</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89</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ხარჯები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247 254</w:t>
            </w:r>
          </w:p>
        </w:tc>
        <w:tc>
          <w:tcPr>
            <w:tcW w:w="1421"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94 000</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211 772</w:t>
            </w:r>
          </w:p>
        </w:tc>
        <w:tc>
          <w:tcPr>
            <w:tcW w:w="1559"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84 000</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86</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89</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სუბსიდიები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242 254</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210 872</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87</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სოციალური უზრუნველყოფა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5 000</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900</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18</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174C44">
        <w:trPr>
          <w:trHeight w:val="83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06 01 01 01</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b/>
                <w:bCs/>
                <w:color w:val="000000"/>
                <w:sz w:val="16"/>
                <w:szCs w:val="16"/>
                <w:lang w:val="en-US" w:eastAsia="en-US"/>
              </w:rPr>
              <w:t>ა(ა)იპ - მარნეულის მუნიციპალიტეტის დაავადებათა კონტროლისა და საზოგადოებრივი ჯანდაცვის ცენტრი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242 254</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210 872</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87</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ხარჯები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242 254</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210 872</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87</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სუბსიდიები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242 254</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210 872</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87</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06 03</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b/>
                <w:bCs/>
                <w:color w:val="000000"/>
                <w:sz w:val="16"/>
                <w:szCs w:val="16"/>
                <w:lang w:val="en-US" w:eastAsia="en-US"/>
              </w:rPr>
              <w:t>სოციალური დაცვა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5 000</w:t>
            </w:r>
          </w:p>
        </w:tc>
        <w:tc>
          <w:tcPr>
            <w:tcW w:w="142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94 000</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900</w:t>
            </w:r>
          </w:p>
        </w:tc>
        <w:tc>
          <w:tcPr>
            <w:tcW w:w="1559"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84 000</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89</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ხარჯები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5 000</w:t>
            </w:r>
          </w:p>
        </w:tc>
        <w:tc>
          <w:tcPr>
            <w:tcW w:w="1421"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94 000</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900</w:t>
            </w:r>
          </w:p>
        </w:tc>
        <w:tc>
          <w:tcPr>
            <w:tcW w:w="1559"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84 000</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89</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სოციალური უზრუნველყოფა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5 000</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900</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38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06 03 04</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b/>
                <w:bCs/>
                <w:color w:val="000000"/>
                <w:sz w:val="16"/>
                <w:szCs w:val="16"/>
                <w:lang w:val="en-US" w:eastAsia="en-US"/>
              </w:rPr>
            </w:pPr>
            <w:r w:rsidRPr="004D2FCC">
              <w:rPr>
                <w:rFonts w:ascii="Sylfaen" w:eastAsia="Times New Roman" w:hAnsi="Sylfaen" w:cs="Calibri"/>
                <w:b/>
                <w:bCs/>
                <w:color w:val="000000"/>
                <w:sz w:val="16"/>
                <w:szCs w:val="16"/>
                <w:lang w:val="en-US" w:eastAsia="en-US"/>
              </w:rPr>
              <w:t>სარიტუალო მომსახურება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5 000</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900</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18</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ხარჯები</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5 000</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900</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18</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r w:rsidR="004D2FCC" w:rsidRPr="004D2FCC" w:rsidTr="004D2FCC">
        <w:trPr>
          <w:trHeight w:val="204"/>
        </w:trPr>
        <w:tc>
          <w:tcPr>
            <w:tcW w:w="1271" w:type="dxa"/>
            <w:shd w:val="clear" w:color="auto" w:fill="auto"/>
            <w:hideMark/>
          </w:tcPr>
          <w:p w:rsidR="004D2FCC" w:rsidRPr="004D2FCC" w:rsidRDefault="004D2FCC" w:rsidP="004D2FCC">
            <w:pPr>
              <w:spacing w:after="0" w:line="240" w:lineRule="auto"/>
              <w:jc w:val="center"/>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c>
          <w:tcPr>
            <w:tcW w:w="4111" w:type="dxa"/>
            <w:shd w:val="clear" w:color="auto" w:fill="auto"/>
            <w:hideMark/>
          </w:tcPr>
          <w:p w:rsidR="004D2FCC" w:rsidRPr="004D2FCC" w:rsidRDefault="004D2FCC" w:rsidP="004D2FCC">
            <w:pPr>
              <w:spacing w:after="0" w:line="240" w:lineRule="auto"/>
              <w:ind w:firstLineChars="100" w:firstLine="160"/>
              <w:rPr>
                <w:rFonts w:ascii="Sylfaen" w:eastAsia="Times New Roman" w:hAnsi="Sylfaen" w:cs="Calibri"/>
                <w:color w:val="000000"/>
                <w:sz w:val="16"/>
                <w:szCs w:val="16"/>
                <w:lang w:val="en-US" w:eastAsia="en-US"/>
              </w:rPr>
            </w:pPr>
            <w:r w:rsidRPr="004D2FCC">
              <w:rPr>
                <w:rFonts w:ascii="Sylfaen" w:eastAsia="Times New Roman" w:hAnsi="Sylfaen" w:cs="Calibri"/>
                <w:color w:val="000000"/>
                <w:sz w:val="16"/>
                <w:szCs w:val="16"/>
                <w:lang w:val="en-US" w:eastAsia="en-US"/>
              </w:rPr>
              <w:t>სოციალური უზრუნველყოფა</w:t>
            </w:r>
          </w:p>
        </w:tc>
        <w:tc>
          <w:tcPr>
            <w:tcW w:w="1840"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5 000</w:t>
            </w:r>
          </w:p>
        </w:tc>
        <w:tc>
          <w:tcPr>
            <w:tcW w:w="1421"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1417" w:type="dxa"/>
            <w:shd w:val="clear" w:color="auto" w:fill="auto"/>
            <w:hideMark/>
          </w:tcPr>
          <w:p w:rsidR="004D2FCC" w:rsidRPr="004D2FCC" w:rsidRDefault="004D2FCC" w:rsidP="004D2FCC">
            <w:pPr>
              <w:spacing w:after="0" w:line="240" w:lineRule="auto"/>
              <w:jc w:val="right"/>
              <w:rPr>
                <w:rFonts w:ascii="Arial" w:eastAsia="Times New Roman" w:hAnsi="Arial" w:cs="Arial"/>
                <w:color w:val="000000"/>
                <w:sz w:val="16"/>
                <w:szCs w:val="16"/>
                <w:lang w:val="en-US" w:eastAsia="en-US"/>
              </w:rPr>
            </w:pPr>
            <w:r w:rsidRPr="004D2FCC">
              <w:rPr>
                <w:rFonts w:ascii="Arial" w:eastAsia="Times New Roman" w:hAnsi="Arial" w:cs="Arial"/>
                <w:color w:val="000000"/>
                <w:sz w:val="16"/>
                <w:szCs w:val="16"/>
                <w:lang w:val="en-US" w:eastAsia="en-US"/>
              </w:rPr>
              <w:t>900</w:t>
            </w:r>
          </w:p>
        </w:tc>
        <w:tc>
          <w:tcPr>
            <w:tcW w:w="1559" w:type="dxa"/>
            <w:shd w:val="clear" w:color="auto" w:fill="auto"/>
            <w:hideMark/>
          </w:tcPr>
          <w:p w:rsidR="004D2FCC" w:rsidRPr="004D2FCC" w:rsidRDefault="004D2FCC" w:rsidP="004D2FCC">
            <w:pPr>
              <w:spacing w:after="0" w:line="240" w:lineRule="auto"/>
              <w:rPr>
                <w:rFonts w:ascii="Arial" w:eastAsia="Times New Roman" w:hAnsi="Arial" w:cs="Arial"/>
                <w:color w:val="86008A"/>
                <w:sz w:val="16"/>
                <w:szCs w:val="16"/>
                <w:lang w:val="en-US" w:eastAsia="en-US"/>
              </w:rPr>
            </w:pPr>
            <w:r w:rsidRPr="004D2FCC">
              <w:rPr>
                <w:rFonts w:ascii="Arial" w:eastAsia="Times New Roman" w:hAnsi="Arial" w:cs="Arial"/>
                <w:color w:val="86008A"/>
                <w:sz w:val="16"/>
                <w:szCs w:val="16"/>
                <w:lang w:val="en-US" w:eastAsia="en-US"/>
              </w:rPr>
              <w:t> </w:t>
            </w:r>
          </w:p>
        </w:tc>
        <w:tc>
          <w:tcPr>
            <w:tcW w:w="851"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18</w:t>
            </w:r>
          </w:p>
        </w:tc>
        <w:tc>
          <w:tcPr>
            <w:tcW w:w="580" w:type="dxa"/>
            <w:shd w:val="clear" w:color="auto" w:fill="auto"/>
            <w:hideMark/>
          </w:tcPr>
          <w:p w:rsidR="004D2FCC" w:rsidRPr="004D2FCC" w:rsidRDefault="004D2FCC" w:rsidP="004D2FCC">
            <w:pPr>
              <w:spacing w:after="0" w:line="240" w:lineRule="auto"/>
              <w:jc w:val="right"/>
              <w:rPr>
                <w:rFonts w:ascii="Arial" w:eastAsia="Times New Roman" w:hAnsi="Arial" w:cs="Arial"/>
                <w:b/>
                <w:bCs/>
                <w:color w:val="000000"/>
                <w:sz w:val="16"/>
                <w:szCs w:val="16"/>
                <w:lang w:val="en-US" w:eastAsia="en-US"/>
              </w:rPr>
            </w:pPr>
            <w:r w:rsidRPr="004D2FCC">
              <w:rPr>
                <w:rFonts w:ascii="Arial" w:eastAsia="Times New Roman" w:hAnsi="Arial" w:cs="Arial"/>
                <w:b/>
                <w:bCs/>
                <w:color w:val="000000"/>
                <w:sz w:val="16"/>
                <w:szCs w:val="16"/>
                <w:lang w:val="en-US" w:eastAsia="en-US"/>
              </w:rPr>
              <w:t> </w:t>
            </w:r>
          </w:p>
        </w:tc>
      </w:tr>
    </w:tbl>
    <w:p w:rsidR="00412819" w:rsidRDefault="00412819" w:rsidP="00412819">
      <w:pPr>
        <w:jc w:val="both"/>
        <w:rPr>
          <w:lang w:val="ka-GE"/>
        </w:rPr>
      </w:pPr>
    </w:p>
    <w:p w:rsidR="006848E7" w:rsidRPr="006848E7" w:rsidRDefault="006848E7" w:rsidP="006848E7">
      <w:pPr>
        <w:pStyle w:val="a3"/>
        <w:rPr>
          <w:lang w:val="ka-GE"/>
        </w:rPr>
      </w:pPr>
      <w:bookmarkStart w:id="36" w:name="_Toc128656803"/>
    </w:p>
    <w:p w:rsidR="00412819" w:rsidRDefault="007264B5" w:rsidP="00CB35DF">
      <w:pPr>
        <w:pStyle w:val="a3"/>
        <w:numPr>
          <w:ilvl w:val="0"/>
          <w:numId w:val="15"/>
        </w:numPr>
        <w:jc w:val="both"/>
        <w:outlineLvl w:val="1"/>
        <w:rPr>
          <w:rFonts w:ascii="Sylfaen" w:eastAsia="Times New Roman" w:hAnsi="Sylfaen" w:cs="Calibri"/>
          <w:b/>
          <w:color w:val="000000"/>
          <w:sz w:val="24"/>
          <w:szCs w:val="24"/>
          <w:lang w:val="ka-GE"/>
        </w:rPr>
      </w:pPr>
      <w:bookmarkStart w:id="37" w:name="_Toc180489596"/>
      <w:bookmarkEnd w:id="36"/>
      <w:r w:rsidRPr="006B03B4">
        <w:rPr>
          <w:rFonts w:ascii="Sylfaen" w:eastAsia="Times New Roman" w:hAnsi="Sylfaen" w:cs="Calibri"/>
          <w:b/>
          <w:color w:val="000000"/>
          <w:sz w:val="24"/>
          <w:szCs w:val="24"/>
          <w:lang w:val="ka-GE"/>
        </w:rPr>
        <w:t>საქართველოს რეგიონებში განსახორციელებელი პროექტების ფონდიდან მარნეულისათვის გამოყოფილი თანხების ხარჯვის შესახებ</w:t>
      </w:r>
      <w:r w:rsidR="00D87F62">
        <w:rPr>
          <w:rFonts w:ascii="Sylfaen" w:eastAsia="Times New Roman" w:hAnsi="Sylfaen" w:cs="Calibri"/>
          <w:b/>
          <w:color w:val="000000"/>
          <w:sz w:val="24"/>
          <w:szCs w:val="24"/>
          <w:lang w:val="ka-GE"/>
        </w:rPr>
        <w:t xml:space="preserve"> </w:t>
      </w:r>
      <w:r w:rsidR="002B5CC2">
        <w:rPr>
          <w:rFonts w:ascii="Sylfaen" w:eastAsia="Times New Roman" w:hAnsi="Sylfaen" w:cs="Calibri"/>
          <w:b/>
          <w:color w:val="000000"/>
          <w:sz w:val="24"/>
          <w:szCs w:val="24"/>
          <w:lang w:val="ka-GE"/>
        </w:rPr>
        <w:t>9</w:t>
      </w:r>
      <w:r w:rsidR="00D87F62">
        <w:rPr>
          <w:rFonts w:ascii="Sylfaen" w:eastAsia="Times New Roman" w:hAnsi="Sylfaen" w:cs="Calibri"/>
          <w:b/>
          <w:color w:val="000000"/>
          <w:sz w:val="24"/>
          <w:szCs w:val="24"/>
          <w:lang w:val="ka-GE"/>
        </w:rPr>
        <w:t xml:space="preserve"> თვის მონაცემებით</w:t>
      </w:r>
      <w:bookmarkEnd w:id="37"/>
    </w:p>
    <w:tbl>
      <w:tblPr>
        <w:tblW w:w="15027" w:type="dxa"/>
        <w:tblInd w:w="-431" w:type="dxa"/>
        <w:tblLayout w:type="fixed"/>
        <w:tblLook w:val="04A0" w:firstRow="1" w:lastRow="0" w:firstColumn="1" w:lastColumn="0" w:noHBand="0" w:noVBand="1"/>
      </w:tblPr>
      <w:tblGrid>
        <w:gridCol w:w="291"/>
        <w:gridCol w:w="1104"/>
        <w:gridCol w:w="873"/>
        <w:gridCol w:w="851"/>
        <w:gridCol w:w="851"/>
        <w:gridCol w:w="850"/>
        <w:gridCol w:w="850"/>
        <w:gridCol w:w="709"/>
        <w:gridCol w:w="709"/>
        <w:gridCol w:w="851"/>
        <w:gridCol w:w="851"/>
        <w:gridCol w:w="1004"/>
        <w:gridCol w:w="952"/>
        <w:gridCol w:w="890"/>
        <w:gridCol w:w="709"/>
        <w:gridCol w:w="839"/>
        <w:gridCol w:w="425"/>
        <w:gridCol w:w="709"/>
        <w:gridCol w:w="709"/>
      </w:tblGrid>
      <w:tr w:rsidR="0047247A" w:rsidRPr="002B5CC2" w:rsidTr="0047247A">
        <w:trPr>
          <w:trHeight w:val="708"/>
        </w:trPr>
        <w:tc>
          <w:tcPr>
            <w:tcW w:w="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პროექტის დასახელება</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პროექტის სრული ღირებულება</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2024 წელს შესასრულებელი სამუშაოების სახელშეკრულებო ღირებულება</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ერთწლიანი/მრავალწლიანი</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ტენდერის სტატუსი</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spa</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ხელშეკრულების სტატუსი</w:t>
            </w:r>
          </w:p>
        </w:tc>
        <w:tc>
          <w:tcPr>
            <w:tcW w:w="851" w:type="dxa"/>
            <w:vMerge w:val="restart"/>
            <w:tcBorders>
              <w:top w:val="single" w:sz="4" w:space="0" w:color="auto"/>
              <w:left w:val="nil"/>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წინა წლის ფაქტი</w:t>
            </w:r>
          </w:p>
        </w:tc>
        <w:tc>
          <w:tcPr>
            <w:tcW w:w="4394" w:type="dxa"/>
            <w:gridSpan w:val="5"/>
            <w:tcBorders>
              <w:top w:val="single" w:sz="4" w:space="0" w:color="auto"/>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Arial" w:eastAsia="Times New Roman" w:hAnsi="Arial" w:cs="Arial"/>
                <w:color w:val="000000"/>
                <w:sz w:val="12"/>
                <w:szCs w:val="12"/>
                <w:lang w:val="en-US" w:eastAsia="en-US"/>
              </w:rPr>
            </w:pPr>
            <w:r w:rsidRPr="002B5CC2">
              <w:rPr>
                <w:rFonts w:ascii="Sylfaen" w:eastAsia="Times New Roman" w:hAnsi="Sylfaen" w:cs="Sylfaen"/>
                <w:color w:val="000000"/>
                <w:sz w:val="12"/>
                <w:szCs w:val="12"/>
                <w:lang w:val="en-US" w:eastAsia="en-US"/>
              </w:rPr>
              <w:t>ფაქტი</w:t>
            </w:r>
            <w:r w:rsidRPr="002B5CC2">
              <w:rPr>
                <w:rFonts w:ascii="Arial" w:eastAsia="Times New Roman" w:hAnsi="Arial" w:cs="Arial"/>
                <w:color w:val="000000"/>
                <w:sz w:val="12"/>
                <w:szCs w:val="12"/>
                <w:lang w:val="en-US" w:eastAsia="en-US"/>
              </w:rPr>
              <w:t xml:space="preserve"> 2024 </w:t>
            </w:r>
            <w:r w:rsidRPr="002B5CC2">
              <w:rPr>
                <w:rFonts w:ascii="Sylfaen" w:eastAsia="Times New Roman" w:hAnsi="Sylfaen" w:cs="Sylfaen"/>
                <w:color w:val="000000"/>
                <w:sz w:val="12"/>
                <w:szCs w:val="12"/>
                <w:lang w:val="en-US" w:eastAsia="en-US"/>
              </w:rPr>
              <w:t>წლის</w:t>
            </w:r>
            <w:r w:rsidRPr="002B5CC2">
              <w:rPr>
                <w:rFonts w:ascii="Arial" w:eastAsia="Times New Roman" w:hAnsi="Arial" w:cs="Arial"/>
                <w:color w:val="000000"/>
                <w:sz w:val="12"/>
                <w:szCs w:val="12"/>
                <w:lang w:val="en-US" w:eastAsia="en-US"/>
              </w:rPr>
              <w:t xml:space="preserve"> 9 </w:t>
            </w:r>
            <w:r w:rsidRPr="002B5CC2">
              <w:rPr>
                <w:rFonts w:ascii="Sylfaen" w:eastAsia="Times New Roman" w:hAnsi="Sylfaen" w:cs="Sylfaen"/>
                <w:color w:val="000000"/>
                <w:sz w:val="12"/>
                <w:szCs w:val="12"/>
                <w:lang w:val="en-US" w:eastAsia="en-US"/>
              </w:rPr>
              <w:t>თვე</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2024 წლის % რეგი</w:t>
            </w:r>
          </w:p>
        </w:tc>
        <w:tc>
          <w:tcPr>
            <w:tcW w:w="709" w:type="dxa"/>
            <w:vMerge w:val="restart"/>
            <w:tcBorders>
              <w:top w:val="single" w:sz="4" w:space="0" w:color="auto"/>
              <w:left w:val="nil"/>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 </w:t>
            </w:r>
          </w:p>
          <w:p w:rsidR="0047247A" w:rsidRPr="002B5CC2" w:rsidRDefault="0047247A"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b/>
                <w:bCs/>
                <w:color w:val="000000"/>
                <w:sz w:val="12"/>
                <w:szCs w:val="12"/>
                <w:lang w:val="en-US" w:eastAsia="en-US"/>
              </w:rPr>
              <w:t>კონტრაქტორის დასახელება</w:t>
            </w:r>
          </w:p>
        </w:tc>
        <w:tc>
          <w:tcPr>
            <w:tcW w:w="709" w:type="dxa"/>
            <w:vMerge w:val="restart"/>
            <w:tcBorders>
              <w:top w:val="single" w:sz="4" w:space="0" w:color="auto"/>
              <w:left w:val="nil"/>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 </w:t>
            </w:r>
          </w:p>
          <w:p w:rsidR="0047247A" w:rsidRPr="002B5CC2" w:rsidRDefault="0047247A"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b/>
                <w:bCs/>
                <w:color w:val="000000"/>
                <w:sz w:val="12"/>
                <w:szCs w:val="12"/>
                <w:lang w:val="en-US" w:eastAsia="en-US"/>
              </w:rPr>
              <w:t>ხელშეკრულების #</w:t>
            </w:r>
          </w:p>
        </w:tc>
      </w:tr>
      <w:tr w:rsidR="0047247A" w:rsidRPr="002B5CC2" w:rsidTr="0047247A">
        <w:trPr>
          <w:trHeight w:val="754"/>
        </w:trPr>
        <w:tc>
          <w:tcPr>
            <w:tcW w:w="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rPr>
                <w:rFonts w:ascii="Arial" w:eastAsia="Times New Roman" w:hAnsi="Arial" w:cs="Arial"/>
                <w:color w:val="000000"/>
                <w:sz w:val="12"/>
                <w:szCs w:val="12"/>
                <w:lang w:val="en-US" w:eastAsia="en-US"/>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rPr>
                <w:rFonts w:ascii="Calibri" w:eastAsia="Times New Roman" w:hAnsi="Calibri" w:cs="Calibri"/>
                <w:b/>
                <w:bCs/>
                <w:color w:val="000000"/>
                <w:sz w:val="12"/>
                <w:szCs w:val="12"/>
                <w:lang w:val="en-US" w:eastAsia="en-US"/>
              </w:rPr>
            </w:pPr>
          </w:p>
        </w:tc>
        <w:tc>
          <w:tcPr>
            <w:tcW w:w="8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rPr>
                <w:rFonts w:ascii="Calibri" w:eastAsia="Times New Roman" w:hAnsi="Calibri" w:cs="Calibri"/>
                <w:b/>
                <w:bCs/>
                <w:color w:val="000000"/>
                <w:sz w:val="12"/>
                <w:szCs w:val="12"/>
                <w:lang w:val="en-US" w:eastAsia="en-US"/>
              </w:rPr>
            </w:pPr>
          </w:p>
        </w:tc>
        <w:tc>
          <w:tcPr>
            <w:tcW w:w="851" w:type="dxa"/>
            <w:tcBorders>
              <w:top w:val="nil"/>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სულ</w:t>
            </w:r>
          </w:p>
        </w:tc>
        <w:tc>
          <w:tcPr>
            <w:tcW w:w="851" w:type="dxa"/>
            <w:tcBorders>
              <w:top w:val="nil"/>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თანადაფინანსება</w:t>
            </w:r>
          </w:p>
        </w:tc>
        <w:tc>
          <w:tcPr>
            <w:tcW w:w="850" w:type="dxa"/>
            <w:tcBorders>
              <w:top w:val="nil"/>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რეგი</w:t>
            </w:r>
          </w:p>
        </w:tc>
        <w:tc>
          <w:tcPr>
            <w:tcW w:w="850" w:type="dxa"/>
            <w:vMerge/>
            <w:tcBorders>
              <w:left w:val="single" w:sz="4" w:space="0" w:color="auto"/>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rPr>
                <w:rFonts w:ascii="Calibri" w:eastAsia="Times New Roman" w:hAnsi="Calibri" w:cs="Calibri"/>
                <w:color w:val="000000"/>
                <w:sz w:val="12"/>
                <w:szCs w:val="12"/>
                <w:lang w:val="en-US" w:eastAsia="en-US"/>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rPr>
                <w:rFonts w:ascii="Calibri" w:eastAsia="Times New Roman" w:hAnsi="Calibri" w:cs="Calibri"/>
                <w:color w:val="000000"/>
                <w:sz w:val="12"/>
                <w:szCs w:val="12"/>
                <w:lang w:val="en-US" w:eastAsia="en-US"/>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rPr>
                <w:rFonts w:ascii="Calibri" w:eastAsia="Times New Roman" w:hAnsi="Calibri" w:cs="Calibri"/>
                <w:color w:val="000000"/>
                <w:sz w:val="12"/>
                <w:szCs w:val="12"/>
                <w:lang w:val="en-US" w:eastAsia="en-US"/>
              </w:rPr>
            </w:pPr>
          </w:p>
        </w:tc>
        <w:tc>
          <w:tcPr>
            <w:tcW w:w="851" w:type="dxa"/>
            <w:vMerge/>
            <w:tcBorders>
              <w:left w:val="single" w:sz="4" w:space="0" w:color="auto"/>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rPr>
                <w:rFonts w:ascii="Calibri" w:eastAsia="Times New Roman" w:hAnsi="Calibri" w:cs="Calibri"/>
                <w:color w:val="000000"/>
                <w:sz w:val="12"/>
                <w:szCs w:val="12"/>
                <w:lang w:val="en-US" w:eastAsia="en-US"/>
              </w:rPr>
            </w:pPr>
          </w:p>
        </w:tc>
        <w:tc>
          <w:tcPr>
            <w:tcW w:w="851" w:type="dxa"/>
            <w:vMerge/>
            <w:tcBorders>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color w:val="000000"/>
                <w:sz w:val="12"/>
                <w:szCs w:val="12"/>
                <w:lang w:val="en-US" w:eastAsia="en-US"/>
              </w:rPr>
            </w:pPr>
          </w:p>
        </w:tc>
        <w:tc>
          <w:tcPr>
            <w:tcW w:w="1004" w:type="dxa"/>
            <w:tcBorders>
              <w:top w:val="nil"/>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სულ</w:t>
            </w:r>
          </w:p>
        </w:tc>
        <w:tc>
          <w:tcPr>
            <w:tcW w:w="952" w:type="dxa"/>
            <w:tcBorders>
              <w:top w:val="nil"/>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ადგილობრივი(ნაშთ-დან)</w:t>
            </w:r>
          </w:p>
        </w:tc>
        <w:tc>
          <w:tcPr>
            <w:tcW w:w="890" w:type="dxa"/>
            <w:tcBorders>
              <w:top w:val="nil"/>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ადგილობრივი</w:t>
            </w:r>
          </w:p>
        </w:tc>
        <w:tc>
          <w:tcPr>
            <w:tcW w:w="709" w:type="dxa"/>
            <w:tcBorders>
              <w:top w:val="nil"/>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ნაშთი(რეგი)</w:t>
            </w:r>
          </w:p>
        </w:tc>
        <w:tc>
          <w:tcPr>
            <w:tcW w:w="839" w:type="dxa"/>
            <w:tcBorders>
              <w:top w:val="nil"/>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r w:rsidRPr="002B5CC2">
              <w:rPr>
                <w:rFonts w:ascii="Calibri" w:eastAsia="Times New Roman" w:hAnsi="Calibri" w:cs="Calibri"/>
                <w:b/>
                <w:bCs/>
                <w:color w:val="000000"/>
                <w:sz w:val="12"/>
                <w:szCs w:val="12"/>
                <w:lang w:val="en-US" w:eastAsia="en-US"/>
              </w:rPr>
              <w:t>საკასო შესრულება (რეგი)</w:t>
            </w:r>
          </w:p>
        </w:tc>
        <w:tc>
          <w:tcPr>
            <w:tcW w:w="425" w:type="dxa"/>
            <w:vMerge/>
            <w:tcBorders>
              <w:left w:val="single" w:sz="4" w:space="0" w:color="auto"/>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rPr>
                <w:rFonts w:ascii="Calibri" w:eastAsia="Times New Roman" w:hAnsi="Calibri" w:cs="Calibri"/>
                <w:b/>
                <w:bCs/>
                <w:color w:val="000000"/>
                <w:sz w:val="12"/>
                <w:szCs w:val="12"/>
                <w:lang w:val="en-US" w:eastAsia="en-US"/>
              </w:rPr>
            </w:pPr>
          </w:p>
        </w:tc>
        <w:tc>
          <w:tcPr>
            <w:tcW w:w="709" w:type="dxa"/>
            <w:vMerge/>
            <w:tcBorders>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p>
        </w:tc>
        <w:tc>
          <w:tcPr>
            <w:tcW w:w="709" w:type="dxa"/>
            <w:vMerge/>
            <w:tcBorders>
              <w:left w:val="nil"/>
              <w:bottom w:val="single" w:sz="4" w:space="0" w:color="auto"/>
              <w:right w:val="single" w:sz="4" w:space="0" w:color="auto"/>
            </w:tcBorders>
            <w:shd w:val="clear" w:color="auto" w:fill="auto"/>
            <w:vAlign w:val="center"/>
            <w:hideMark/>
          </w:tcPr>
          <w:p w:rsidR="0047247A" w:rsidRPr="002B5CC2" w:rsidRDefault="0047247A" w:rsidP="002B5CC2">
            <w:pPr>
              <w:spacing w:after="0" w:line="240" w:lineRule="auto"/>
              <w:jc w:val="center"/>
              <w:rPr>
                <w:rFonts w:ascii="Calibri" w:eastAsia="Times New Roman" w:hAnsi="Calibri" w:cs="Calibri"/>
                <w:b/>
                <w:bCs/>
                <w:color w:val="000000"/>
                <w:sz w:val="12"/>
                <w:szCs w:val="12"/>
                <w:lang w:val="en-US" w:eastAsia="en-US"/>
              </w:rPr>
            </w:pPr>
          </w:p>
        </w:tc>
      </w:tr>
      <w:tr w:rsidR="002B5CC2" w:rsidRPr="002B5CC2" w:rsidTr="0047247A">
        <w:trPr>
          <w:trHeight w:val="588"/>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1</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xml:space="preserve">ქალაქ მარნეულში აღმაშენებლის </w:t>
            </w:r>
            <w:r w:rsidRPr="002B5CC2">
              <w:rPr>
                <w:rFonts w:ascii="Sylfaen" w:eastAsia="Times New Roman" w:hAnsi="Sylfaen" w:cs="Calibri"/>
                <w:color w:val="000000"/>
                <w:sz w:val="12"/>
                <w:szCs w:val="12"/>
                <w:lang w:val="en-US" w:eastAsia="en-US"/>
              </w:rPr>
              <w:lastRenderedPageBreak/>
              <w:t>ქუჩის რეაბილიტაცია</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lastRenderedPageBreak/>
              <w:t xml:space="preserve">   2 100 101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472 500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Pr="002B5CC2">
              <w:rPr>
                <w:rFonts w:ascii="Arial" w:eastAsia="Times New Roman" w:hAnsi="Arial" w:cs="Arial"/>
                <w:color w:val="000000"/>
                <w:sz w:val="12"/>
                <w:szCs w:val="12"/>
                <w:lang w:val="en-US" w:eastAsia="en-US"/>
              </w:rPr>
              <w:t xml:space="preserve"> 22 500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450 000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მრავალწლიანი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lastRenderedPageBreak/>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563C1"/>
                <w:sz w:val="12"/>
                <w:szCs w:val="12"/>
                <w:u w:val="single"/>
                <w:lang w:val="en-US" w:eastAsia="en-US"/>
              </w:rPr>
            </w:pPr>
            <w:r w:rsidRPr="002B5CC2">
              <w:rPr>
                <w:rFonts w:ascii="Arial" w:eastAsia="Times New Roman" w:hAnsi="Arial" w:cs="Arial"/>
                <w:color w:val="0563C1"/>
                <w:sz w:val="12"/>
                <w:szCs w:val="12"/>
                <w:u w:val="single"/>
                <w:lang w:val="en-US" w:eastAsia="en-US"/>
              </w:rPr>
              <w:lastRenderedPageBreak/>
              <w:t xml:space="preserve"> NAT220016702 </w:t>
            </w:r>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შესრულებული</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lastRenderedPageBreak/>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lastRenderedPageBreak/>
              <w:t xml:space="preserve">           886 564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1 208 677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576 503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Pr="002B5CC2">
              <w:rPr>
                <w:rFonts w:ascii="Arial" w:eastAsia="Times New Roman" w:hAnsi="Arial" w:cs="Arial"/>
                <w:color w:val="000000"/>
                <w:sz w:val="12"/>
                <w:szCs w:val="12"/>
                <w:lang w:val="en-US" w:eastAsia="en-US"/>
              </w:rPr>
              <w:t xml:space="preserve">  22 500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159 674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450 000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100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04/10/2022 # 209 </w:t>
            </w:r>
          </w:p>
        </w:tc>
      </w:tr>
      <w:tr w:rsidR="002B5CC2" w:rsidRPr="002B5CC2" w:rsidTr="0047247A">
        <w:trPr>
          <w:trHeight w:val="732"/>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lastRenderedPageBreak/>
              <w:t>2</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xml:space="preserve">ქ. მარნეულში რუსთაველის ქუჩაზე არსებული </w:t>
            </w:r>
            <w:proofErr w:type="gramStart"/>
            <w:r w:rsidRPr="002B5CC2">
              <w:rPr>
                <w:rFonts w:ascii="Sylfaen" w:eastAsia="Times New Roman" w:hAnsi="Sylfaen" w:cs="Calibri"/>
                <w:color w:val="000000"/>
                <w:sz w:val="12"/>
                <w:szCs w:val="12"/>
                <w:lang w:val="en-US" w:eastAsia="en-US"/>
              </w:rPr>
              <w:t>დ.მაღალაშვილის</w:t>
            </w:r>
            <w:proofErr w:type="gramEnd"/>
            <w:r w:rsidRPr="002B5CC2">
              <w:rPr>
                <w:rFonts w:ascii="Sylfaen" w:eastAsia="Times New Roman" w:hAnsi="Sylfaen" w:cs="Calibri"/>
                <w:color w:val="000000"/>
                <w:sz w:val="12"/>
                <w:szCs w:val="12"/>
                <w:lang w:val="en-US" w:eastAsia="en-US"/>
              </w:rPr>
              <w:t xml:space="preserve"> სახ. ხიდის რეაბილიტაციის სამუშაოების შესყიდვა.</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1 878 333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606 687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26 496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529 905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მრავალწლიანი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rPr>
                <w:rFonts w:ascii="Arial" w:eastAsia="Times New Roman" w:hAnsi="Arial" w:cs="Arial"/>
                <w:color w:val="0000FF"/>
                <w:sz w:val="12"/>
                <w:szCs w:val="12"/>
                <w:u w:val="single"/>
                <w:lang w:val="en-US" w:eastAsia="en-US"/>
              </w:rPr>
            </w:pPr>
            <w:r w:rsidRPr="002B5CC2">
              <w:rPr>
                <w:rFonts w:ascii="Arial" w:eastAsia="Times New Roman" w:hAnsi="Arial" w:cs="Arial"/>
                <w:color w:val="0000FF"/>
                <w:sz w:val="12"/>
                <w:szCs w:val="12"/>
                <w:u w:val="single"/>
                <w:lang w:val="en-US" w:eastAsia="en-US"/>
              </w:rPr>
              <w:t xml:space="preserve"> NAT230006552 </w:t>
            </w:r>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შესრულებული</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1 058 292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769 628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41 987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28 890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168 846 </w:t>
            </w:r>
          </w:p>
        </w:tc>
        <w:tc>
          <w:tcPr>
            <w:tcW w:w="83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529 905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100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"ირლანი"</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05/05/2023 # 83 </w:t>
            </w:r>
          </w:p>
        </w:tc>
      </w:tr>
      <w:tr w:rsidR="002B5CC2" w:rsidRPr="002B5CC2" w:rsidTr="0047247A">
        <w:trPr>
          <w:trHeight w:val="636"/>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3</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მარნეულის მუნიციპალიტეტის სოფ. საბირქენდში წყალმომარაგების სისტემების მოწყობა</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2 403 661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155 333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7 395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147 938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მრავალწლიანი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563C1"/>
                <w:sz w:val="12"/>
                <w:szCs w:val="12"/>
                <w:u w:val="single"/>
                <w:lang w:val="en-US" w:eastAsia="en-US"/>
              </w:rPr>
            </w:pPr>
            <w:r w:rsidRPr="002B5CC2">
              <w:rPr>
                <w:rFonts w:ascii="Arial" w:eastAsia="Times New Roman" w:hAnsi="Arial" w:cs="Arial"/>
                <w:color w:val="0563C1"/>
                <w:sz w:val="12"/>
                <w:szCs w:val="12"/>
                <w:u w:val="single"/>
                <w:lang w:val="en-US" w:eastAsia="en-US"/>
              </w:rPr>
              <w:t xml:space="preserve"> NAT220016705 </w:t>
            </w:r>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760 526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290 456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8 611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172 727 </w:t>
            </w:r>
          </w:p>
        </w:tc>
        <w:tc>
          <w:tcPr>
            <w:tcW w:w="83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109 118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74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"ელესი"</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14.11.2022# 245 </w:t>
            </w:r>
          </w:p>
        </w:tc>
      </w:tr>
      <w:tr w:rsidR="002B5CC2" w:rsidRPr="002B5CC2" w:rsidTr="0047247A">
        <w:trPr>
          <w:trHeight w:val="564"/>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4</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მარნეულის მუნიციპალიტეტის, სოფელ საბირქენდის წყლის მაგისტრალური მილსადენის ქსელის მოწყობა</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1 793 957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1 057 115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607 115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450 000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მრავალწლიანი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rPr>
                <w:rFonts w:ascii="Arial" w:eastAsia="Times New Roman" w:hAnsi="Arial" w:cs="Arial"/>
                <w:color w:val="0563C1"/>
                <w:sz w:val="12"/>
                <w:szCs w:val="12"/>
                <w:u w:val="single"/>
                <w:lang w:val="en-US" w:eastAsia="en-US"/>
              </w:rPr>
            </w:pPr>
            <w:r w:rsidRPr="002B5CC2">
              <w:rPr>
                <w:rFonts w:ascii="Arial" w:eastAsia="Times New Roman" w:hAnsi="Arial" w:cs="Arial"/>
                <w:color w:val="0563C1"/>
                <w:sz w:val="12"/>
                <w:szCs w:val="12"/>
                <w:u w:val="single"/>
                <w:lang w:val="en-US" w:eastAsia="en-US"/>
              </w:rPr>
              <w:t xml:space="preserve"> NAT230018516 </w:t>
            </w:r>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შესრულებული</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999 038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549 038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83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450 000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100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"ლ და კ"</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13/11/2023 #261 </w:t>
            </w:r>
          </w:p>
        </w:tc>
      </w:tr>
      <w:tr w:rsidR="002B5CC2" w:rsidRPr="002B5CC2" w:rsidTr="0047247A">
        <w:trPr>
          <w:trHeight w:val="708"/>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5</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კასუმლოს წყლის სისტემის რეზერვუარის მოწყობა</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431 996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417 000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20 850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396 150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rPr>
                <w:rFonts w:ascii="Arial" w:eastAsia="Times New Roman" w:hAnsi="Arial" w:cs="Arial"/>
                <w:color w:val="0563C1"/>
                <w:sz w:val="12"/>
                <w:szCs w:val="12"/>
                <w:u w:val="single"/>
                <w:lang w:val="en-US" w:eastAsia="en-US"/>
              </w:rPr>
            </w:pPr>
            <w:r w:rsidRPr="002B5CC2">
              <w:rPr>
                <w:rFonts w:ascii="Arial" w:eastAsia="Times New Roman" w:hAnsi="Arial" w:cs="Arial"/>
                <w:color w:val="0563C1"/>
                <w:sz w:val="12"/>
                <w:szCs w:val="12"/>
                <w:u w:val="single"/>
                <w:lang w:val="en-US" w:eastAsia="en-US"/>
              </w:rPr>
              <w:t xml:space="preserve"> NAT240000509 </w:t>
            </w:r>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159 761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7 989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151 772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38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G.SERVICE-ი</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28.02.2024#37  </w:t>
            </w:r>
          </w:p>
        </w:tc>
      </w:tr>
      <w:tr w:rsidR="002B5CC2" w:rsidRPr="002B5CC2" w:rsidTr="0047247A">
        <w:trPr>
          <w:trHeight w:val="552"/>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6</w:t>
            </w:r>
          </w:p>
        </w:tc>
        <w:tc>
          <w:tcPr>
            <w:tcW w:w="1104"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სოფელ ამბაროვკას შიდა გზების მოასფალტების სამუშაოები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397 877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397 870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47247A">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19 894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377 976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rPr>
                <w:rFonts w:ascii="Arial" w:eastAsia="Times New Roman" w:hAnsi="Arial" w:cs="Arial"/>
                <w:color w:val="0563C1"/>
                <w:sz w:val="12"/>
                <w:szCs w:val="12"/>
                <w:u w:val="single"/>
                <w:lang w:val="en-US" w:eastAsia="en-US"/>
              </w:rPr>
            </w:pPr>
            <w:r w:rsidRPr="002B5CC2">
              <w:rPr>
                <w:rFonts w:ascii="Arial" w:eastAsia="Times New Roman" w:hAnsi="Arial" w:cs="Arial"/>
                <w:color w:val="0563C1"/>
                <w:sz w:val="12"/>
                <w:szCs w:val="12"/>
                <w:u w:val="single"/>
                <w:lang w:val="en-US" w:eastAsia="en-US"/>
              </w:rPr>
              <w:t xml:space="preserve"> NAT240000472 </w:t>
            </w:r>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შესრულებული</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397 639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19 882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377 757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100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28,02,2024 #39 </w:t>
            </w:r>
          </w:p>
        </w:tc>
      </w:tr>
      <w:tr w:rsidR="002B5CC2" w:rsidRPr="002B5CC2" w:rsidTr="0047247A">
        <w:trPr>
          <w:trHeight w:val="588"/>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7</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სოფელ დიოკნისის შიდა გზების მოასფალტების სამუშაოები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930 759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930 746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46 537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884 209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563C1"/>
                <w:sz w:val="12"/>
                <w:szCs w:val="12"/>
                <w:u w:val="single"/>
                <w:lang w:val="en-US" w:eastAsia="en-US"/>
              </w:rPr>
            </w:pPr>
            <w:r w:rsidRPr="002B5CC2">
              <w:rPr>
                <w:rFonts w:ascii="Arial" w:eastAsia="Times New Roman" w:hAnsi="Arial" w:cs="Arial"/>
                <w:color w:val="0563C1"/>
                <w:sz w:val="12"/>
                <w:szCs w:val="12"/>
                <w:u w:val="single"/>
                <w:lang w:val="en-US" w:eastAsia="en-US"/>
              </w:rPr>
              <w:t xml:space="preserve"> NAT240000473 </w:t>
            </w:r>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შესრულებული</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930 525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46 527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883 998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100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28,02,2024 #40 </w:t>
            </w:r>
          </w:p>
        </w:tc>
      </w:tr>
      <w:tr w:rsidR="002B5CC2" w:rsidRPr="002B5CC2" w:rsidTr="0047247A">
        <w:trPr>
          <w:trHeight w:val="588"/>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8</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მარნეულის მუნიციპალიტეტში სოფელ ლეჟბადინის შიდა გზების მოასფალტების სამუშაოები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638 248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638 243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31 912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606 331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563C1"/>
                <w:sz w:val="12"/>
                <w:szCs w:val="12"/>
                <w:u w:val="single"/>
                <w:lang w:val="en-US" w:eastAsia="en-US"/>
              </w:rPr>
            </w:pPr>
            <w:r w:rsidRPr="002B5CC2">
              <w:rPr>
                <w:rFonts w:ascii="Arial" w:eastAsia="Times New Roman" w:hAnsi="Arial" w:cs="Arial"/>
                <w:color w:val="0563C1"/>
                <w:sz w:val="12"/>
                <w:szCs w:val="12"/>
                <w:u w:val="single"/>
                <w:lang w:val="en-US" w:eastAsia="en-US"/>
              </w:rPr>
              <w:t xml:space="preserve"> NAT240000472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637 628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31 882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605 746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100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28,02,2024 #39 </w:t>
            </w:r>
          </w:p>
        </w:tc>
      </w:tr>
      <w:tr w:rsidR="002B5CC2" w:rsidRPr="002B5CC2" w:rsidTr="0047247A">
        <w:trPr>
          <w:trHeight w:val="612"/>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9</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სოფელ მეწამულას მისასველი გზის მოასფალტების სამუშაოები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356 994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356 970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16 975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322 510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563C1"/>
                <w:sz w:val="12"/>
                <w:szCs w:val="12"/>
                <w:u w:val="single"/>
                <w:lang w:val="en-US" w:eastAsia="en-US"/>
              </w:rPr>
            </w:pPr>
            <w:r w:rsidRPr="002B5CC2">
              <w:rPr>
                <w:rFonts w:ascii="Arial" w:eastAsia="Times New Roman" w:hAnsi="Arial" w:cs="Arial"/>
                <w:color w:val="0563C1"/>
                <w:sz w:val="12"/>
                <w:szCs w:val="12"/>
                <w:u w:val="single"/>
                <w:lang w:val="en-US" w:eastAsia="en-US"/>
              </w:rPr>
              <w:t xml:space="preserve"> NAT240000473 </w:t>
            </w:r>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შესრულებული</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339 485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16 975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322 510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100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28,02,2024 #40 </w:t>
            </w:r>
          </w:p>
        </w:tc>
      </w:tr>
      <w:tr w:rsidR="002B5CC2" w:rsidRPr="002B5CC2" w:rsidTr="0047247A">
        <w:trPr>
          <w:trHeight w:val="468"/>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10</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სოფ.ქუთლიარის შიდა გზების რეაბილიტაციის სამუშაოები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528 962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528 910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26 445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502 465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rPr>
                <w:rFonts w:ascii="Arial" w:eastAsia="Times New Roman" w:hAnsi="Arial" w:cs="Arial"/>
                <w:color w:val="0000FF"/>
                <w:sz w:val="12"/>
                <w:szCs w:val="12"/>
                <w:u w:val="single"/>
                <w:lang w:val="en-US" w:eastAsia="en-US"/>
              </w:rPr>
            </w:pPr>
            <w:r w:rsidRPr="002B5CC2">
              <w:rPr>
                <w:rFonts w:ascii="Arial" w:eastAsia="Times New Roman" w:hAnsi="Arial" w:cs="Arial"/>
                <w:color w:val="0000FF"/>
                <w:sz w:val="12"/>
                <w:szCs w:val="12"/>
                <w:u w:val="single"/>
                <w:lang w:val="en-US" w:eastAsia="en-US"/>
              </w:rPr>
              <w:t xml:space="preserve"> NAT240000472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528 643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26 354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502 289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100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28,02,2024 #39 </w:t>
            </w:r>
          </w:p>
        </w:tc>
      </w:tr>
      <w:tr w:rsidR="002B5CC2" w:rsidRPr="002B5CC2" w:rsidTr="0047247A">
        <w:trPr>
          <w:trHeight w:val="516"/>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lastRenderedPageBreak/>
              <w:t>14</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სოფელ ახკერპის შიდა გზების რეაბილიტაციის სამუშაოები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312 148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309 000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56 856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252 144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2B5CC2" w:rsidRPr="002B5CC2" w:rsidRDefault="00081963" w:rsidP="002B5CC2">
            <w:pPr>
              <w:spacing w:after="0" w:line="240" w:lineRule="auto"/>
              <w:rPr>
                <w:rFonts w:ascii="Arial" w:eastAsia="Times New Roman" w:hAnsi="Arial" w:cs="Arial"/>
                <w:color w:val="0563C1"/>
                <w:sz w:val="12"/>
                <w:szCs w:val="12"/>
                <w:u w:val="single"/>
                <w:lang w:val="en-US" w:eastAsia="en-US"/>
              </w:rPr>
            </w:pPr>
            <w:hyperlink r:id="rId42" w:history="1">
              <w:r w:rsidR="002B5CC2" w:rsidRPr="002B5CC2">
                <w:rPr>
                  <w:rFonts w:ascii="Arial" w:eastAsia="Times New Roman" w:hAnsi="Arial" w:cs="Arial"/>
                  <w:color w:val="0563C1"/>
                  <w:sz w:val="12"/>
                  <w:szCs w:val="12"/>
                  <w:u w:val="single"/>
                  <w:lang w:val="en-US" w:eastAsia="en-US"/>
                </w:rPr>
                <w:t xml:space="preserve"> NAT240003223 </w:t>
              </w:r>
            </w:hyperlink>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304 008,25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55 937,25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248 071</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98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მშენებელი 2022</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24.04.2024,#92 </w:t>
            </w:r>
          </w:p>
        </w:tc>
      </w:tr>
      <w:tr w:rsidR="002B5CC2" w:rsidRPr="002B5CC2" w:rsidTr="0047247A">
        <w:trPr>
          <w:trHeight w:val="576"/>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11</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სოფ.ხოჯორნის შიდა გზების რეაბილიტაციის სამუშაოები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414 809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414 806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20 740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394 066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rPr>
                <w:rFonts w:ascii="Arial" w:eastAsia="Times New Roman" w:hAnsi="Arial" w:cs="Arial"/>
                <w:color w:val="0000FF"/>
                <w:sz w:val="12"/>
                <w:szCs w:val="12"/>
                <w:u w:val="single"/>
                <w:lang w:val="en-US" w:eastAsia="en-US"/>
              </w:rPr>
            </w:pPr>
            <w:r w:rsidRPr="002B5CC2">
              <w:rPr>
                <w:rFonts w:ascii="Arial" w:eastAsia="Times New Roman" w:hAnsi="Arial" w:cs="Arial"/>
                <w:color w:val="0000FF"/>
                <w:sz w:val="12"/>
                <w:szCs w:val="12"/>
                <w:u w:val="single"/>
                <w:lang w:val="en-US" w:eastAsia="en-US"/>
              </w:rPr>
              <w:t xml:space="preserve"> NAT240000475 </w:t>
            </w:r>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შესრულებული</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413 859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20 694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393 165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100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28,02,2024 #41 </w:t>
            </w:r>
          </w:p>
        </w:tc>
      </w:tr>
      <w:tr w:rsidR="002B5CC2" w:rsidRPr="002B5CC2" w:rsidTr="0047247A">
        <w:trPr>
          <w:trHeight w:val="708"/>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12</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სადახლოს შიდა გზები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423 064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0047247A">
              <w:rPr>
                <w:rFonts w:ascii="Arial" w:eastAsia="Times New Roman" w:hAnsi="Arial" w:cs="Arial"/>
                <w:color w:val="000000"/>
                <w:sz w:val="12"/>
                <w:szCs w:val="12"/>
                <w:lang w:val="en-US" w:eastAsia="en-US"/>
              </w:rPr>
              <w:t xml:space="preserve">   </w:t>
            </w:r>
            <w:r w:rsidRPr="002B5CC2">
              <w:rPr>
                <w:rFonts w:ascii="Arial" w:eastAsia="Times New Roman" w:hAnsi="Arial" w:cs="Arial"/>
                <w:color w:val="000000"/>
                <w:sz w:val="12"/>
                <w:szCs w:val="12"/>
                <w:lang w:val="en-US" w:eastAsia="en-US"/>
              </w:rPr>
              <w:t xml:space="preserve">  423 064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21 154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401 910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563C1"/>
                <w:sz w:val="12"/>
                <w:szCs w:val="12"/>
                <w:u w:val="single"/>
                <w:lang w:val="en-US" w:eastAsia="en-US"/>
              </w:rPr>
            </w:pPr>
            <w:r w:rsidRPr="002B5CC2">
              <w:rPr>
                <w:rFonts w:ascii="Arial" w:eastAsia="Times New Roman" w:hAnsi="Arial" w:cs="Arial"/>
                <w:color w:val="0563C1"/>
                <w:sz w:val="12"/>
                <w:szCs w:val="12"/>
                <w:u w:val="single"/>
                <w:lang w:val="en-US" w:eastAsia="en-US"/>
              </w:rPr>
              <w:t xml:space="preserve"> NAT240000475 </w:t>
            </w:r>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შესრულებული</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422 250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21 113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401 137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100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28,02,2024 #41 </w:t>
            </w:r>
          </w:p>
        </w:tc>
      </w:tr>
      <w:tr w:rsidR="002B5CC2" w:rsidRPr="002B5CC2" w:rsidTr="0047247A">
        <w:trPr>
          <w:trHeight w:val="624"/>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13</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საბირქენდის შიდა გზების მოასფალტება</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504 377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478 999</w:t>
            </w:r>
            <w:r w:rsidR="002B5CC2"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84 112</w:t>
            </w:r>
            <w:r w:rsidR="002B5CC2" w:rsidRPr="002B5CC2">
              <w:rPr>
                <w:rFonts w:ascii="Arial" w:eastAsia="Times New Roman" w:hAnsi="Arial" w:cs="Arial"/>
                <w:color w:val="000000"/>
                <w:sz w:val="12"/>
                <w:szCs w:val="12"/>
                <w:lang w:val="en-US" w:eastAsia="en-US"/>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394 887</w:t>
            </w:r>
            <w:r w:rsidR="002B5CC2" w:rsidRPr="002B5CC2">
              <w:rPr>
                <w:rFonts w:ascii="Arial" w:eastAsia="Times New Roman" w:hAnsi="Arial" w:cs="Arial"/>
                <w:color w:val="000000"/>
                <w:sz w:val="12"/>
                <w:szCs w:val="12"/>
                <w:lang w:val="en-US" w:eastAsia="en-US"/>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nil"/>
              <w:right w:val="nil"/>
            </w:tcBorders>
            <w:shd w:val="clear" w:color="auto" w:fill="auto"/>
            <w:noWrap/>
            <w:vAlign w:val="bottom"/>
            <w:hideMark/>
          </w:tcPr>
          <w:p w:rsidR="002B5CC2" w:rsidRPr="002B5CC2" w:rsidRDefault="00081963" w:rsidP="002B5CC2">
            <w:pPr>
              <w:spacing w:after="0" w:line="240" w:lineRule="auto"/>
              <w:rPr>
                <w:rFonts w:ascii="Calibri" w:eastAsia="Times New Roman" w:hAnsi="Calibri" w:cs="Calibri"/>
                <w:color w:val="0563C1"/>
                <w:sz w:val="12"/>
                <w:szCs w:val="12"/>
                <w:u w:val="single"/>
                <w:lang w:val="en-US" w:eastAsia="en-US"/>
              </w:rPr>
            </w:pPr>
            <w:hyperlink r:id="rId43" w:history="1">
              <w:r w:rsidR="002B5CC2" w:rsidRPr="002B5CC2">
                <w:rPr>
                  <w:rFonts w:ascii="Calibri" w:eastAsia="Times New Roman" w:hAnsi="Calibri" w:cs="Calibri"/>
                  <w:color w:val="0563C1"/>
                  <w:sz w:val="12"/>
                  <w:szCs w:val="12"/>
                  <w:u w:val="single"/>
                  <w:lang w:val="en-US" w:eastAsia="en-US"/>
                </w:rPr>
                <w:t>NAT240010499</w:t>
              </w:r>
            </w:hyperlink>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24,07,2024 #205 </w:t>
            </w:r>
          </w:p>
        </w:tc>
      </w:tr>
      <w:tr w:rsidR="002B5CC2" w:rsidRPr="002B5CC2" w:rsidTr="0047247A">
        <w:trPr>
          <w:trHeight w:val="648"/>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15</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xml:space="preserve"> სოფ წერეთლის შიდა გზების რეაბილიტაციის სამუშაოები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1 100 000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47247A" w:rsidP="0047247A">
            <w:pPr>
              <w:spacing w:after="0" w:line="240" w:lineRule="auto"/>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1 099 999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272 704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827 295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B5CC2" w:rsidRPr="002B5CC2" w:rsidRDefault="00081963" w:rsidP="002B5CC2">
            <w:pPr>
              <w:spacing w:after="0" w:line="240" w:lineRule="auto"/>
              <w:rPr>
                <w:rFonts w:ascii="Arial" w:eastAsia="Times New Roman" w:hAnsi="Arial" w:cs="Arial"/>
                <w:color w:val="0563C1"/>
                <w:sz w:val="12"/>
                <w:szCs w:val="12"/>
                <w:u w:val="single"/>
                <w:lang w:val="en-US" w:eastAsia="en-US"/>
              </w:rPr>
            </w:pPr>
            <w:hyperlink r:id="rId44" w:history="1">
              <w:r w:rsidR="002B5CC2" w:rsidRPr="002B5CC2">
                <w:rPr>
                  <w:rFonts w:ascii="Arial" w:eastAsia="Times New Roman" w:hAnsi="Arial" w:cs="Arial"/>
                  <w:color w:val="0563C1"/>
                  <w:sz w:val="12"/>
                  <w:szCs w:val="12"/>
                  <w:u w:val="single"/>
                  <w:lang w:val="en-US" w:eastAsia="en-US"/>
                </w:rPr>
                <w:t xml:space="preserve"> NAT240006698 </w:t>
              </w:r>
            </w:hyperlink>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360 899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75 181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285 718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35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29,05,2024 #113 </w:t>
            </w:r>
          </w:p>
        </w:tc>
      </w:tr>
      <w:tr w:rsidR="002B5CC2" w:rsidRPr="002B5CC2" w:rsidTr="0047247A">
        <w:trPr>
          <w:trHeight w:val="636"/>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16</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სოფ საიმერლოს  შიდა გზების რეაბილიტაციის სამუშაოები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1 100 000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1 100 000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315 000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785 000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2B5CC2" w:rsidRPr="002B5CC2" w:rsidRDefault="00081963" w:rsidP="002B5CC2">
            <w:pPr>
              <w:spacing w:after="0" w:line="240" w:lineRule="auto"/>
              <w:rPr>
                <w:rFonts w:ascii="Arial" w:eastAsia="Times New Roman" w:hAnsi="Arial" w:cs="Arial"/>
                <w:color w:val="0563C1"/>
                <w:sz w:val="12"/>
                <w:szCs w:val="12"/>
                <w:u w:val="single"/>
                <w:lang w:val="en-US" w:eastAsia="en-US"/>
              </w:rPr>
            </w:pPr>
            <w:hyperlink r:id="rId45" w:history="1">
              <w:r w:rsidR="002B5CC2" w:rsidRPr="002B5CC2">
                <w:rPr>
                  <w:rFonts w:ascii="Arial" w:eastAsia="Times New Roman" w:hAnsi="Arial" w:cs="Arial"/>
                  <w:color w:val="0563C1"/>
                  <w:sz w:val="12"/>
                  <w:szCs w:val="12"/>
                  <w:u w:val="single"/>
                  <w:lang w:val="en-US" w:eastAsia="en-US"/>
                </w:rPr>
                <w:t xml:space="preserve"> NAT240006699 </w:t>
              </w:r>
            </w:hyperlink>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370 756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95 226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275 530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35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29,05,2024 #114 </w:t>
            </w:r>
          </w:p>
        </w:tc>
      </w:tr>
      <w:tr w:rsidR="002B5CC2" w:rsidRPr="002B5CC2" w:rsidTr="0047247A">
        <w:trPr>
          <w:trHeight w:val="684"/>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17</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xml:space="preserve"> სოფ აზისკენდი, თაზაკენდი, გაჯისაკენდი  შიდა გზების რებილიტაციის სამუშაოები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1 000 000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999 993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299 998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699 995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081963" w:rsidP="002B5CC2">
            <w:pPr>
              <w:spacing w:after="0" w:line="240" w:lineRule="auto"/>
              <w:rPr>
                <w:rFonts w:ascii="Arial" w:eastAsia="Times New Roman" w:hAnsi="Arial" w:cs="Arial"/>
                <w:color w:val="0563C1"/>
                <w:sz w:val="12"/>
                <w:szCs w:val="12"/>
                <w:u w:val="single"/>
                <w:lang w:val="en-US" w:eastAsia="en-US"/>
              </w:rPr>
            </w:pPr>
            <w:hyperlink r:id="rId46" w:history="1">
              <w:r w:rsidR="002B5CC2" w:rsidRPr="002B5CC2">
                <w:rPr>
                  <w:rFonts w:ascii="Arial" w:eastAsia="Times New Roman" w:hAnsi="Arial" w:cs="Arial"/>
                  <w:color w:val="0563C1"/>
                  <w:sz w:val="12"/>
                  <w:szCs w:val="12"/>
                  <w:u w:val="single"/>
                  <w:lang w:val="en-US" w:eastAsia="en-US"/>
                </w:rPr>
                <w:t xml:space="preserve"> NAT240006659 </w:t>
              </w:r>
            </w:hyperlink>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შესრულებული</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977 840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283 245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694 595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99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29,05,2024 #115 </w:t>
            </w:r>
          </w:p>
        </w:tc>
      </w:tr>
      <w:tr w:rsidR="002B5CC2" w:rsidRPr="002B5CC2" w:rsidTr="0047247A">
        <w:trPr>
          <w:trHeight w:val="696"/>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18</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xml:space="preserve"> სოფ თამარისის მისასვლელი გზის რეაბილიტაცია (ბეტონით და ა/ბეტონით)</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1 000 000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980 000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294 980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685 020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2B5CC2" w:rsidRPr="002B5CC2" w:rsidRDefault="00081963" w:rsidP="002B5CC2">
            <w:pPr>
              <w:spacing w:after="0" w:line="240" w:lineRule="auto"/>
              <w:rPr>
                <w:rFonts w:ascii="Arial" w:eastAsia="Times New Roman" w:hAnsi="Arial" w:cs="Arial"/>
                <w:color w:val="0563C1"/>
                <w:sz w:val="12"/>
                <w:szCs w:val="12"/>
                <w:u w:val="single"/>
                <w:lang w:val="en-US" w:eastAsia="en-US"/>
              </w:rPr>
            </w:pPr>
            <w:hyperlink r:id="rId47" w:history="1">
              <w:r w:rsidR="002B5CC2" w:rsidRPr="002B5CC2">
                <w:rPr>
                  <w:rFonts w:ascii="Arial" w:eastAsia="Times New Roman" w:hAnsi="Arial" w:cs="Arial"/>
                  <w:color w:val="0563C1"/>
                  <w:sz w:val="12"/>
                  <w:szCs w:val="12"/>
                  <w:u w:val="single"/>
                  <w:lang w:val="en-US" w:eastAsia="en-US"/>
                </w:rPr>
                <w:t xml:space="preserve"> NAT240006700 </w:t>
              </w:r>
            </w:hyperlink>
          </w:p>
        </w:tc>
        <w:tc>
          <w:tcPr>
            <w:tcW w:w="851"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შესრულებული</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970 928,15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292 249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678 679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99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21,05,2024 #103 </w:t>
            </w:r>
          </w:p>
        </w:tc>
      </w:tr>
      <w:tr w:rsidR="002B5CC2" w:rsidRPr="002B5CC2" w:rsidTr="0047247A">
        <w:trPr>
          <w:trHeight w:val="504"/>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19</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xml:space="preserve"> სოფ შულავერში ( ყოფილ ნახალოვკის დასახლებაში) გზის რეაბილიტაცია</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500 000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475 000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47 500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427 500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ერთწლიანი</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nil"/>
              <w:right w:val="nil"/>
            </w:tcBorders>
            <w:shd w:val="clear" w:color="auto" w:fill="auto"/>
            <w:noWrap/>
            <w:vAlign w:val="bottom"/>
            <w:hideMark/>
          </w:tcPr>
          <w:p w:rsidR="002B5CC2" w:rsidRPr="002B5CC2" w:rsidRDefault="00081963" w:rsidP="002B5CC2">
            <w:pPr>
              <w:spacing w:after="0" w:line="240" w:lineRule="auto"/>
              <w:rPr>
                <w:rFonts w:ascii="Calibri" w:eastAsia="Times New Roman" w:hAnsi="Calibri" w:cs="Calibri"/>
                <w:color w:val="0563C1"/>
                <w:sz w:val="12"/>
                <w:szCs w:val="12"/>
                <w:u w:val="single"/>
                <w:lang w:val="en-US" w:eastAsia="en-US"/>
              </w:rPr>
            </w:pPr>
            <w:hyperlink r:id="rId48" w:history="1">
              <w:r w:rsidR="002B5CC2" w:rsidRPr="002B5CC2">
                <w:rPr>
                  <w:rFonts w:ascii="Calibri" w:eastAsia="Times New Roman" w:hAnsi="Calibri" w:cs="Calibri"/>
                  <w:color w:val="0563C1"/>
                  <w:sz w:val="12"/>
                  <w:szCs w:val="12"/>
                  <w:u w:val="single"/>
                  <w:lang w:val="en-US" w:eastAsia="en-US"/>
                </w:rPr>
                <w:t>NAT240011867</w:t>
              </w:r>
            </w:hyperlink>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13,08,2024#228 </w:t>
            </w:r>
          </w:p>
        </w:tc>
      </w:tr>
      <w:tr w:rsidR="002B5CC2" w:rsidRPr="002B5CC2" w:rsidTr="0047247A">
        <w:trPr>
          <w:trHeight w:val="504"/>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20</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საიმერლოს შიდა გზების რეაბილიტაციის სამუშაოები</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600 000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587 876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47247A" w:rsidP="002B5CC2">
            <w:pPr>
              <w:spacing w:after="0" w:line="240" w:lineRule="auto"/>
              <w:jc w:val="center"/>
              <w:rPr>
                <w:rFonts w:ascii="Arial" w:eastAsia="Times New Roman" w:hAnsi="Arial" w:cs="Arial"/>
                <w:color w:val="000000"/>
                <w:sz w:val="12"/>
                <w:szCs w:val="12"/>
                <w:lang w:val="en-US" w:eastAsia="en-US"/>
              </w:rPr>
            </w:pPr>
            <w:r>
              <w:rPr>
                <w:rFonts w:ascii="Arial" w:eastAsia="Times New Roman" w:hAnsi="Arial" w:cs="Arial"/>
                <w:color w:val="000000"/>
                <w:sz w:val="12"/>
                <w:szCs w:val="12"/>
                <w:lang w:val="en-US" w:eastAsia="en-US"/>
              </w:rPr>
              <w:t xml:space="preserve">   </w:t>
            </w:r>
            <w:r w:rsidR="002B5CC2" w:rsidRPr="002B5CC2">
              <w:rPr>
                <w:rFonts w:ascii="Arial" w:eastAsia="Times New Roman" w:hAnsi="Arial" w:cs="Arial"/>
                <w:color w:val="000000"/>
                <w:sz w:val="12"/>
                <w:szCs w:val="12"/>
                <w:lang w:val="en-US" w:eastAsia="en-US"/>
              </w:rPr>
              <w:t xml:space="preserve">  155 799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432 077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დადებულია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nil"/>
              <w:right w:val="nil"/>
            </w:tcBorders>
            <w:shd w:val="clear" w:color="auto" w:fill="auto"/>
            <w:noWrap/>
            <w:vAlign w:val="bottom"/>
            <w:hideMark/>
          </w:tcPr>
          <w:p w:rsidR="002B5CC2" w:rsidRPr="002B5CC2" w:rsidRDefault="00081963" w:rsidP="002B5CC2">
            <w:pPr>
              <w:spacing w:after="0" w:line="240" w:lineRule="auto"/>
              <w:rPr>
                <w:rFonts w:ascii="Calibri" w:eastAsia="Times New Roman" w:hAnsi="Calibri" w:cs="Calibri"/>
                <w:color w:val="0563C1"/>
                <w:sz w:val="12"/>
                <w:szCs w:val="12"/>
                <w:u w:val="single"/>
                <w:lang w:val="en-US" w:eastAsia="en-US"/>
              </w:rPr>
            </w:pPr>
            <w:hyperlink r:id="rId49" w:history="1">
              <w:r w:rsidR="002B5CC2" w:rsidRPr="002B5CC2">
                <w:rPr>
                  <w:rFonts w:ascii="Calibri" w:eastAsia="Times New Roman" w:hAnsi="Calibri" w:cs="Calibri"/>
                  <w:color w:val="0563C1"/>
                  <w:sz w:val="12"/>
                  <w:szCs w:val="12"/>
                  <w:u w:val="single"/>
                  <w:lang w:val="en-US" w:eastAsia="en-US"/>
                </w:rPr>
                <w:t>NAT240015519</w:t>
              </w:r>
            </w:hyperlink>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ხელშეკრულება</w:t>
            </w:r>
            <w:r w:rsidRPr="002B5CC2">
              <w:rPr>
                <w:rFonts w:ascii="Arial" w:eastAsia="Times New Roman" w:hAnsi="Arial" w:cs="Arial"/>
                <w:color w:val="000000"/>
                <w:sz w:val="12"/>
                <w:szCs w:val="12"/>
                <w:lang w:val="en-US" w:eastAsia="en-US"/>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შპს ,,ქცია’’</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sz w:val="12"/>
                <w:szCs w:val="12"/>
                <w:lang w:val="en-US" w:eastAsia="en-US"/>
              </w:rPr>
            </w:pPr>
            <w:r w:rsidRPr="002B5CC2">
              <w:rPr>
                <w:rFonts w:ascii="Arial" w:eastAsia="Times New Roman" w:hAnsi="Arial" w:cs="Arial"/>
                <w:sz w:val="12"/>
                <w:szCs w:val="12"/>
                <w:lang w:val="en-US" w:eastAsia="en-US"/>
              </w:rPr>
              <w:t xml:space="preserve"> 23,09,2024#249 </w:t>
            </w:r>
          </w:p>
        </w:tc>
      </w:tr>
      <w:tr w:rsidR="002B5CC2" w:rsidRPr="002B5CC2" w:rsidTr="0047247A">
        <w:trPr>
          <w:trHeight w:val="504"/>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21</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xml:space="preserve"> ალგეთის შიდა გზების რეაბილიტაცია (მოლა ბაირამლის ქ.)</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600 000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მიმდინარეობს</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ხელშეკრულების</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მომზადება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nil"/>
              <w:right w:val="nil"/>
            </w:tcBorders>
            <w:shd w:val="clear" w:color="auto" w:fill="auto"/>
            <w:noWrap/>
            <w:vAlign w:val="bottom"/>
            <w:hideMark/>
          </w:tcPr>
          <w:p w:rsidR="002B5CC2" w:rsidRPr="002B5CC2" w:rsidRDefault="00081963" w:rsidP="002B5CC2">
            <w:pPr>
              <w:spacing w:after="0" w:line="240" w:lineRule="auto"/>
              <w:rPr>
                <w:rFonts w:ascii="Calibri" w:eastAsia="Times New Roman" w:hAnsi="Calibri" w:cs="Calibri"/>
                <w:color w:val="0563C1"/>
                <w:sz w:val="12"/>
                <w:szCs w:val="12"/>
                <w:u w:val="single"/>
                <w:lang w:val="en-US" w:eastAsia="en-US"/>
              </w:rPr>
            </w:pPr>
            <w:hyperlink r:id="rId50" w:history="1">
              <w:r w:rsidR="002B5CC2" w:rsidRPr="002B5CC2">
                <w:rPr>
                  <w:rFonts w:ascii="Calibri" w:eastAsia="Times New Roman" w:hAnsi="Calibri" w:cs="Calibri"/>
                  <w:color w:val="0563C1"/>
                  <w:sz w:val="12"/>
                  <w:szCs w:val="12"/>
                  <w:u w:val="single"/>
                  <w:lang w:val="en-US" w:eastAsia="en-US"/>
                </w:rPr>
                <w:t>NAT240017232</w:t>
              </w:r>
            </w:hyperlink>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 </w:t>
            </w:r>
          </w:p>
        </w:tc>
      </w:tr>
      <w:tr w:rsidR="002B5CC2" w:rsidRPr="002B5CC2" w:rsidTr="0047247A">
        <w:trPr>
          <w:trHeight w:val="504"/>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lastRenderedPageBreak/>
              <w:t>22</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ქვემო სარალში შიდა გზების რეაბილიტაცია</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250 000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მიმდინარეობს</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ხელშეკრულების</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მომზადება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nil"/>
              <w:right w:val="nil"/>
            </w:tcBorders>
            <w:shd w:val="clear" w:color="auto" w:fill="auto"/>
            <w:noWrap/>
            <w:vAlign w:val="bottom"/>
            <w:hideMark/>
          </w:tcPr>
          <w:p w:rsidR="002B5CC2" w:rsidRPr="002B5CC2" w:rsidRDefault="00081963" w:rsidP="002B5CC2">
            <w:pPr>
              <w:spacing w:after="0" w:line="240" w:lineRule="auto"/>
              <w:rPr>
                <w:rFonts w:ascii="Calibri" w:eastAsia="Times New Roman" w:hAnsi="Calibri" w:cs="Calibri"/>
                <w:color w:val="0563C1"/>
                <w:sz w:val="12"/>
                <w:szCs w:val="12"/>
                <w:u w:val="single"/>
                <w:lang w:val="en-US" w:eastAsia="en-US"/>
              </w:rPr>
            </w:pPr>
            <w:hyperlink r:id="rId51" w:history="1">
              <w:r w:rsidR="002B5CC2" w:rsidRPr="002B5CC2">
                <w:rPr>
                  <w:rFonts w:ascii="Calibri" w:eastAsia="Times New Roman" w:hAnsi="Calibri" w:cs="Calibri"/>
                  <w:color w:val="0563C1"/>
                  <w:sz w:val="12"/>
                  <w:szCs w:val="12"/>
                  <w:u w:val="single"/>
                  <w:lang w:val="en-US" w:eastAsia="en-US"/>
                </w:rPr>
                <w:t>NAT240017237</w:t>
              </w:r>
            </w:hyperlink>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 </w:t>
            </w:r>
          </w:p>
        </w:tc>
      </w:tr>
      <w:tr w:rsidR="002B5CC2" w:rsidRPr="002B5CC2" w:rsidTr="0047247A">
        <w:trPr>
          <w:trHeight w:val="504"/>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23</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სოფ შაუმიანში შიდა გზების რებილიტაცია(რ/ბეტონის საფარით)</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200 000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მიმდინარეობს</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ხელშეკრულების</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მომზადება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nil"/>
              <w:right w:val="nil"/>
            </w:tcBorders>
            <w:shd w:val="clear" w:color="auto" w:fill="auto"/>
            <w:noWrap/>
            <w:vAlign w:val="bottom"/>
            <w:hideMark/>
          </w:tcPr>
          <w:p w:rsidR="002B5CC2" w:rsidRPr="002B5CC2" w:rsidRDefault="00081963" w:rsidP="002B5CC2">
            <w:pPr>
              <w:spacing w:after="0" w:line="240" w:lineRule="auto"/>
              <w:rPr>
                <w:rFonts w:ascii="Calibri" w:eastAsia="Times New Roman" w:hAnsi="Calibri" w:cs="Calibri"/>
                <w:color w:val="0563C1"/>
                <w:sz w:val="12"/>
                <w:szCs w:val="12"/>
                <w:u w:val="single"/>
                <w:lang w:val="en-US" w:eastAsia="en-US"/>
              </w:rPr>
            </w:pPr>
            <w:hyperlink r:id="rId52" w:history="1">
              <w:r w:rsidR="002B5CC2" w:rsidRPr="002B5CC2">
                <w:rPr>
                  <w:rFonts w:ascii="Calibri" w:eastAsia="Times New Roman" w:hAnsi="Calibri" w:cs="Calibri"/>
                  <w:color w:val="0563C1"/>
                  <w:sz w:val="12"/>
                  <w:szCs w:val="12"/>
                  <w:u w:val="single"/>
                  <w:lang w:val="en-US" w:eastAsia="en-US"/>
                </w:rPr>
                <w:t>NAT240017236</w:t>
              </w:r>
            </w:hyperlink>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 </w:t>
            </w:r>
          </w:p>
        </w:tc>
      </w:tr>
      <w:tr w:rsidR="002B5CC2" w:rsidRPr="002B5CC2" w:rsidTr="0047247A">
        <w:trPr>
          <w:trHeight w:val="504"/>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24</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დაშტაფაში შიდა გზების რეაბილიტაცია</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300 000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მიმდინარეობს</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ხელშეკრულების</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მომზადება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nil"/>
              <w:right w:val="nil"/>
            </w:tcBorders>
            <w:shd w:val="clear" w:color="auto" w:fill="auto"/>
            <w:noWrap/>
            <w:vAlign w:val="bottom"/>
            <w:hideMark/>
          </w:tcPr>
          <w:p w:rsidR="002B5CC2" w:rsidRPr="002B5CC2" w:rsidRDefault="00081963" w:rsidP="002B5CC2">
            <w:pPr>
              <w:spacing w:after="0" w:line="240" w:lineRule="auto"/>
              <w:rPr>
                <w:rFonts w:ascii="Calibri" w:eastAsia="Times New Roman" w:hAnsi="Calibri" w:cs="Calibri"/>
                <w:color w:val="0563C1"/>
                <w:sz w:val="12"/>
                <w:szCs w:val="12"/>
                <w:u w:val="single"/>
                <w:lang w:val="en-US" w:eastAsia="en-US"/>
              </w:rPr>
            </w:pPr>
            <w:hyperlink r:id="rId53" w:history="1">
              <w:r w:rsidR="002B5CC2" w:rsidRPr="002B5CC2">
                <w:rPr>
                  <w:rFonts w:ascii="Calibri" w:eastAsia="Times New Roman" w:hAnsi="Calibri" w:cs="Calibri"/>
                  <w:color w:val="0563C1"/>
                  <w:sz w:val="12"/>
                  <w:szCs w:val="12"/>
                  <w:u w:val="single"/>
                  <w:lang w:val="en-US" w:eastAsia="en-US"/>
                </w:rPr>
                <w:t>NAT240017233</w:t>
              </w:r>
            </w:hyperlink>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 </w:t>
            </w:r>
          </w:p>
        </w:tc>
      </w:tr>
      <w:tr w:rsidR="002B5CC2" w:rsidRPr="002B5CC2" w:rsidTr="0047247A">
        <w:trPr>
          <w:trHeight w:val="504"/>
        </w:trPr>
        <w:tc>
          <w:tcPr>
            <w:tcW w:w="291" w:type="dxa"/>
            <w:tcBorders>
              <w:top w:val="nil"/>
              <w:left w:val="single" w:sz="4" w:space="0" w:color="auto"/>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25</w:t>
            </w:r>
          </w:p>
        </w:tc>
        <w:tc>
          <w:tcPr>
            <w:tcW w:w="11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სოფ.იმირის შიდა გზების მოასფალტება</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295 000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მიმდინარეობს</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ხელშეკრულების</w:t>
            </w:r>
            <w:r w:rsidRPr="002B5CC2">
              <w:rPr>
                <w:rFonts w:ascii="Arial" w:eastAsia="Times New Roman" w:hAnsi="Arial" w:cs="Arial"/>
                <w:color w:val="000000"/>
                <w:sz w:val="12"/>
                <w:szCs w:val="12"/>
                <w:lang w:val="en-US" w:eastAsia="en-US"/>
              </w:rPr>
              <w:t xml:space="preserve"> </w:t>
            </w:r>
            <w:r w:rsidRPr="002B5CC2">
              <w:rPr>
                <w:rFonts w:ascii="Sylfaen" w:eastAsia="Times New Roman" w:hAnsi="Sylfaen" w:cs="Sylfaen"/>
                <w:color w:val="000000"/>
                <w:sz w:val="12"/>
                <w:szCs w:val="12"/>
                <w:lang w:val="en-US" w:eastAsia="en-US"/>
              </w:rPr>
              <w:t>მომზადება</w:t>
            </w:r>
            <w:r w:rsidRPr="002B5CC2">
              <w:rPr>
                <w:rFonts w:ascii="Arial" w:eastAsia="Times New Roman" w:hAnsi="Arial" w:cs="Arial"/>
                <w:color w:val="000000"/>
                <w:sz w:val="12"/>
                <w:szCs w:val="12"/>
                <w:lang w:val="en-US" w:eastAsia="en-US"/>
              </w:rPr>
              <w:t xml:space="preserve"> </w:t>
            </w:r>
          </w:p>
        </w:tc>
        <w:tc>
          <w:tcPr>
            <w:tcW w:w="709" w:type="dxa"/>
            <w:tcBorders>
              <w:top w:val="nil"/>
              <w:left w:val="nil"/>
              <w:bottom w:val="nil"/>
              <w:right w:val="nil"/>
            </w:tcBorders>
            <w:shd w:val="clear" w:color="auto" w:fill="auto"/>
            <w:noWrap/>
            <w:vAlign w:val="bottom"/>
            <w:hideMark/>
          </w:tcPr>
          <w:p w:rsidR="002B5CC2" w:rsidRPr="002B5CC2" w:rsidRDefault="00081963" w:rsidP="002B5CC2">
            <w:pPr>
              <w:spacing w:after="0" w:line="240" w:lineRule="auto"/>
              <w:rPr>
                <w:rFonts w:ascii="Calibri" w:eastAsia="Times New Roman" w:hAnsi="Calibri" w:cs="Calibri"/>
                <w:color w:val="0563C1"/>
                <w:sz w:val="12"/>
                <w:szCs w:val="12"/>
                <w:u w:val="single"/>
                <w:lang w:val="en-US" w:eastAsia="en-US"/>
              </w:rPr>
            </w:pPr>
            <w:hyperlink r:id="rId54" w:history="1">
              <w:r w:rsidR="002B5CC2" w:rsidRPr="002B5CC2">
                <w:rPr>
                  <w:rFonts w:ascii="Calibri" w:eastAsia="Times New Roman" w:hAnsi="Calibri" w:cs="Calibri"/>
                  <w:color w:val="0563C1"/>
                  <w:sz w:val="12"/>
                  <w:szCs w:val="12"/>
                  <w:u w:val="single"/>
                  <w:lang w:val="en-US" w:eastAsia="en-US"/>
                </w:rPr>
                <w:t>NAT240017234</w:t>
              </w:r>
            </w:hyperlink>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2B5CC2" w:rsidRPr="002B5CC2" w:rsidRDefault="002B5CC2" w:rsidP="002B5CC2">
            <w:pPr>
              <w:spacing w:after="0" w:line="240" w:lineRule="auto"/>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90"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83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 </w:t>
            </w:r>
          </w:p>
        </w:tc>
      </w:tr>
      <w:tr w:rsidR="002B5CC2" w:rsidRPr="002B5CC2" w:rsidTr="0047247A">
        <w:trPr>
          <w:trHeight w:val="552"/>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 </w:t>
            </w:r>
          </w:p>
        </w:tc>
        <w:tc>
          <w:tcPr>
            <w:tcW w:w="1104"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Calibri" w:eastAsia="Times New Roman" w:hAnsi="Calibri" w:cs="Calibri"/>
                <w:color w:val="000000"/>
                <w:sz w:val="12"/>
                <w:szCs w:val="12"/>
                <w:lang w:val="en-US" w:eastAsia="en-US"/>
              </w:rPr>
            </w:pPr>
            <w:r w:rsidRPr="002B5CC2">
              <w:rPr>
                <w:rFonts w:ascii="Calibri" w:eastAsia="Times New Roman" w:hAnsi="Calibri" w:cs="Calibri"/>
                <w:color w:val="000000"/>
                <w:sz w:val="12"/>
                <w:szCs w:val="12"/>
                <w:lang w:val="en-US" w:eastAsia="en-US"/>
              </w:rPr>
              <w:t> </w:t>
            </w:r>
          </w:p>
        </w:tc>
        <w:tc>
          <w:tcPr>
            <w:tcW w:w="873"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xml:space="preserve"> 20 060 286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xml:space="preserve">11 842 234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xml:space="preserve">   2 394 962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xml:space="preserve">  9 967 378 </w:t>
            </w:r>
          </w:p>
        </w:tc>
        <w:tc>
          <w:tcPr>
            <w:tcW w:w="85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xml:space="preserve">                    -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xml:space="preserve">                    -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xml:space="preserve">                    -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xml:space="preserve">                              -   </w:t>
            </w:r>
          </w:p>
        </w:tc>
        <w:tc>
          <w:tcPr>
            <w:tcW w:w="851"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Arial" w:eastAsia="Times New Roman" w:hAnsi="Arial" w:cs="Arial"/>
                <w:b/>
                <w:bCs/>
                <w:color w:val="000000"/>
                <w:sz w:val="12"/>
                <w:szCs w:val="12"/>
                <w:lang w:val="en-US" w:eastAsia="en-US"/>
              </w:rPr>
            </w:pPr>
            <w:r>
              <w:rPr>
                <w:rFonts w:ascii="Arial" w:eastAsia="Times New Roman" w:hAnsi="Arial" w:cs="Arial"/>
                <w:b/>
                <w:bCs/>
                <w:color w:val="000000"/>
                <w:sz w:val="12"/>
                <w:szCs w:val="12"/>
                <w:lang w:val="en-US" w:eastAsia="en-US"/>
              </w:rPr>
              <w:t xml:space="preserve"> </w:t>
            </w:r>
            <w:r w:rsidRPr="002B5CC2">
              <w:rPr>
                <w:rFonts w:ascii="Arial" w:eastAsia="Times New Roman" w:hAnsi="Arial" w:cs="Arial"/>
                <w:b/>
                <w:bCs/>
                <w:color w:val="000000"/>
                <w:sz w:val="12"/>
                <w:szCs w:val="12"/>
                <w:lang w:val="en-US" w:eastAsia="en-US"/>
              </w:rPr>
              <w:t xml:space="preserve"> 2 705 382 </w:t>
            </w:r>
          </w:p>
        </w:tc>
        <w:tc>
          <w:tcPr>
            <w:tcW w:w="1004"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xml:space="preserve"> 10 082 019 </w:t>
            </w:r>
          </w:p>
        </w:tc>
        <w:tc>
          <w:tcPr>
            <w:tcW w:w="952"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xml:space="preserve"> 618 490 </w:t>
            </w:r>
          </w:p>
        </w:tc>
        <w:tc>
          <w:tcPr>
            <w:tcW w:w="890"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b/>
                <w:bCs/>
                <w:color w:val="000000"/>
                <w:sz w:val="12"/>
                <w:szCs w:val="12"/>
                <w:lang w:val="en-US" w:eastAsia="en-US"/>
              </w:rPr>
            </w:pPr>
            <w:r>
              <w:rPr>
                <w:rFonts w:ascii="Arial" w:eastAsia="Times New Roman" w:hAnsi="Arial" w:cs="Arial"/>
                <w:b/>
                <w:bCs/>
                <w:color w:val="000000"/>
                <w:sz w:val="12"/>
                <w:szCs w:val="12"/>
                <w:lang w:val="en-US" w:eastAsia="en-US"/>
              </w:rPr>
              <w:t xml:space="preserve"> </w:t>
            </w:r>
            <w:r w:rsidRPr="002B5CC2">
              <w:rPr>
                <w:rFonts w:ascii="Arial" w:eastAsia="Times New Roman" w:hAnsi="Arial" w:cs="Arial"/>
                <w:b/>
                <w:bCs/>
                <w:color w:val="000000"/>
                <w:sz w:val="12"/>
                <w:szCs w:val="12"/>
                <w:lang w:val="en-US" w:eastAsia="en-US"/>
              </w:rPr>
              <w:t xml:space="preserve"> 1 602 292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Arial" w:eastAsia="Times New Roman" w:hAnsi="Arial" w:cs="Arial"/>
                <w:b/>
                <w:bCs/>
                <w:color w:val="000000"/>
                <w:sz w:val="12"/>
                <w:szCs w:val="12"/>
                <w:lang w:val="en-US" w:eastAsia="en-US"/>
              </w:rPr>
            </w:pPr>
            <w:r>
              <w:rPr>
                <w:rFonts w:ascii="Arial" w:eastAsia="Times New Roman" w:hAnsi="Arial" w:cs="Arial"/>
                <w:b/>
                <w:bCs/>
                <w:color w:val="000000"/>
                <w:sz w:val="12"/>
                <w:szCs w:val="12"/>
                <w:lang w:val="en-US" w:eastAsia="en-US"/>
              </w:rPr>
              <w:t xml:space="preserve"> </w:t>
            </w:r>
            <w:r w:rsidRPr="002B5CC2">
              <w:rPr>
                <w:rFonts w:ascii="Arial" w:eastAsia="Times New Roman" w:hAnsi="Arial" w:cs="Arial"/>
                <w:b/>
                <w:bCs/>
                <w:color w:val="000000"/>
                <w:sz w:val="12"/>
                <w:szCs w:val="12"/>
                <w:lang w:val="en-US" w:eastAsia="en-US"/>
              </w:rPr>
              <w:t xml:space="preserve">501 247 </w:t>
            </w:r>
          </w:p>
        </w:tc>
        <w:tc>
          <w:tcPr>
            <w:tcW w:w="83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xml:space="preserve">  7 359 990 </w:t>
            </w:r>
          </w:p>
        </w:tc>
        <w:tc>
          <w:tcPr>
            <w:tcW w:w="425" w:type="dxa"/>
            <w:tcBorders>
              <w:top w:val="nil"/>
              <w:left w:val="nil"/>
              <w:bottom w:val="single" w:sz="4" w:space="0" w:color="auto"/>
              <w:right w:val="single" w:sz="4" w:space="0" w:color="auto"/>
            </w:tcBorders>
            <w:shd w:val="clear" w:color="auto" w:fill="auto"/>
            <w:noWrap/>
            <w:vAlign w:val="center"/>
            <w:hideMark/>
          </w:tcPr>
          <w:p w:rsidR="002B5CC2" w:rsidRPr="002B5CC2" w:rsidRDefault="002B5CC2" w:rsidP="002B5CC2">
            <w:pPr>
              <w:spacing w:after="0" w:line="240" w:lineRule="auto"/>
              <w:jc w:val="center"/>
              <w:rPr>
                <w:rFonts w:ascii="Arial" w:eastAsia="Times New Roman" w:hAnsi="Arial" w:cs="Arial"/>
                <w:color w:val="000000"/>
                <w:sz w:val="12"/>
                <w:szCs w:val="12"/>
                <w:lang w:val="en-US" w:eastAsia="en-US"/>
              </w:rPr>
            </w:pPr>
            <w:r w:rsidRPr="002B5CC2">
              <w:rPr>
                <w:rFonts w:ascii="Arial" w:eastAsia="Times New Roman" w:hAnsi="Arial" w:cs="Arial"/>
                <w:color w:val="000000"/>
                <w:sz w:val="12"/>
                <w:szCs w:val="12"/>
                <w:lang w:val="en-US" w:eastAsia="en-US"/>
              </w:rPr>
              <w:t xml:space="preserve">      74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rPr>
                <w:rFonts w:ascii="Sylfaen" w:eastAsia="Times New Roman" w:hAnsi="Sylfaen" w:cs="Calibri"/>
                <w:color w:val="000000"/>
                <w:sz w:val="12"/>
                <w:szCs w:val="12"/>
                <w:lang w:val="en-US" w:eastAsia="en-US"/>
              </w:rPr>
            </w:pPr>
            <w:r w:rsidRPr="002B5CC2">
              <w:rPr>
                <w:rFonts w:ascii="Sylfaen" w:eastAsia="Times New Roman" w:hAnsi="Sylfaen" w:cs="Calibri"/>
                <w:color w:val="000000"/>
                <w:sz w:val="12"/>
                <w:szCs w:val="12"/>
                <w:lang w:val="en-US" w:eastAsia="en-US"/>
              </w:rPr>
              <w:t> </w:t>
            </w:r>
          </w:p>
        </w:tc>
        <w:tc>
          <w:tcPr>
            <w:tcW w:w="709" w:type="dxa"/>
            <w:tcBorders>
              <w:top w:val="nil"/>
              <w:left w:val="nil"/>
              <w:bottom w:val="single" w:sz="4" w:space="0" w:color="auto"/>
              <w:right w:val="single" w:sz="4" w:space="0" w:color="auto"/>
            </w:tcBorders>
            <w:shd w:val="clear" w:color="auto" w:fill="auto"/>
            <w:vAlign w:val="center"/>
            <w:hideMark/>
          </w:tcPr>
          <w:p w:rsidR="002B5CC2" w:rsidRPr="002B5CC2" w:rsidRDefault="002B5CC2" w:rsidP="002B5CC2">
            <w:pPr>
              <w:spacing w:after="0" w:line="240" w:lineRule="auto"/>
              <w:jc w:val="center"/>
              <w:rPr>
                <w:rFonts w:ascii="Arial" w:eastAsia="Times New Roman" w:hAnsi="Arial" w:cs="Arial"/>
                <w:b/>
                <w:bCs/>
                <w:color w:val="000000"/>
                <w:sz w:val="12"/>
                <w:szCs w:val="12"/>
                <w:lang w:val="en-US" w:eastAsia="en-US"/>
              </w:rPr>
            </w:pPr>
            <w:r w:rsidRPr="002B5CC2">
              <w:rPr>
                <w:rFonts w:ascii="Arial" w:eastAsia="Times New Roman" w:hAnsi="Arial" w:cs="Arial"/>
                <w:b/>
                <w:bCs/>
                <w:color w:val="000000"/>
                <w:sz w:val="12"/>
                <w:szCs w:val="12"/>
                <w:lang w:val="en-US" w:eastAsia="en-US"/>
              </w:rPr>
              <w:t> </w:t>
            </w:r>
          </w:p>
        </w:tc>
      </w:tr>
    </w:tbl>
    <w:p w:rsidR="002B5CC2" w:rsidRDefault="002B5CC2" w:rsidP="002B5CC2">
      <w:pPr>
        <w:pStyle w:val="a3"/>
        <w:jc w:val="both"/>
        <w:outlineLvl w:val="1"/>
        <w:rPr>
          <w:rFonts w:ascii="Sylfaen" w:eastAsia="Times New Roman" w:hAnsi="Sylfaen" w:cs="Calibri"/>
          <w:b/>
          <w:color w:val="000000"/>
          <w:sz w:val="24"/>
          <w:szCs w:val="24"/>
          <w:lang w:val="ka-GE"/>
        </w:rPr>
      </w:pPr>
    </w:p>
    <w:p w:rsidR="001E0D3A" w:rsidRPr="006B03B4" w:rsidRDefault="001E0D3A" w:rsidP="001E0D3A">
      <w:pPr>
        <w:pStyle w:val="a3"/>
        <w:jc w:val="both"/>
        <w:outlineLvl w:val="1"/>
        <w:rPr>
          <w:rFonts w:ascii="Sylfaen" w:eastAsia="Times New Roman" w:hAnsi="Sylfaen" w:cs="Calibri"/>
          <w:b/>
          <w:color w:val="000000"/>
          <w:sz w:val="24"/>
          <w:szCs w:val="24"/>
          <w:lang w:val="ka-GE"/>
        </w:rPr>
      </w:pPr>
    </w:p>
    <w:p w:rsidR="00412819" w:rsidRPr="007C30B2" w:rsidRDefault="00412819" w:rsidP="007C30B2">
      <w:pPr>
        <w:jc w:val="both"/>
        <w:outlineLvl w:val="1"/>
        <w:rPr>
          <w:rFonts w:ascii="Sylfaen" w:hAnsi="Sylfaen"/>
          <w:lang w:val="ka-GE"/>
        </w:rPr>
      </w:pPr>
      <w:bookmarkStart w:id="38" w:name="_GoBack"/>
      <w:bookmarkEnd w:id="38"/>
    </w:p>
    <w:sectPr w:rsidR="00412819" w:rsidRPr="007C30B2" w:rsidSect="002E0DE1">
      <w:footerReference w:type="default" r:id="rId55"/>
      <w:pgSz w:w="15840" w:h="12240" w:orient="landscape" w:code="1"/>
      <w:pgMar w:top="709" w:right="672" w:bottom="0" w:left="681" w:header="720" w:footer="720" w:gutter="1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AC9" w:rsidRDefault="00F90AC9" w:rsidP="00743923">
      <w:pPr>
        <w:spacing w:after="0" w:line="240" w:lineRule="auto"/>
      </w:pPr>
      <w:r>
        <w:separator/>
      </w:r>
    </w:p>
  </w:endnote>
  <w:endnote w:type="continuationSeparator" w:id="0">
    <w:p w:rsidR="00F90AC9" w:rsidRDefault="00F90AC9" w:rsidP="0074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03982"/>
      <w:docPartObj>
        <w:docPartGallery w:val="Page Numbers (Bottom of Page)"/>
        <w:docPartUnique/>
      </w:docPartObj>
    </w:sdtPr>
    <w:sdtContent>
      <w:p w:rsidR="00081963" w:rsidRDefault="00081963">
        <w:pPr>
          <w:pStyle w:val="ad"/>
          <w:jc w:val="right"/>
          <w:rPr>
            <w:rFonts w:ascii="Sylfaen" w:hAnsi="Sylfaen"/>
            <w:lang w:val="ka-GE"/>
          </w:rPr>
        </w:pPr>
      </w:p>
      <w:p w:rsidR="00081963" w:rsidRDefault="00081963">
        <w:pPr>
          <w:pStyle w:val="ad"/>
          <w:jc w:val="right"/>
        </w:pPr>
        <w:r>
          <w:fldChar w:fldCharType="begin"/>
        </w:r>
        <w:r>
          <w:instrText>PAGE   \* MERGEFORMAT</w:instrText>
        </w:r>
        <w:r>
          <w:fldChar w:fldCharType="separate"/>
        </w:r>
        <w:r w:rsidR="00A94632">
          <w:rPr>
            <w:noProof/>
          </w:rPr>
          <w:t>125</w:t>
        </w:r>
        <w:r>
          <w:rPr>
            <w:noProof/>
          </w:rPr>
          <w:fldChar w:fldCharType="end"/>
        </w:r>
      </w:p>
    </w:sdtContent>
  </w:sdt>
  <w:p w:rsidR="00081963" w:rsidRDefault="0008196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AC9" w:rsidRDefault="00F90AC9" w:rsidP="00743923">
      <w:pPr>
        <w:spacing w:after="0" w:line="240" w:lineRule="auto"/>
      </w:pPr>
      <w:r>
        <w:separator/>
      </w:r>
    </w:p>
  </w:footnote>
  <w:footnote w:type="continuationSeparator" w:id="0">
    <w:p w:rsidR="00F90AC9" w:rsidRDefault="00F90AC9" w:rsidP="00743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164D"/>
    <w:multiLevelType w:val="hybridMultilevel"/>
    <w:tmpl w:val="96D4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57247"/>
    <w:multiLevelType w:val="multilevel"/>
    <w:tmpl w:val="A0683C40"/>
    <w:lvl w:ilvl="0">
      <w:start w:val="1"/>
      <w:numFmt w:val="decimal"/>
      <w:lvlText w:val="%1."/>
      <w:lvlJc w:val="left"/>
      <w:pPr>
        <w:ind w:left="720" w:hanging="360"/>
      </w:pPr>
      <w:rPr>
        <w:rFonts w:hint="default"/>
        <w:b/>
      </w:rPr>
    </w:lvl>
    <w:lvl w:ilvl="1">
      <w:start w:val="2"/>
      <w:numFmt w:val="decimal"/>
      <w:isLgl/>
      <w:lvlText w:val="%1.%2"/>
      <w:lvlJc w:val="left"/>
      <w:pPr>
        <w:ind w:left="798" w:hanging="37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15:restartNumberingAfterBreak="0">
    <w:nsid w:val="0B200759"/>
    <w:multiLevelType w:val="hybridMultilevel"/>
    <w:tmpl w:val="2EE0A8E4"/>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 w15:restartNumberingAfterBreak="0">
    <w:nsid w:val="223342A6"/>
    <w:multiLevelType w:val="hybridMultilevel"/>
    <w:tmpl w:val="4532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B13D0"/>
    <w:multiLevelType w:val="hybridMultilevel"/>
    <w:tmpl w:val="A678DCC8"/>
    <w:lvl w:ilvl="0" w:tplc="04090001">
      <w:start w:val="1"/>
      <w:numFmt w:val="bullet"/>
      <w:lvlText w:val=""/>
      <w:lvlJc w:val="left"/>
      <w:pPr>
        <w:ind w:left="1953" w:hanging="360"/>
      </w:pPr>
      <w:rPr>
        <w:rFonts w:ascii="Symbol" w:hAnsi="Symbol"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5" w15:restartNumberingAfterBreak="0">
    <w:nsid w:val="28C41F28"/>
    <w:multiLevelType w:val="hybridMultilevel"/>
    <w:tmpl w:val="0172A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A67430"/>
    <w:multiLevelType w:val="hybridMultilevel"/>
    <w:tmpl w:val="507AA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537C2"/>
    <w:multiLevelType w:val="hybridMultilevel"/>
    <w:tmpl w:val="AAEE0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43E72"/>
    <w:multiLevelType w:val="hybridMultilevel"/>
    <w:tmpl w:val="D7A8CB74"/>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3D621412"/>
    <w:multiLevelType w:val="hybridMultilevel"/>
    <w:tmpl w:val="243457E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B287EF0"/>
    <w:multiLevelType w:val="hybridMultilevel"/>
    <w:tmpl w:val="5C94EF54"/>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F8C7C8B"/>
    <w:multiLevelType w:val="hybridMultilevel"/>
    <w:tmpl w:val="7AAA70DC"/>
    <w:lvl w:ilvl="0" w:tplc="0409000B">
      <w:start w:val="1"/>
      <w:numFmt w:val="bullet"/>
      <w:lvlText w:val=""/>
      <w:lvlJc w:val="left"/>
      <w:pPr>
        <w:ind w:left="2673" w:hanging="360"/>
      </w:pPr>
      <w:rPr>
        <w:rFonts w:ascii="Wingdings" w:hAnsi="Wingdings" w:hint="default"/>
      </w:rPr>
    </w:lvl>
    <w:lvl w:ilvl="1" w:tplc="04090003" w:tentative="1">
      <w:start w:val="1"/>
      <w:numFmt w:val="bullet"/>
      <w:lvlText w:val="o"/>
      <w:lvlJc w:val="left"/>
      <w:pPr>
        <w:ind w:left="3393" w:hanging="360"/>
      </w:pPr>
      <w:rPr>
        <w:rFonts w:ascii="Courier New" w:hAnsi="Courier New" w:cs="Courier New" w:hint="default"/>
      </w:rPr>
    </w:lvl>
    <w:lvl w:ilvl="2" w:tplc="04090005" w:tentative="1">
      <w:start w:val="1"/>
      <w:numFmt w:val="bullet"/>
      <w:lvlText w:val=""/>
      <w:lvlJc w:val="left"/>
      <w:pPr>
        <w:ind w:left="4113" w:hanging="360"/>
      </w:pPr>
      <w:rPr>
        <w:rFonts w:ascii="Wingdings" w:hAnsi="Wingdings" w:hint="default"/>
      </w:rPr>
    </w:lvl>
    <w:lvl w:ilvl="3" w:tplc="04090001" w:tentative="1">
      <w:start w:val="1"/>
      <w:numFmt w:val="bullet"/>
      <w:lvlText w:val=""/>
      <w:lvlJc w:val="left"/>
      <w:pPr>
        <w:ind w:left="4833" w:hanging="360"/>
      </w:pPr>
      <w:rPr>
        <w:rFonts w:ascii="Symbol" w:hAnsi="Symbol" w:hint="default"/>
      </w:rPr>
    </w:lvl>
    <w:lvl w:ilvl="4" w:tplc="04090003" w:tentative="1">
      <w:start w:val="1"/>
      <w:numFmt w:val="bullet"/>
      <w:lvlText w:val="o"/>
      <w:lvlJc w:val="left"/>
      <w:pPr>
        <w:ind w:left="5553" w:hanging="360"/>
      </w:pPr>
      <w:rPr>
        <w:rFonts w:ascii="Courier New" w:hAnsi="Courier New" w:cs="Courier New" w:hint="default"/>
      </w:rPr>
    </w:lvl>
    <w:lvl w:ilvl="5" w:tplc="04090005" w:tentative="1">
      <w:start w:val="1"/>
      <w:numFmt w:val="bullet"/>
      <w:lvlText w:val=""/>
      <w:lvlJc w:val="left"/>
      <w:pPr>
        <w:ind w:left="6273" w:hanging="360"/>
      </w:pPr>
      <w:rPr>
        <w:rFonts w:ascii="Wingdings" w:hAnsi="Wingdings" w:hint="default"/>
      </w:rPr>
    </w:lvl>
    <w:lvl w:ilvl="6" w:tplc="04090001" w:tentative="1">
      <w:start w:val="1"/>
      <w:numFmt w:val="bullet"/>
      <w:lvlText w:val=""/>
      <w:lvlJc w:val="left"/>
      <w:pPr>
        <w:ind w:left="6993" w:hanging="360"/>
      </w:pPr>
      <w:rPr>
        <w:rFonts w:ascii="Symbol" w:hAnsi="Symbol" w:hint="default"/>
      </w:rPr>
    </w:lvl>
    <w:lvl w:ilvl="7" w:tplc="04090003" w:tentative="1">
      <w:start w:val="1"/>
      <w:numFmt w:val="bullet"/>
      <w:lvlText w:val="o"/>
      <w:lvlJc w:val="left"/>
      <w:pPr>
        <w:ind w:left="7713" w:hanging="360"/>
      </w:pPr>
      <w:rPr>
        <w:rFonts w:ascii="Courier New" w:hAnsi="Courier New" w:cs="Courier New" w:hint="default"/>
      </w:rPr>
    </w:lvl>
    <w:lvl w:ilvl="8" w:tplc="04090005" w:tentative="1">
      <w:start w:val="1"/>
      <w:numFmt w:val="bullet"/>
      <w:lvlText w:val=""/>
      <w:lvlJc w:val="left"/>
      <w:pPr>
        <w:ind w:left="8433" w:hanging="360"/>
      </w:pPr>
      <w:rPr>
        <w:rFonts w:ascii="Wingdings" w:hAnsi="Wingdings" w:hint="default"/>
      </w:rPr>
    </w:lvl>
  </w:abstractNum>
  <w:abstractNum w:abstractNumId="12" w15:restartNumberingAfterBreak="0">
    <w:nsid w:val="5BCD0C7E"/>
    <w:multiLevelType w:val="hybridMultilevel"/>
    <w:tmpl w:val="F370CEF2"/>
    <w:lvl w:ilvl="0" w:tplc="B7386940">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5BC2380"/>
    <w:multiLevelType w:val="hybridMultilevel"/>
    <w:tmpl w:val="5678A90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665D394D"/>
    <w:multiLevelType w:val="hybridMultilevel"/>
    <w:tmpl w:val="17E61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03253B"/>
    <w:multiLevelType w:val="hybridMultilevel"/>
    <w:tmpl w:val="C266369C"/>
    <w:lvl w:ilvl="0" w:tplc="8DC2F00C">
      <w:start w:val="1"/>
      <w:numFmt w:val="decimal"/>
      <w:lvlText w:val="%1."/>
      <w:lvlJc w:val="left"/>
      <w:pPr>
        <w:ind w:left="1080" w:hanging="360"/>
      </w:pPr>
      <w:rPr>
        <w:rFonts w:ascii="Sylfaen" w:hAnsi="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1D2C3B"/>
    <w:multiLevelType w:val="multilevel"/>
    <w:tmpl w:val="A0683C40"/>
    <w:lvl w:ilvl="0">
      <w:start w:val="1"/>
      <w:numFmt w:val="decimal"/>
      <w:lvlText w:val="%1."/>
      <w:lvlJc w:val="left"/>
      <w:pPr>
        <w:ind w:left="720" w:hanging="360"/>
      </w:pPr>
      <w:rPr>
        <w:rFonts w:hint="default"/>
        <w:b/>
      </w:rPr>
    </w:lvl>
    <w:lvl w:ilvl="1">
      <w:start w:val="2"/>
      <w:numFmt w:val="decimal"/>
      <w:isLgl/>
      <w:lvlText w:val="%1.%2"/>
      <w:lvlJc w:val="left"/>
      <w:pPr>
        <w:ind w:left="798" w:hanging="37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12"/>
  </w:num>
  <w:num w:numId="2">
    <w:abstractNumId w:val="4"/>
  </w:num>
  <w:num w:numId="3">
    <w:abstractNumId w:val="9"/>
  </w:num>
  <w:num w:numId="4">
    <w:abstractNumId w:val="10"/>
  </w:num>
  <w:num w:numId="5">
    <w:abstractNumId w:val="13"/>
  </w:num>
  <w:num w:numId="6">
    <w:abstractNumId w:val="2"/>
  </w:num>
  <w:num w:numId="7">
    <w:abstractNumId w:val="0"/>
  </w:num>
  <w:num w:numId="8">
    <w:abstractNumId w:val="15"/>
  </w:num>
  <w:num w:numId="9">
    <w:abstractNumId w:val="6"/>
  </w:num>
  <w:num w:numId="10">
    <w:abstractNumId w:val="5"/>
  </w:num>
  <w:num w:numId="11">
    <w:abstractNumId w:val="7"/>
  </w:num>
  <w:num w:numId="12">
    <w:abstractNumId w:val="8"/>
  </w:num>
  <w:num w:numId="13">
    <w:abstractNumId w:val="3"/>
  </w:num>
  <w:num w:numId="14">
    <w:abstractNumId w:val="11"/>
  </w:num>
  <w:num w:numId="15">
    <w:abstractNumId w:val="1"/>
  </w:num>
  <w:num w:numId="16">
    <w:abstractNumId w:val="14"/>
  </w:num>
  <w:num w:numId="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7D"/>
    <w:rsid w:val="00000515"/>
    <w:rsid w:val="00000C81"/>
    <w:rsid w:val="0000181D"/>
    <w:rsid w:val="00001B7B"/>
    <w:rsid w:val="00001EFC"/>
    <w:rsid w:val="00007866"/>
    <w:rsid w:val="00010E2A"/>
    <w:rsid w:val="00011DC1"/>
    <w:rsid w:val="00011E52"/>
    <w:rsid w:val="00012A42"/>
    <w:rsid w:val="00012FF6"/>
    <w:rsid w:val="000132FE"/>
    <w:rsid w:val="00013C69"/>
    <w:rsid w:val="000162F8"/>
    <w:rsid w:val="00016995"/>
    <w:rsid w:val="00023811"/>
    <w:rsid w:val="00023926"/>
    <w:rsid w:val="00026963"/>
    <w:rsid w:val="00026BC5"/>
    <w:rsid w:val="00027981"/>
    <w:rsid w:val="00034045"/>
    <w:rsid w:val="00034E10"/>
    <w:rsid w:val="0003508F"/>
    <w:rsid w:val="00035E08"/>
    <w:rsid w:val="00037A68"/>
    <w:rsid w:val="00040446"/>
    <w:rsid w:val="0004090C"/>
    <w:rsid w:val="000424AC"/>
    <w:rsid w:val="00043938"/>
    <w:rsid w:val="0004426F"/>
    <w:rsid w:val="00044711"/>
    <w:rsid w:val="00044D85"/>
    <w:rsid w:val="00046C5B"/>
    <w:rsid w:val="00047961"/>
    <w:rsid w:val="00050C4D"/>
    <w:rsid w:val="0005164E"/>
    <w:rsid w:val="000527FB"/>
    <w:rsid w:val="00054F61"/>
    <w:rsid w:val="00055F57"/>
    <w:rsid w:val="00061122"/>
    <w:rsid w:val="00062563"/>
    <w:rsid w:val="00063A76"/>
    <w:rsid w:val="00064A85"/>
    <w:rsid w:val="00067540"/>
    <w:rsid w:val="000675DE"/>
    <w:rsid w:val="0007015A"/>
    <w:rsid w:val="00071021"/>
    <w:rsid w:val="00072ACA"/>
    <w:rsid w:val="000730E7"/>
    <w:rsid w:val="00074252"/>
    <w:rsid w:val="000759C0"/>
    <w:rsid w:val="00075BD4"/>
    <w:rsid w:val="00076564"/>
    <w:rsid w:val="000775A8"/>
    <w:rsid w:val="000803EF"/>
    <w:rsid w:val="00081080"/>
    <w:rsid w:val="0008153F"/>
    <w:rsid w:val="00081963"/>
    <w:rsid w:val="00085044"/>
    <w:rsid w:val="0009340E"/>
    <w:rsid w:val="000942AC"/>
    <w:rsid w:val="00094A51"/>
    <w:rsid w:val="00094F2B"/>
    <w:rsid w:val="00096553"/>
    <w:rsid w:val="000971C1"/>
    <w:rsid w:val="000A0C6A"/>
    <w:rsid w:val="000A1777"/>
    <w:rsid w:val="000A33DB"/>
    <w:rsid w:val="000A37B9"/>
    <w:rsid w:val="000A5A7C"/>
    <w:rsid w:val="000A69A4"/>
    <w:rsid w:val="000B00E0"/>
    <w:rsid w:val="000B251C"/>
    <w:rsid w:val="000B2C4A"/>
    <w:rsid w:val="000B49F7"/>
    <w:rsid w:val="000B5FB7"/>
    <w:rsid w:val="000B6382"/>
    <w:rsid w:val="000B6597"/>
    <w:rsid w:val="000B75A3"/>
    <w:rsid w:val="000C16F5"/>
    <w:rsid w:val="000C45C5"/>
    <w:rsid w:val="000C5AFA"/>
    <w:rsid w:val="000C738F"/>
    <w:rsid w:val="000C751F"/>
    <w:rsid w:val="000C7B25"/>
    <w:rsid w:val="000D1814"/>
    <w:rsid w:val="000D4231"/>
    <w:rsid w:val="000D6B6F"/>
    <w:rsid w:val="000D6DCA"/>
    <w:rsid w:val="000D76AC"/>
    <w:rsid w:val="000D7C55"/>
    <w:rsid w:val="000E0033"/>
    <w:rsid w:val="000E0639"/>
    <w:rsid w:val="000E1026"/>
    <w:rsid w:val="000E2C6A"/>
    <w:rsid w:val="000E486C"/>
    <w:rsid w:val="000E6FCF"/>
    <w:rsid w:val="000E7B60"/>
    <w:rsid w:val="000F0D87"/>
    <w:rsid w:val="000F214B"/>
    <w:rsid w:val="000F22A8"/>
    <w:rsid w:val="000F2C04"/>
    <w:rsid w:val="000F2D69"/>
    <w:rsid w:val="000F2D84"/>
    <w:rsid w:val="000F404F"/>
    <w:rsid w:val="000F5896"/>
    <w:rsid w:val="000F6850"/>
    <w:rsid w:val="000F7401"/>
    <w:rsid w:val="00102177"/>
    <w:rsid w:val="00102B55"/>
    <w:rsid w:val="0010357A"/>
    <w:rsid w:val="001052C7"/>
    <w:rsid w:val="0010565C"/>
    <w:rsid w:val="00106E63"/>
    <w:rsid w:val="00107DFC"/>
    <w:rsid w:val="001135E1"/>
    <w:rsid w:val="001164C5"/>
    <w:rsid w:val="00121888"/>
    <w:rsid w:val="001237F4"/>
    <w:rsid w:val="00127236"/>
    <w:rsid w:val="00127F2B"/>
    <w:rsid w:val="001302BD"/>
    <w:rsid w:val="0013058E"/>
    <w:rsid w:val="00130A2E"/>
    <w:rsid w:val="001339B8"/>
    <w:rsid w:val="00136935"/>
    <w:rsid w:val="00137E08"/>
    <w:rsid w:val="00143562"/>
    <w:rsid w:val="0014397D"/>
    <w:rsid w:val="00144480"/>
    <w:rsid w:val="00145A3F"/>
    <w:rsid w:val="00145CF5"/>
    <w:rsid w:val="0014606C"/>
    <w:rsid w:val="001463CC"/>
    <w:rsid w:val="00147779"/>
    <w:rsid w:val="00147A7B"/>
    <w:rsid w:val="001575CE"/>
    <w:rsid w:val="00157E4E"/>
    <w:rsid w:val="001607F7"/>
    <w:rsid w:val="0016101D"/>
    <w:rsid w:val="001623A7"/>
    <w:rsid w:val="0016253E"/>
    <w:rsid w:val="001650A2"/>
    <w:rsid w:val="001651E8"/>
    <w:rsid w:val="00166048"/>
    <w:rsid w:val="0016679C"/>
    <w:rsid w:val="00166CCD"/>
    <w:rsid w:val="00167DEC"/>
    <w:rsid w:val="001704C8"/>
    <w:rsid w:val="00171031"/>
    <w:rsid w:val="00171971"/>
    <w:rsid w:val="00171F4F"/>
    <w:rsid w:val="001738EB"/>
    <w:rsid w:val="00174C44"/>
    <w:rsid w:val="001752D0"/>
    <w:rsid w:val="00177911"/>
    <w:rsid w:val="00177A13"/>
    <w:rsid w:val="00177CCB"/>
    <w:rsid w:val="0018051E"/>
    <w:rsid w:val="00180795"/>
    <w:rsid w:val="00181DFC"/>
    <w:rsid w:val="00182059"/>
    <w:rsid w:val="00182300"/>
    <w:rsid w:val="00183605"/>
    <w:rsid w:val="00184BBF"/>
    <w:rsid w:val="00184D7D"/>
    <w:rsid w:val="001863D0"/>
    <w:rsid w:val="00187994"/>
    <w:rsid w:val="00190232"/>
    <w:rsid w:val="001918FF"/>
    <w:rsid w:val="00191EE7"/>
    <w:rsid w:val="00192CCB"/>
    <w:rsid w:val="00192F30"/>
    <w:rsid w:val="00193617"/>
    <w:rsid w:val="00193FC3"/>
    <w:rsid w:val="00195B19"/>
    <w:rsid w:val="00197111"/>
    <w:rsid w:val="001A03C0"/>
    <w:rsid w:val="001A0608"/>
    <w:rsid w:val="001A37E7"/>
    <w:rsid w:val="001A583E"/>
    <w:rsid w:val="001A602E"/>
    <w:rsid w:val="001A6BF2"/>
    <w:rsid w:val="001B14E8"/>
    <w:rsid w:val="001B259F"/>
    <w:rsid w:val="001B42E6"/>
    <w:rsid w:val="001B4F28"/>
    <w:rsid w:val="001B69DF"/>
    <w:rsid w:val="001C11B6"/>
    <w:rsid w:val="001C1AFC"/>
    <w:rsid w:val="001C2C80"/>
    <w:rsid w:val="001C3177"/>
    <w:rsid w:val="001C4A47"/>
    <w:rsid w:val="001C6383"/>
    <w:rsid w:val="001C7C29"/>
    <w:rsid w:val="001D2FBA"/>
    <w:rsid w:val="001D6FF5"/>
    <w:rsid w:val="001E0D3A"/>
    <w:rsid w:val="001E287D"/>
    <w:rsid w:val="001E4692"/>
    <w:rsid w:val="001E5658"/>
    <w:rsid w:val="001E5A62"/>
    <w:rsid w:val="001E7CD7"/>
    <w:rsid w:val="001F08C9"/>
    <w:rsid w:val="001F1D43"/>
    <w:rsid w:val="001F1F7D"/>
    <w:rsid w:val="001F27B8"/>
    <w:rsid w:val="001F2973"/>
    <w:rsid w:val="001F29BA"/>
    <w:rsid w:val="001F29BD"/>
    <w:rsid w:val="001F34EC"/>
    <w:rsid w:val="001F4F67"/>
    <w:rsid w:val="001F5E93"/>
    <w:rsid w:val="001F6A2B"/>
    <w:rsid w:val="001F74BB"/>
    <w:rsid w:val="001F7B1B"/>
    <w:rsid w:val="002013B3"/>
    <w:rsid w:val="00201501"/>
    <w:rsid w:val="00201823"/>
    <w:rsid w:val="00202B98"/>
    <w:rsid w:val="002048DE"/>
    <w:rsid w:val="00207C6C"/>
    <w:rsid w:val="00207FB8"/>
    <w:rsid w:val="00210C0C"/>
    <w:rsid w:val="00211469"/>
    <w:rsid w:val="0021215E"/>
    <w:rsid w:val="00212EB3"/>
    <w:rsid w:val="002146E2"/>
    <w:rsid w:val="00214A2C"/>
    <w:rsid w:val="00214CE9"/>
    <w:rsid w:val="00214D20"/>
    <w:rsid w:val="00215A1C"/>
    <w:rsid w:val="00220B61"/>
    <w:rsid w:val="002235FD"/>
    <w:rsid w:val="002245CD"/>
    <w:rsid w:val="00224659"/>
    <w:rsid w:val="00224E41"/>
    <w:rsid w:val="00226DA9"/>
    <w:rsid w:val="002270C8"/>
    <w:rsid w:val="00230335"/>
    <w:rsid w:val="0023046E"/>
    <w:rsid w:val="002312C2"/>
    <w:rsid w:val="00231691"/>
    <w:rsid w:val="00232955"/>
    <w:rsid w:val="00233403"/>
    <w:rsid w:val="0023454F"/>
    <w:rsid w:val="00240151"/>
    <w:rsid w:val="00240516"/>
    <w:rsid w:val="00243730"/>
    <w:rsid w:val="00244C3B"/>
    <w:rsid w:val="00245C83"/>
    <w:rsid w:val="0024647F"/>
    <w:rsid w:val="00246C64"/>
    <w:rsid w:val="00247AE4"/>
    <w:rsid w:val="00250ABC"/>
    <w:rsid w:val="002558F7"/>
    <w:rsid w:val="00261976"/>
    <w:rsid w:val="00261C55"/>
    <w:rsid w:val="00262C31"/>
    <w:rsid w:val="00263C22"/>
    <w:rsid w:val="002651D9"/>
    <w:rsid w:val="0026651F"/>
    <w:rsid w:val="00267CE9"/>
    <w:rsid w:val="002709F5"/>
    <w:rsid w:val="00271C8D"/>
    <w:rsid w:val="00271DA4"/>
    <w:rsid w:val="00273047"/>
    <w:rsid w:val="0027427C"/>
    <w:rsid w:val="00274598"/>
    <w:rsid w:val="00274B96"/>
    <w:rsid w:val="0027656F"/>
    <w:rsid w:val="00276666"/>
    <w:rsid w:val="0027742F"/>
    <w:rsid w:val="00277984"/>
    <w:rsid w:val="00277BDC"/>
    <w:rsid w:val="00277E86"/>
    <w:rsid w:val="00280378"/>
    <w:rsid w:val="0028068D"/>
    <w:rsid w:val="00281FDE"/>
    <w:rsid w:val="0028272C"/>
    <w:rsid w:val="00283CCB"/>
    <w:rsid w:val="00285031"/>
    <w:rsid w:val="0028552E"/>
    <w:rsid w:val="00290682"/>
    <w:rsid w:val="00292C00"/>
    <w:rsid w:val="00296C89"/>
    <w:rsid w:val="002A0F0B"/>
    <w:rsid w:val="002A2BF0"/>
    <w:rsid w:val="002A5FE0"/>
    <w:rsid w:val="002A6A96"/>
    <w:rsid w:val="002A7265"/>
    <w:rsid w:val="002A7EF7"/>
    <w:rsid w:val="002B1629"/>
    <w:rsid w:val="002B19F4"/>
    <w:rsid w:val="002B4AA4"/>
    <w:rsid w:val="002B5CC2"/>
    <w:rsid w:val="002B6E91"/>
    <w:rsid w:val="002C5641"/>
    <w:rsid w:val="002C58D4"/>
    <w:rsid w:val="002C699B"/>
    <w:rsid w:val="002C6E77"/>
    <w:rsid w:val="002C7097"/>
    <w:rsid w:val="002C76CE"/>
    <w:rsid w:val="002D0B5D"/>
    <w:rsid w:val="002D36E5"/>
    <w:rsid w:val="002D4C63"/>
    <w:rsid w:val="002D51D6"/>
    <w:rsid w:val="002D70E7"/>
    <w:rsid w:val="002E09BA"/>
    <w:rsid w:val="002E0DE1"/>
    <w:rsid w:val="002E1626"/>
    <w:rsid w:val="002E3369"/>
    <w:rsid w:val="002E49CC"/>
    <w:rsid w:val="002E5010"/>
    <w:rsid w:val="002E56EF"/>
    <w:rsid w:val="002E6E74"/>
    <w:rsid w:val="002E7B0E"/>
    <w:rsid w:val="002F1068"/>
    <w:rsid w:val="002F38C4"/>
    <w:rsid w:val="002F3AC2"/>
    <w:rsid w:val="002F4AD4"/>
    <w:rsid w:val="002F522F"/>
    <w:rsid w:val="002F5E63"/>
    <w:rsid w:val="003028A7"/>
    <w:rsid w:val="00303CE7"/>
    <w:rsid w:val="003063E0"/>
    <w:rsid w:val="00310115"/>
    <w:rsid w:val="003104A9"/>
    <w:rsid w:val="003108EB"/>
    <w:rsid w:val="003121C5"/>
    <w:rsid w:val="00312FC6"/>
    <w:rsid w:val="0031486D"/>
    <w:rsid w:val="00314A3B"/>
    <w:rsid w:val="00314F18"/>
    <w:rsid w:val="00314FB4"/>
    <w:rsid w:val="00315265"/>
    <w:rsid w:val="003153FC"/>
    <w:rsid w:val="0031582B"/>
    <w:rsid w:val="00316EC2"/>
    <w:rsid w:val="00321719"/>
    <w:rsid w:val="00323460"/>
    <w:rsid w:val="003235CC"/>
    <w:rsid w:val="00325417"/>
    <w:rsid w:val="00326322"/>
    <w:rsid w:val="0033013F"/>
    <w:rsid w:val="00330188"/>
    <w:rsid w:val="00332567"/>
    <w:rsid w:val="0033287C"/>
    <w:rsid w:val="00332DAB"/>
    <w:rsid w:val="00333649"/>
    <w:rsid w:val="00333BA7"/>
    <w:rsid w:val="00334BED"/>
    <w:rsid w:val="003350B2"/>
    <w:rsid w:val="003362FD"/>
    <w:rsid w:val="0033696E"/>
    <w:rsid w:val="00341793"/>
    <w:rsid w:val="00342224"/>
    <w:rsid w:val="0034348F"/>
    <w:rsid w:val="00350AAB"/>
    <w:rsid w:val="0035216E"/>
    <w:rsid w:val="003526A9"/>
    <w:rsid w:val="003532BB"/>
    <w:rsid w:val="00353491"/>
    <w:rsid w:val="003611F9"/>
    <w:rsid w:val="00361AC5"/>
    <w:rsid w:val="00364AF9"/>
    <w:rsid w:val="003668F3"/>
    <w:rsid w:val="003707E0"/>
    <w:rsid w:val="00373DB3"/>
    <w:rsid w:val="0037506E"/>
    <w:rsid w:val="00375FDE"/>
    <w:rsid w:val="00382A8F"/>
    <w:rsid w:val="00383A5D"/>
    <w:rsid w:val="00383D53"/>
    <w:rsid w:val="0038402F"/>
    <w:rsid w:val="00385E63"/>
    <w:rsid w:val="003868CF"/>
    <w:rsid w:val="003870D5"/>
    <w:rsid w:val="00387F9C"/>
    <w:rsid w:val="00390C23"/>
    <w:rsid w:val="00394052"/>
    <w:rsid w:val="003945A9"/>
    <w:rsid w:val="00397778"/>
    <w:rsid w:val="003978AB"/>
    <w:rsid w:val="003A1EB6"/>
    <w:rsid w:val="003A2074"/>
    <w:rsid w:val="003A78AE"/>
    <w:rsid w:val="003A7C9B"/>
    <w:rsid w:val="003A7DFB"/>
    <w:rsid w:val="003B091F"/>
    <w:rsid w:val="003B15D9"/>
    <w:rsid w:val="003C003C"/>
    <w:rsid w:val="003C0FC6"/>
    <w:rsid w:val="003C1467"/>
    <w:rsid w:val="003C5615"/>
    <w:rsid w:val="003C5E9B"/>
    <w:rsid w:val="003C60B7"/>
    <w:rsid w:val="003C7023"/>
    <w:rsid w:val="003C7E70"/>
    <w:rsid w:val="003D0A63"/>
    <w:rsid w:val="003D1545"/>
    <w:rsid w:val="003D4C81"/>
    <w:rsid w:val="003D53CB"/>
    <w:rsid w:val="003D5B49"/>
    <w:rsid w:val="003E1920"/>
    <w:rsid w:val="003E2E70"/>
    <w:rsid w:val="003E370C"/>
    <w:rsid w:val="003E6D88"/>
    <w:rsid w:val="003E7714"/>
    <w:rsid w:val="003F1191"/>
    <w:rsid w:val="003F1BEC"/>
    <w:rsid w:val="003F282E"/>
    <w:rsid w:val="003F3290"/>
    <w:rsid w:val="003F40A4"/>
    <w:rsid w:val="003F5709"/>
    <w:rsid w:val="003F6412"/>
    <w:rsid w:val="003F67E9"/>
    <w:rsid w:val="003F79D3"/>
    <w:rsid w:val="004005C0"/>
    <w:rsid w:val="004014A9"/>
    <w:rsid w:val="00402763"/>
    <w:rsid w:val="004035D8"/>
    <w:rsid w:val="004045BC"/>
    <w:rsid w:val="00407F44"/>
    <w:rsid w:val="00410079"/>
    <w:rsid w:val="0041040F"/>
    <w:rsid w:val="0041201D"/>
    <w:rsid w:val="00412285"/>
    <w:rsid w:val="00412819"/>
    <w:rsid w:val="00414091"/>
    <w:rsid w:val="004152E7"/>
    <w:rsid w:val="00415E12"/>
    <w:rsid w:val="0041679E"/>
    <w:rsid w:val="00416A66"/>
    <w:rsid w:val="00420662"/>
    <w:rsid w:val="004209F0"/>
    <w:rsid w:val="00422093"/>
    <w:rsid w:val="00422602"/>
    <w:rsid w:val="00422CB8"/>
    <w:rsid w:val="00423C8F"/>
    <w:rsid w:val="00425134"/>
    <w:rsid w:val="004305B7"/>
    <w:rsid w:val="00430B14"/>
    <w:rsid w:val="0043144D"/>
    <w:rsid w:val="00432544"/>
    <w:rsid w:val="004340D6"/>
    <w:rsid w:val="004343E7"/>
    <w:rsid w:val="00434E62"/>
    <w:rsid w:val="00437646"/>
    <w:rsid w:val="00440089"/>
    <w:rsid w:val="00440CFA"/>
    <w:rsid w:val="004414A7"/>
    <w:rsid w:val="00441DB6"/>
    <w:rsid w:val="00442E01"/>
    <w:rsid w:val="0044363D"/>
    <w:rsid w:val="004447F3"/>
    <w:rsid w:val="00444B06"/>
    <w:rsid w:val="00445D6B"/>
    <w:rsid w:val="00450F0C"/>
    <w:rsid w:val="004512EE"/>
    <w:rsid w:val="00452150"/>
    <w:rsid w:val="00453378"/>
    <w:rsid w:val="0045437A"/>
    <w:rsid w:val="004544E4"/>
    <w:rsid w:val="004547E2"/>
    <w:rsid w:val="004609B2"/>
    <w:rsid w:val="00462687"/>
    <w:rsid w:val="00463EBB"/>
    <w:rsid w:val="004647D7"/>
    <w:rsid w:val="00467AF6"/>
    <w:rsid w:val="004716A7"/>
    <w:rsid w:val="0047247A"/>
    <w:rsid w:val="004737EF"/>
    <w:rsid w:val="00474BEA"/>
    <w:rsid w:val="0047576D"/>
    <w:rsid w:val="0047713C"/>
    <w:rsid w:val="0048001C"/>
    <w:rsid w:val="004802A4"/>
    <w:rsid w:val="0048389C"/>
    <w:rsid w:val="004854B5"/>
    <w:rsid w:val="00487E0D"/>
    <w:rsid w:val="0049096B"/>
    <w:rsid w:val="00490BD6"/>
    <w:rsid w:val="00490D8A"/>
    <w:rsid w:val="00490FF4"/>
    <w:rsid w:val="00493F16"/>
    <w:rsid w:val="00495691"/>
    <w:rsid w:val="00495D2E"/>
    <w:rsid w:val="00496596"/>
    <w:rsid w:val="0049667A"/>
    <w:rsid w:val="004968AA"/>
    <w:rsid w:val="00497503"/>
    <w:rsid w:val="004A26A7"/>
    <w:rsid w:val="004A293A"/>
    <w:rsid w:val="004A379A"/>
    <w:rsid w:val="004A42E1"/>
    <w:rsid w:val="004B0AB1"/>
    <w:rsid w:val="004B0F8D"/>
    <w:rsid w:val="004B22C7"/>
    <w:rsid w:val="004B2BC1"/>
    <w:rsid w:val="004B30AB"/>
    <w:rsid w:val="004B396F"/>
    <w:rsid w:val="004B4BE0"/>
    <w:rsid w:val="004B52F2"/>
    <w:rsid w:val="004B5B8C"/>
    <w:rsid w:val="004B5E9C"/>
    <w:rsid w:val="004B7F04"/>
    <w:rsid w:val="004C000C"/>
    <w:rsid w:val="004C0D6C"/>
    <w:rsid w:val="004C12F8"/>
    <w:rsid w:val="004C1495"/>
    <w:rsid w:val="004C1EA4"/>
    <w:rsid w:val="004C309C"/>
    <w:rsid w:val="004C399B"/>
    <w:rsid w:val="004C482F"/>
    <w:rsid w:val="004C4ECE"/>
    <w:rsid w:val="004C5B54"/>
    <w:rsid w:val="004C69B1"/>
    <w:rsid w:val="004C78D2"/>
    <w:rsid w:val="004C7CC7"/>
    <w:rsid w:val="004D2FCC"/>
    <w:rsid w:val="004D310B"/>
    <w:rsid w:val="004D4BF7"/>
    <w:rsid w:val="004D4D98"/>
    <w:rsid w:val="004D5867"/>
    <w:rsid w:val="004D6D20"/>
    <w:rsid w:val="004E1268"/>
    <w:rsid w:val="004E1967"/>
    <w:rsid w:val="004E24DD"/>
    <w:rsid w:val="004E3916"/>
    <w:rsid w:val="004E4A11"/>
    <w:rsid w:val="004E6D1E"/>
    <w:rsid w:val="004E7EC6"/>
    <w:rsid w:val="004F19E4"/>
    <w:rsid w:val="004F4AD7"/>
    <w:rsid w:val="004F58E8"/>
    <w:rsid w:val="004F5C05"/>
    <w:rsid w:val="004F76CA"/>
    <w:rsid w:val="004F7AC5"/>
    <w:rsid w:val="005008CC"/>
    <w:rsid w:val="0050314D"/>
    <w:rsid w:val="005039EF"/>
    <w:rsid w:val="00506A72"/>
    <w:rsid w:val="0050787F"/>
    <w:rsid w:val="00507C20"/>
    <w:rsid w:val="00507FDC"/>
    <w:rsid w:val="0051178C"/>
    <w:rsid w:val="005119B0"/>
    <w:rsid w:val="005120B3"/>
    <w:rsid w:val="00513963"/>
    <w:rsid w:val="00516626"/>
    <w:rsid w:val="005208CE"/>
    <w:rsid w:val="005217CB"/>
    <w:rsid w:val="00523F1B"/>
    <w:rsid w:val="0052484F"/>
    <w:rsid w:val="00525D5F"/>
    <w:rsid w:val="00527354"/>
    <w:rsid w:val="005305E0"/>
    <w:rsid w:val="00530D39"/>
    <w:rsid w:val="00530E9A"/>
    <w:rsid w:val="005339EC"/>
    <w:rsid w:val="00533D5A"/>
    <w:rsid w:val="00535626"/>
    <w:rsid w:val="00537A07"/>
    <w:rsid w:val="00537A4A"/>
    <w:rsid w:val="005416AA"/>
    <w:rsid w:val="0054257F"/>
    <w:rsid w:val="00543AF0"/>
    <w:rsid w:val="00544EE6"/>
    <w:rsid w:val="00547071"/>
    <w:rsid w:val="0055022E"/>
    <w:rsid w:val="00550C3A"/>
    <w:rsid w:val="00551B60"/>
    <w:rsid w:val="00551C7A"/>
    <w:rsid w:val="00552C64"/>
    <w:rsid w:val="0055354A"/>
    <w:rsid w:val="00555912"/>
    <w:rsid w:val="005560C8"/>
    <w:rsid w:val="00556E63"/>
    <w:rsid w:val="0055753B"/>
    <w:rsid w:val="00560978"/>
    <w:rsid w:val="00560A7F"/>
    <w:rsid w:val="00560A89"/>
    <w:rsid w:val="00562C93"/>
    <w:rsid w:val="0056311A"/>
    <w:rsid w:val="00563E98"/>
    <w:rsid w:val="005645A8"/>
    <w:rsid w:val="00565AA8"/>
    <w:rsid w:val="005666A2"/>
    <w:rsid w:val="005679B5"/>
    <w:rsid w:val="00570396"/>
    <w:rsid w:val="005717AA"/>
    <w:rsid w:val="00571EB2"/>
    <w:rsid w:val="00573F28"/>
    <w:rsid w:val="00577225"/>
    <w:rsid w:val="005773CD"/>
    <w:rsid w:val="00577459"/>
    <w:rsid w:val="0057778A"/>
    <w:rsid w:val="005800E4"/>
    <w:rsid w:val="0058011B"/>
    <w:rsid w:val="0058138D"/>
    <w:rsid w:val="00581E39"/>
    <w:rsid w:val="00584A14"/>
    <w:rsid w:val="0058636D"/>
    <w:rsid w:val="00587553"/>
    <w:rsid w:val="005905FE"/>
    <w:rsid w:val="00594C41"/>
    <w:rsid w:val="005958CB"/>
    <w:rsid w:val="00596087"/>
    <w:rsid w:val="0059662E"/>
    <w:rsid w:val="00596C38"/>
    <w:rsid w:val="00597197"/>
    <w:rsid w:val="005A0042"/>
    <w:rsid w:val="005A149E"/>
    <w:rsid w:val="005B2938"/>
    <w:rsid w:val="005B2F73"/>
    <w:rsid w:val="005B37F0"/>
    <w:rsid w:val="005B3882"/>
    <w:rsid w:val="005B41F0"/>
    <w:rsid w:val="005B74CE"/>
    <w:rsid w:val="005C042C"/>
    <w:rsid w:val="005C2515"/>
    <w:rsid w:val="005C466E"/>
    <w:rsid w:val="005C50A5"/>
    <w:rsid w:val="005C5214"/>
    <w:rsid w:val="005C545C"/>
    <w:rsid w:val="005C6888"/>
    <w:rsid w:val="005C7552"/>
    <w:rsid w:val="005C7C0F"/>
    <w:rsid w:val="005D3BA6"/>
    <w:rsid w:val="005D452E"/>
    <w:rsid w:val="005D4E49"/>
    <w:rsid w:val="005D5357"/>
    <w:rsid w:val="005D653A"/>
    <w:rsid w:val="005E1021"/>
    <w:rsid w:val="005E1536"/>
    <w:rsid w:val="005E156F"/>
    <w:rsid w:val="005E2567"/>
    <w:rsid w:val="005E2754"/>
    <w:rsid w:val="005E2755"/>
    <w:rsid w:val="005E33C0"/>
    <w:rsid w:val="005E5251"/>
    <w:rsid w:val="005E73F2"/>
    <w:rsid w:val="005E7BEF"/>
    <w:rsid w:val="005F14D3"/>
    <w:rsid w:val="005F153E"/>
    <w:rsid w:val="005F1AC1"/>
    <w:rsid w:val="005F2780"/>
    <w:rsid w:val="005F30B6"/>
    <w:rsid w:val="005F4C67"/>
    <w:rsid w:val="005F5626"/>
    <w:rsid w:val="005F6929"/>
    <w:rsid w:val="005F70D9"/>
    <w:rsid w:val="00600180"/>
    <w:rsid w:val="00601F8D"/>
    <w:rsid w:val="00603B53"/>
    <w:rsid w:val="00607D01"/>
    <w:rsid w:val="00610783"/>
    <w:rsid w:val="006115F5"/>
    <w:rsid w:val="00611EE5"/>
    <w:rsid w:val="00612B6B"/>
    <w:rsid w:val="00613ECE"/>
    <w:rsid w:val="0061665F"/>
    <w:rsid w:val="0062013B"/>
    <w:rsid w:val="006226C6"/>
    <w:rsid w:val="0062349A"/>
    <w:rsid w:val="00624BFC"/>
    <w:rsid w:val="00625BFE"/>
    <w:rsid w:val="00625FAA"/>
    <w:rsid w:val="00626F09"/>
    <w:rsid w:val="006276F7"/>
    <w:rsid w:val="00630E80"/>
    <w:rsid w:val="0063243D"/>
    <w:rsid w:val="00632444"/>
    <w:rsid w:val="006337F0"/>
    <w:rsid w:val="006339C0"/>
    <w:rsid w:val="00633FCD"/>
    <w:rsid w:val="00635D5F"/>
    <w:rsid w:val="00636887"/>
    <w:rsid w:val="0063729F"/>
    <w:rsid w:val="00637B4E"/>
    <w:rsid w:val="00640474"/>
    <w:rsid w:val="00640B22"/>
    <w:rsid w:val="00641E42"/>
    <w:rsid w:val="006422D2"/>
    <w:rsid w:val="0064274B"/>
    <w:rsid w:val="006446B0"/>
    <w:rsid w:val="00645678"/>
    <w:rsid w:val="0064774E"/>
    <w:rsid w:val="0065433C"/>
    <w:rsid w:val="006567FF"/>
    <w:rsid w:val="0066003E"/>
    <w:rsid w:val="00664239"/>
    <w:rsid w:val="00664C95"/>
    <w:rsid w:val="00665CAB"/>
    <w:rsid w:val="0066651A"/>
    <w:rsid w:val="006719B2"/>
    <w:rsid w:val="00673C4F"/>
    <w:rsid w:val="0067473E"/>
    <w:rsid w:val="006765BF"/>
    <w:rsid w:val="00677E8F"/>
    <w:rsid w:val="006843F8"/>
    <w:rsid w:val="006848E7"/>
    <w:rsid w:val="00685783"/>
    <w:rsid w:val="00691A44"/>
    <w:rsid w:val="00691AE8"/>
    <w:rsid w:val="00691B62"/>
    <w:rsid w:val="00692A89"/>
    <w:rsid w:val="006934C2"/>
    <w:rsid w:val="00693CF4"/>
    <w:rsid w:val="00694240"/>
    <w:rsid w:val="00695D2F"/>
    <w:rsid w:val="0069718C"/>
    <w:rsid w:val="00697901"/>
    <w:rsid w:val="006A38C4"/>
    <w:rsid w:val="006A3D9D"/>
    <w:rsid w:val="006A410A"/>
    <w:rsid w:val="006A5C13"/>
    <w:rsid w:val="006A62C0"/>
    <w:rsid w:val="006A7087"/>
    <w:rsid w:val="006A7CE7"/>
    <w:rsid w:val="006B03B4"/>
    <w:rsid w:val="006B0771"/>
    <w:rsid w:val="006B1936"/>
    <w:rsid w:val="006B1D12"/>
    <w:rsid w:val="006B1F6B"/>
    <w:rsid w:val="006B329A"/>
    <w:rsid w:val="006B3703"/>
    <w:rsid w:val="006B599D"/>
    <w:rsid w:val="006B5D25"/>
    <w:rsid w:val="006B678F"/>
    <w:rsid w:val="006B7EA3"/>
    <w:rsid w:val="006C0CEA"/>
    <w:rsid w:val="006C1FF4"/>
    <w:rsid w:val="006C2825"/>
    <w:rsid w:val="006C292C"/>
    <w:rsid w:val="006C42D2"/>
    <w:rsid w:val="006C6355"/>
    <w:rsid w:val="006C6786"/>
    <w:rsid w:val="006C7382"/>
    <w:rsid w:val="006C767E"/>
    <w:rsid w:val="006D0434"/>
    <w:rsid w:val="006D0D15"/>
    <w:rsid w:val="006D1C0A"/>
    <w:rsid w:val="006D2708"/>
    <w:rsid w:val="006D4696"/>
    <w:rsid w:val="006D5025"/>
    <w:rsid w:val="006D541A"/>
    <w:rsid w:val="006D5CB3"/>
    <w:rsid w:val="006D69FC"/>
    <w:rsid w:val="006D7BF1"/>
    <w:rsid w:val="006E1A50"/>
    <w:rsid w:val="006E3036"/>
    <w:rsid w:val="006E4979"/>
    <w:rsid w:val="006E5C30"/>
    <w:rsid w:val="006E616A"/>
    <w:rsid w:val="006E74F5"/>
    <w:rsid w:val="006E776D"/>
    <w:rsid w:val="006E7C58"/>
    <w:rsid w:val="006F1E86"/>
    <w:rsid w:val="006F64D4"/>
    <w:rsid w:val="006F7273"/>
    <w:rsid w:val="00700F36"/>
    <w:rsid w:val="0070204F"/>
    <w:rsid w:val="007022BD"/>
    <w:rsid w:val="00703261"/>
    <w:rsid w:val="00703F89"/>
    <w:rsid w:val="00704B6E"/>
    <w:rsid w:val="00705267"/>
    <w:rsid w:val="007054AE"/>
    <w:rsid w:val="0070709B"/>
    <w:rsid w:val="00707366"/>
    <w:rsid w:val="007076F1"/>
    <w:rsid w:val="007110B5"/>
    <w:rsid w:val="007128CD"/>
    <w:rsid w:val="00713682"/>
    <w:rsid w:val="00713A94"/>
    <w:rsid w:val="00713C9C"/>
    <w:rsid w:val="00714720"/>
    <w:rsid w:val="007148BA"/>
    <w:rsid w:val="00715179"/>
    <w:rsid w:val="00717417"/>
    <w:rsid w:val="00725BB2"/>
    <w:rsid w:val="007264B5"/>
    <w:rsid w:val="00727AB2"/>
    <w:rsid w:val="0073138E"/>
    <w:rsid w:val="00731392"/>
    <w:rsid w:val="007318F4"/>
    <w:rsid w:val="007334EC"/>
    <w:rsid w:val="007344B7"/>
    <w:rsid w:val="0073481C"/>
    <w:rsid w:val="00736DEA"/>
    <w:rsid w:val="00740717"/>
    <w:rsid w:val="007411BA"/>
    <w:rsid w:val="0074150B"/>
    <w:rsid w:val="00742DB2"/>
    <w:rsid w:val="00742FA0"/>
    <w:rsid w:val="0074309D"/>
    <w:rsid w:val="00743923"/>
    <w:rsid w:val="00744247"/>
    <w:rsid w:val="007445F1"/>
    <w:rsid w:val="00747134"/>
    <w:rsid w:val="00750C10"/>
    <w:rsid w:val="00750EB8"/>
    <w:rsid w:val="0075101C"/>
    <w:rsid w:val="00754E3F"/>
    <w:rsid w:val="00754E4A"/>
    <w:rsid w:val="00755A5D"/>
    <w:rsid w:val="00755FF1"/>
    <w:rsid w:val="00757980"/>
    <w:rsid w:val="007624ED"/>
    <w:rsid w:val="0077182D"/>
    <w:rsid w:val="00771BFC"/>
    <w:rsid w:val="00774453"/>
    <w:rsid w:val="00774A00"/>
    <w:rsid w:val="0077656D"/>
    <w:rsid w:val="00776A64"/>
    <w:rsid w:val="00777CBB"/>
    <w:rsid w:val="007809EC"/>
    <w:rsid w:val="00780BAB"/>
    <w:rsid w:val="00781274"/>
    <w:rsid w:val="00781AF6"/>
    <w:rsid w:val="007826CC"/>
    <w:rsid w:val="00782C4E"/>
    <w:rsid w:val="0078330E"/>
    <w:rsid w:val="0078342D"/>
    <w:rsid w:val="00786BB6"/>
    <w:rsid w:val="007872CE"/>
    <w:rsid w:val="00787542"/>
    <w:rsid w:val="00787FD5"/>
    <w:rsid w:val="0079012E"/>
    <w:rsid w:val="00790323"/>
    <w:rsid w:val="0079038A"/>
    <w:rsid w:val="00790AB9"/>
    <w:rsid w:val="00791C4F"/>
    <w:rsid w:val="007933D0"/>
    <w:rsid w:val="00793B50"/>
    <w:rsid w:val="0079406D"/>
    <w:rsid w:val="0079410F"/>
    <w:rsid w:val="007953E6"/>
    <w:rsid w:val="0079636E"/>
    <w:rsid w:val="00796ADE"/>
    <w:rsid w:val="007A05E7"/>
    <w:rsid w:val="007A1831"/>
    <w:rsid w:val="007A24FD"/>
    <w:rsid w:val="007A5AF5"/>
    <w:rsid w:val="007A5C8C"/>
    <w:rsid w:val="007A70F7"/>
    <w:rsid w:val="007A779F"/>
    <w:rsid w:val="007B0E78"/>
    <w:rsid w:val="007B0E92"/>
    <w:rsid w:val="007B420F"/>
    <w:rsid w:val="007B5165"/>
    <w:rsid w:val="007C017B"/>
    <w:rsid w:val="007C0285"/>
    <w:rsid w:val="007C1F6A"/>
    <w:rsid w:val="007C241A"/>
    <w:rsid w:val="007C2859"/>
    <w:rsid w:val="007C288D"/>
    <w:rsid w:val="007C30B2"/>
    <w:rsid w:val="007C3391"/>
    <w:rsid w:val="007C411E"/>
    <w:rsid w:val="007C4DD9"/>
    <w:rsid w:val="007C4FD5"/>
    <w:rsid w:val="007C7E73"/>
    <w:rsid w:val="007D0F01"/>
    <w:rsid w:val="007D0FF9"/>
    <w:rsid w:val="007D23F5"/>
    <w:rsid w:val="007D339C"/>
    <w:rsid w:val="007D6085"/>
    <w:rsid w:val="007D6172"/>
    <w:rsid w:val="007D79F7"/>
    <w:rsid w:val="007E02BC"/>
    <w:rsid w:val="007E32F7"/>
    <w:rsid w:val="007E609A"/>
    <w:rsid w:val="007E60DF"/>
    <w:rsid w:val="007E6615"/>
    <w:rsid w:val="007E6A58"/>
    <w:rsid w:val="007E743C"/>
    <w:rsid w:val="007E75BA"/>
    <w:rsid w:val="007F2621"/>
    <w:rsid w:val="007F2660"/>
    <w:rsid w:val="007F66E0"/>
    <w:rsid w:val="0080092B"/>
    <w:rsid w:val="0080112B"/>
    <w:rsid w:val="008012E9"/>
    <w:rsid w:val="008018B5"/>
    <w:rsid w:val="00801CF3"/>
    <w:rsid w:val="008044E6"/>
    <w:rsid w:val="00805167"/>
    <w:rsid w:val="0080732D"/>
    <w:rsid w:val="008074A7"/>
    <w:rsid w:val="00807995"/>
    <w:rsid w:val="00810211"/>
    <w:rsid w:val="00812DD6"/>
    <w:rsid w:val="00814083"/>
    <w:rsid w:val="00816563"/>
    <w:rsid w:val="00816FE0"/>
    <w:rsid w:val="00817106"/>
    <w:rsid w:val="008201FB"/>
    <w:rsid w:val="00821CFE"/>
    <w:rsid w:val="0082250C"/>
    <w:rsid w:val="008228D4"/>
    <w:rsid w:val="008237C0"/>
    <w:rsid w:val="00823A8A"/>
    <w:rsid w:val="00823BBB"/>
    <w:rsid w:val="00824E83"/>
    <w:rsid w:val="008260CE"/>
    <w:rsid w:val="008266CE"/>
    <w:rsid w:val="00827BFD"/>
    <w:rsid w:val="0083023F"/>
    <w:rsid w:val="00830798"/>
    <w:rsid w:val="008323AC"/>
    <w:rsid w:val="00832D12"/>
    <w:rsid w:val="00833AD6"/>
    <w:rsid w:val="00833E56"/>
    <w:rsid w:val="00835F22"/>
    <w:rsid w:val="00840FAC"/>
    <w:rsid w:val="0084193D"/>
    <w:rsid w:val="00844483"/>
    <w:rsid w:val="008473FF"/>
    <w:rsid w:val="00850077"/>
    <w:rsid w:val="008509B0"/>
    <w:rsid w:val="008531E2"/>
    <w:rsid w:val="00853CD7"/>
    <w:rsid w:val="00854394"/>
    <w:rsid w:val="008543C1"/>
    <w:rsid w:val="00854F45"/>
    <w:rsid w:val="008570B1"/>
    <w:rsid w:val="00860A78"/>
    <w:rsid w:val="008611C5"/>
    <w:rsid w:val="008619B9"/>
    <w:rsid w:val="0086324A"/>
    <w:rsid w:val="00866166"/>
    <w:rsid w:val="008662FA"/>
    <w:rsid w:val="00866664"/>
    <w:rsid w:val="00867BA4"/>
    <w:rsid w:val="00867F30"/>
    <w:rsid w:val="00870B72"/>
    <w:rsid w:val="0087237A"/>
    <w:rsid w:val="00874DF5"/>
    <w:rsid w:val="008759E7"/>
    <w:rsid w:val="0088012F"/>
    <w:rsid w:val="00880E5E"/>
    <w:rsid w:val="00881174"/>
    <w:rsid w:val="00882072"/>
    <w:rsid w:val="008828BA"/>
    <w:rsid w:val="00883C5E"/>
    <w:rsid w:val="008844E3"/>
    <w:rsid w:val="00884736"/>
    <w:rsid w:val="0088474E"/>
    <w:rsid w:val="00885082"/>
    <w:rsid w:val="00886E67"/>
    <w:rsid w:val="0088769A"/>
    <w:rsid w:val="00887CBC"/>
    <w:rsid w:val="00890304"/>
    <w:rsid w:val="00890792"/>
    <w:rsid w:val="00891068"/>
    <w:rsid w:val="00891829"/>
    <w:rsid w:val="0089417E"/>
    <w:rsid w:val="008952BA"/>
    <w:rsid w:val="008A1939"/>
    <w:rsid w:val="008A2A14"/>
    <w:rsid w:val="008A64B5"/>
    <w:rsid w:val="008B0350"/>
    <w:rsid w:val="008B1048"/>
    <w:rsid w:val="008B37F7"/>
    <w:rsid w:val="008B4E95"/>
    <w:rsid w:val="008B6693"/>
    <w:rsid w:val="008B694A"/>
    <w:rsid w:val="008B70E3"/>
    <w:rsid w:val="008B77CE"/>
    <w:rsid w:val="008C0023"/>
    <w:rsid w:val="008C41B6"/>
    <w:rsid w:val="008C48C8"/>
    <w:rsid w:val="008C4A42"/>
    <w:rsid w:val="008C515D"/>
    <w:rsid w:val="008D1B71"/>
    <w:rsid w:val="008D3519"/>
    <w:rsid w:val="008D42FC"/>
    <w:rsid w:val="008D54AF"/>
    <w:rsid w:val="008D6904"/>
    <w:rsid w:val="008D7390"/>
    <w:rsid w:val="008D73D3"/>
    <w:rsid w:val="008D7FDB"/>
    <w:rsid w:val="008E094B"/>
    <w:rsid w:val="008E2EFA"/>
    <w:rsid w:val="008E41A5"/>
    <w:rsid w:val="008E4E2C"/>
    <w:rsid w:val="008E4ED8"/>
    <w:rsid w:val="008E4F46"/>
    <w:rsid w:val="008E719B"/>
    <w:rsid w:val="008F206C"/>
    <w:rsid w:val="008F301C"/>
    <w:rsid w:val="008F37D5"/>
    <w:rsid w:val="008F6820"/>
    <w:rsid w:val="008F7341"/>
    <w:rsid w:val="008F7362"/>
    <w:rsid w:val="00903873"/>
    <w:rsid w:val="009046D0"/>
    <w:rsid w:val="00905953"/>
    <w:rsid w:val="0090681C"/>
    <w:rsid w:val="00907035"/>
    <w:rsid w:val="009101FE"/>
    <w:rsid w:val="00910BD4"/>
    <w:rsid w:val="009140CC"/>
    <w:rsid w:val="009163DC"/>
    <w:rsid w:val="0092216A"/>
    <w:rsid w:val="009248AC"/>
    <w:rsid w:val="00925618"/>
    <w:rsid w:val="00927237"/>
    <w:rsid w:val="00927505"/>
    <w:rsid w:val="0093101D"/>
    <w:rsid w:val="00932A9D"/>
    <w:rsid w:val="009335B2"/>
    <w:rsid w:val="00933C6C"/>
    <w:rsid w:val="00935717"/>
    <w:rsid w:val="009362E4"/>
    <w:rsid w:val="00940971"/>
    <w:rsid w:val="00941BFC"/>
    <w:rsid w:val="00943994"/>
    <w:rsid w:val="00943BBB"/>
    <w:rsid w:val="00945B8F"/>
    <w:rsid w:val="0094704D"/>
    <w:rsid w:val="00947E70"/>
    <w:rsid w:val="00951DA7"/>
    <w:rsid w:val="009528E7"/>
    <w:rsid w:val="00952ECA"/>
    <w:rsid w:val="00953572"/>
    <w:rsid w:val="00953DE4"/>
    <w:rsid w:val="00954233"/>
    <w:rsid w:val="00955AE1"/>
    <w:rsid w:val="009563F1"/>
    <w:rsid w:val="009571FE"/>
    <w:rsid w:val="009578A7"/>
    <w:rsid w:val="00957B0B"/>
    <w:rsid w:val="00962E16"/>
    <w:rsid w:val="00964E92"/>
    <w:rsid w:val="00965C39"/>
    <w:rsid w:val="00966F21"/>
    <w:rsid w:val="0096750D"/>
    <w:rsid w:val="00967CF4"/>
    <w:rsid w:val="009709EC"/>
    <w:rsid w:val="00971684"/>
    <w:rsid w:val="009727CB"/>
    <w:rsid w:val="00972B29"/>
    <w:rsid w:val="00972D0C"/>
    <w:rsid w:val="00972FFD"/>
    <w:rsid w:val="00974E19"/>
    <w:rsid w:val="009759BF"/>
    <w:rsid w:val="0097745F"/>
    <w:rsid w:val="009810C3"/>
    <w:rsid w:val="00984973"/>
    <w:rsid w:val="00986E33"/>
    <w:rsid w:val="009901B6"/>
    <w:rsid w:val="009902D5"/>
    <w:rsid w:val="0099170F"/>
    <w:rsid w:val="00992276"/>
    <w:rsid w:val="00993012"/>
    <w:rsid w:val="00993BF7"/>
    <w:rsid w:val="009947B3"/>
    <w:rsid w:val="009964B7"/>
    <w:rsid w:val="009976BF"/>
    <w:rsid w:val="009A1486"/>
    <w:rsid w:val="009A2F62"/>
    <w:rsid w:val="009A456E"/>
    <w:rsid w:val="009B08EA"/>
    <w:rsid w:val="009B0D81"/>
    <w:rsid w:val="009B2022"/>
    <w:rsid w:val="009B2469"/>
    <w:rsid w:val="009B4E49"/>
    <w:rsid w:val="009B5CCA"/>
    <w:rsid w:val="009B60B4"/>
    <w:rsid w:val="009B7E1D"/>
    <w:rsid w:val="009C09E7"/>
    <w:rsid w:val="009C2EB2"/>
    <w:rsid w:val="009C5958"/>
    <w:rsid w:val="009C7287"/>
    <w:rsid w:val="009C7F7A"/>
    <w:rsid w:val="009D0A56"/>
    <w:rsid w:val="009D1026"/>
    <w:rsid w:val="009D387D"/>
    <w:rsid w:val="009D3D8D"/>
    <w:rsid w:val="009D5DCB"/>
    <w:rsid w:val="009D6099"/>
    <w:rsid w:val="009D6C68"/>
    <w:rsid w:val="009D723E"/>
    <w:rsid w:val="009E280E"/>
    <w:rsid w:val="009E36D9"/>
    <w:rsid w:val="009E3758"/>
    <w:rsid w:val="009E3F3A"/>
    <w:rsid w:val="009E6037"/>
    <w:rsid w:val="009F04DC"/>
    <w:rsid w:val="009F07A2"/>
    <w:rsid w:val="009F118D"/>
    <w:rsid w:val="009F119B"/>
    <w:rsid w:val="009F1D16"/>
    <w:rsid w:val="009F28B4"/>
    <w:rsid w:val="009F3D56"/>
    <w:rsid w:val="009F5134"/>
    <w:rsid w:val="009F77D9"/>
    <w:rsid w:val="009F78AF"/>
    <w:rsid w:val="00A0001E"/>
    <w:rsid w:val="00A000FD"/>
    <w:rsid w:val="00A01154"/>
    <w:rsid w:val="00A02149"/>
    <w:rsid w:val="00A02213"/>
    <w:rsid w:val="00A03468"/>
    <w:rsid w:val="00A0369E"/>
    <w:rsid w:val="00A04B68"/>
    <w:rsid w:val="00A052EC"/>
    <w:rsid w:val="00A108F7"/>
    <w:rsid w:val="00A10E9C"/>
    <w:rsid w:val="00A128E7"/>
    <w:rsid w:val="00A1314C"/>
    <w:rsid w:val="00A1357E"/>
    <w:rsid w:val="00A1381E"/>
    <w:rsid w:val="00A13F5D"/>
    <w:rsid w:val="00A13F8F"/>
    <w:rsid w:val="00A14BF3"/>
    <w:rsid w:val="00A14C13"/>
    <w:rsid w:val="00A151CE"/>
    <w:rsid w:val="00A152AA"/>
    <w:rsid w:val="00A16178"/>
    <w:rsid w:val="00A16E44"/>
    <w:rsid w:val="00A17D43"/>
    <w:rsid w:val="00A20A64"/>
    <w:rsid w:val="00A20BCE"/>
    <w:rsid w:val="00A212ED"/>
    <w:rsid w:val="00A236E9"/>
    <w:rsid w:val="00A239CF"/>
    <w:rsid w:val="00A25A33"/>
    <w:rsid w:val="00A30DC8"/>
    <w:rsid w:val="00A332F9"/>
    <w:rsid w:val="00A34FC4"/>
    <w:rsid w:val="00A36BEF"/>
    <w:rsid w:val="00A37DAC"/>
    <w:rsid w:val="00A4279B"/>
    <w:rsid w:val="00A44BDF"/>
    <w:rsid w:val="00A500B4"/>
    <w:rsid w:val="00A50745"/>
    <w:rsid w:val="00A50C22"/>
    <w:rsid w:val="00A51566"/>
    <w:rsid w:val="00A524A5"/>
    <w:rsid w:val="00A537D5"/>
    <w:rsid w:val="00A54A41"/>
    <w:rsid w:val="00A557B5"/>
    <w:rsid w:val="00A56D46"/>
    <w:rsid w:val="00A60462"/>
    <w:rsid w:val="00A61BDA"/>
    <w:rsid w:val="00A652FE"/>
    <w:rsid w:val="00A656D2"/>
    <w:rsid w:val="00A65C79"/>
    <w:rsid w:val="00A660B1"/>
    <w:rsid w:val="00A665B7"/>
    <w:rsid w:val="00A71BA8"/>
    <w:rsid w:val="00A72678"/>
    <w:rsid w:val="00A76BCD"/>
    <w:rsid w:val="00A81030"/>
    <w:rsid w:val="00A8123C"/>
    <w:rsid w:val="00A833E9"/>
    <w:rsid w:val="00A83D23"/>
    <w:rsid w:val="00A84932"/>
    <w:rsid w:val="00A853A7"/>
    <w:rsid w:val="00A85F09"/>
    <w:rsid w:val="00A86551"/>
    <w:rsid w:val="00A918AA"/>
    <w:rsid w:val="00A92450"/>
    <w:rsid w:val="00A92612"/>
    <w:rsid w:val="00A92872"/>
    <w:rsid w:val="00A932CF"/>
    <w:rsid w:val="00A93492"/>
    <w:rsid w:val="00A94632"/>
    <w:rsid w:val="00A94CB8"/>
    <w:rsid w:val="00AA0226"/>
    <w:rsid w:val="00AA0500"/>
    <w:rsid w:val="00AA060A"/>
    <w:rsid w:val="00AA242E"/>
    <w:rsid w:val="00AA2CF7"/>
    <w:rsid w:val="00AA2FFE"/>
    <w:rsid w:val="00AA33B2"/>
    <w:rsid w:val="00AA4390"/>
    <w:rsid w:val="00AA5FC7"/>
    <w:rsid w:val="00AA6D44"/>
    <w:rsid w:val="00AB0566"/>
    <w:rsid w:val="00AB1845"/>
    <w:rsid w:val="00AB6082"/>
    <w:rsid w:val="00AB7419"/>
    <w:rsid w:val="00AC037B"/>
    <w:rsid w:val="00AC1711"/>
    <w:rsid w:val="00AC2B66"/>
    <w:rsid w:val="00AC4516"/>
    <w:rsid w:val="00AC55BF"/>
    <w:rsid w:val="00AC5B44"/>
    <w:rsid w:val="00AC5C9A"/>
    <w:rsid w:val="00AC5E00"/>
    <w:rsid w:val="00AD2E56"/>
    <w:rsid w:val="00AD2EF0"/>
    <w:rsid w:val="00AD4E10"/>
    <w:rsid w:val="00AD59FD"/>
    <w:rsid w:val="00AD65DB"/>
    <w:rsid w:val="00AE09A3"/>
    <w:rsid w:val="00AE2951"/>
    <w:rsid w:val="00AE4336"/>
    <w:rsid w:val="00AE45A1"/>
    <w:rsid w:val="00AE6C42"/>
    <w:rsid w:val="00AE6CC7"/>
    <w:rsid w:val="00AE70BB"/>
    <w:rsid w:val="00AE71D5"/>
    <w:rsid w:val="00AF031E"/>
    <w:rsid w:val="00AF1EF2"/>
    <w:rsid w:val="00AF5215"/>
    <w:rsid w:val="00AF7D4C"/>
    <w:rsid w:val="00AF7F75"/>
    <w:rsid w:val="00B004F8"/>
    <w:rsid w:val="00B00749"/>
    <w:rsid w:val="00B00945"/>
    <w:rsid w:val="00B02E1A"/>
    <w:rsid w:val="00B044EB"/>
    <w:rsid w:val="00B0499B"/>
    <w:rsid w:val="00B05F4D"/>
    <w:rsid w:val="00B1144A"/>
    <w:rsid w:val="00B11712"/>
    <w:rsid w:val="00B11FCC"/>
    <w:rsid w:val="00B13194"/>
    <w:rsid w:val="00B13375"/>
    <w:rsid w:val="00B144AF"/>
    <w:rsid w:val="00B15E08"/>
    <w:rsid w:val="00B203DF"/>
    <w:rsid w:val="00B20A5E"/>
    <w:rsid w:val="00B20D28"/>
    <w:rsid w:val="00B21DB4"/>
    <w:rsid w:val="00B231E6"/>
    <w:rsid w:val="00B24133"/>
    <w:rsid w:val="00B2451D"/>
    <w:rsid w:val="00B24E43"/>
    <w:rsid w:val="00B25727"/>
    <w:rsid w:val="00B267E9"/>
    <w:rsid w:val="00B26E18"/>
    <w:rsid w:val="00B273BC"/>
    <w:rsid w:val="00B3004C"/>
    <w:rsid w:val="00B33A9D"/>
    <w:rsid w:val="00B33E4A"/>
    <w:rsid w:val="00B3609D"/>
    <w:rsid w:val="00B3684B"/>
    <w:rsid w:val="00B3724F"/>
    <w:rsid w:val="00B3774F"/>
    <w:rsid w:val="00B37EDE"/>
    <w:rsid w:val="00B412BE"/>
    <w:rsid w:val="00B41C3A"/>
    <w:rsid w:val="00B43898"/>
    <w:rsid w:val="00B457EE"/>
    <w:rsid w:val="00B46179"/>
    <w:rsid w:val="00B46448"/>
    <w:rsid w:val="00B47538"/>
    <w:rsid w:val="00B47C69"/>
    <w:rsid w:val="00B503FA"/>
    <w:rsid w:val="00B51BE5"/>
    <w:rsid w:val="00B51D51"/>
    <w:rsid w:val="00B55CAE"/>
    <w:rsid w:val="00B57C26"/>
    <w:rsid w:val="00B61394"/>
    <w:rsid w:val="00B61AB7"/>
    <w:rsid w:val="00B62F0A"/>
    <w:rsid w:val="00B650A8"/>
    <w:rsid w:val="00B65F9B"/>
    <w:rsid w:val="00B66885"/>
    <w:rsid w:val="00B6695B"/>
    <w:rsid w:val="00B71760"/>
    <w:rsid w:val="00B72AC7"/>
    <w:rsid w:val="00B734F0"/>
    <w:rsid w:val="00B742E5"/>
    <w:rsid w:val="00B7500E"/>
    <w:rsid w:val="00B75C4E"/>
    <w:rsid w:val="00B76F68"/>
    <w:rsid w:val="00B803FD"/>
    <w:rsid w:val="00B81565"/>
    <w:rsid w:val="00B8222D"/>
    <w:rsid w:val="00B83680"/>
    <w:rsid w:val="00B83FDE"/>
    <w:rsid w:val="00B87610"/>
    <w:rsid w:val="00B92255"/>
    <w:rsid w:val="00B93C3C"/>
    <w:rsid w:val="00B9426E"/>
    <w:rsid w:val="00B95FAC"/>
    <w:rsid w:val="00B96C49"/>
    <w:rsid w:val="00B97DBC"/>
    <w:rsid w:val="00BA0371"/>
    <w:rsid w:val="00BA337C"/>
    <w:rsid w:val="00BA35D0"/>
    <w:rsid w:val="00BA4052"/>
    <w:rsid w:val="00BA5A02"/>
    <w:rsid w:val="00BA6D0C"/>
    <w:rsid w:val="00BA7379"/>
    <w:rsid w:val="00BB069E"/>
    <w:rsid w:val="00BB474A"/>
    <w:rsid w:val="00BB534E"/>
    <w:rsid w:val="00BB586B"/>
    <w:rsid w:val="00BB69C7"/>
    <w:rsid w:val="00BB6C63"/>
    <w:rsid w:val="00BB71BD"/>
    <w:rsid w:val="00BB7BA2"/>
    <w:rsid w:val="00BC0CA2"/>
    <w:rsid w:val="00BC1C69"/>
    <w:rsid w:val="00BC26DA"/>
    <w:rsid w:val="00BC3829"/>
    <w:rsid w:val="00BC52E5"/>
    <w:rsid w:val="00BC6CC8"/>
    <w:rsid w:val="00BC6CE6"/>
    <w:rsid w:val="00BD0E06"/>
    <w:rsid w:val="00BD1D83"/>
    <w:rsid w:val="00BD491D"/>
    <w:rsid w:val="00BD60FF"/>
    <w:rsid w:val="00BD6574"/>
    <w:rsid w:val="00BD7F99"/>
    <w:rsid w:val="00BE0D5A"/>
    <w:rsid w:val="00BE1503"/>
    <w:rsid w:val="00BE1A01"/>
    <w:rsid w:val="00BE2C57"/>
    <w:rsid w:val="00BE313D"/>
    <w:rsid w:val="00BE48E0"/>
    <w:rsid w:val="00BE4B13"/>
    <w:rsid w:val="00BE5057"/>
    <w:rsid w:val="00BE7412"/>
    <w:rsid w:val="00BF16C2"/>
    <w:rsid w:val="00BF4869"/>
    <w:rsid w:val="00BF59F6"/>
    <w:rsid w:val="00BF5FC0"/>
    <w:rsid w:val="00BF77BD"/>
    <w:rsid w:val="00C00A11"/>
    <w:rsid w:val="00C01A34"/>
    <w:rsid w:val="00C0280F"/>
    <w:rsid w:val="00C028A2"/>
    <w:rsid w:val="00C02CC5"/>
    <w:rsid w:val="00C02E38"/>
    <w:rsid w:val="00C04B32"/>
    <w:rsid w:val="00C073C0"/>
    <w:rsid w:val="00C10622"/>
    <w:rsid w:val="00C131D1"/>
    <w:rsid w:val="00C16666"/>
    <w:rsid w:val="00C171EA"/>
    <w:rsid w:val="00C174DB"/>
    <w:rsid w:val="00C17B12"/>
    <w:rsid w:val="00C21093"/>
    <w:rsid w:val="00C22028"/>
    <w:rsid w:val="00C23251"/>
    <w:rsid w:val="00C235E5"/>
    <w:rsid w:val="00C2373A"/>
    <w:rsid w:val="00C23E47"/>
    <w:rsid w:val="00C25FF8"/>
    <w:rsid w:val="00C26164"/>
    <w:rsid w:val="00C261CC"/>
    <w:rsid w:val="00C266AD"/>
    <w:rsid w:val="00C26ADB"/>
    <w:rsid w:val="00C26E47"/>
    <w:rsid w:val="00C27D54"/>
    <w:rsid w:val="00C302ED"/>
    <w:rsid w:val="00C330C4"/>
    <w:rsid w:val="00C35A83"/>
    <w:rsid w:val="00C36D3B"/>
    <w:rsid w:val="00C414A6"/>
    <w:rsid w:val="00C41A5F"/>
    <w:rsid w:val="00C41BC0"/>
    <w:rsid w:val="00C44E79"/>
    <w:rsid w:val="00C44EF2"/>
    <w:rsid w:val="00C47254"/>
    <w:rsid w:val="00C50272"/>
    <w:rsid w:val="00C515DE"/>
    <w:rsid w:val="00C5292A"/>
    <w:rsid w:val="00C52B19"/>
    <w:rsid w:val="00C53F95"/>
    <w:rsid w:val="00C54109"/>
    <w:rsid w:val="00C5645E"/>
    <w:rsid w:val="00C565FF"/>
    <w:rsid w:val="00C56731"/>
    <w:rsid w:val="00C56CE3"/>
    <w:rsid w:val="00C576EC"/>
    <w:rsid w:val="00C61C19"/>
    <w:rsid w:val="00C70C55"/>
    <w:rsid w:val="00C7325B"/>
    <w:rsid w:val="00C73698"/>
    <w:rsid w:val="00C73C39"/>
    <w:rsid w:val="00C7764C"/>
    <w:rsid w:val="00C77A7E"/>
    <w:rsid w:val="00C80351"/>
    <w:rsid w:val="00C80530"/>
    <w:rsid w:val="00C809D8"/>
    <w:rsid w:val="00C80FBA"/>
    <w:rsid w:val="00C83599"/>
    <w:rsid w:val="00C837C5"/>
    <w:rsid w:val="00C8382A"/>
    <w:rsid w:val="00C83991"/>
    <w:rsid w:val="00C863BF"/>
    <w:rsid w:val="00C86809"/>
    <w:rsid w:val="00C875C8"/>
    <w:rsid w:val="00C90839"/>
    <w:rsid w:val="00C91A0D"/>
    <w:rsid w:val="00C91BAE"/>
    <w:rsid w:val="00C93277"/>
    <w:rsid w:val="00C9490F"/>
    <w:rsid w:val="00C94932"/>
    <w:rsid w:val="00C957AD"/>
    <w:rsid w:val="00C95A99"/>
    <w:rsid w:val="00C9625F"/>
    <w:rsid w:val="00C965F6"/>
    <w:rsid w:val="00C96A78"/>
    <w:rsid w:val="00CA0ED9"/>
    <w:rsid w:val="00CA10FF"/>
    <w:rsid w:val="00CA188D"/>
    <w:rsid w:val="00CA2AF8"/>
    <w:rsid w:val="00CA3804"/>
    <w:rsid w:val="00CA49B4"/>
    <w:rsid w:val="00CA53AD"/>
    <w:rsid w:val="00CA7CD3"/>
    <w:rsid w:val="00CB031F"/>
    <w:rsid w:val="00CB05DE"/>
    <w:rsid w:val="00CB14A8"/>
    <w:rsid w:val="00CB35DF"/>
    <w:rsid w:val="00CB5011"/>
    <w:rsid w:val="00CB5079"/>
    <w:rsid w:val="00CB5E1C"/>
    <w:rsid w:val="00CB65C6"/>
    <w:rsid w:val="00CB677C"/>
    <w:rsid w:val="00CB68DF"/>
    <w:rsid w:val="00CB6912"/>
    <w:rsid w:val="00CB7823"/>
    <w:rsid w:val="00CB7F54"/>
    <w:rsid w:val="00CC0292"/>
    <w:rsid w:val="00CC0A2E"/>
    <w:rsid w:val="00CC0B39"/>
    <w:rsid w:val="00CC2491"/>
    <w:rsid w:val="00CD0C2A"/>
    <w:rsid w:val="00CD15F5"/>
    <w:rsid w:val="00CD17B2"/>
    <w:rsid w:val="00CD18DA"/>
    <w:rsid w:val="00CD31E7"/>
    <w:rsid w:val="00CD538D"/>
    <w:rsid w:val="00CD5B53"/>
    <w:rsid w:val="00CD6551"/>
    <w:rsid w:val="00CD6F63"/>
    <w:rsid w:val="00CD7465"/>
    <w:rsid w:val="00CD7C7F"/>
    <w:rsid w:val="00CE09E8"/>
    <w:rsid w:val="00CE25B0"/>
    <w:rsid w:val="00CE2727"/>
    <w:rsid w:val="00CE3579"/>
    <w:rsid w:val="00CE491C"/>
    <w:rsid w:val="00CE5805"/>
    <w:rsid w:val="00CE7181"/>
    <w:rsid w:val="00CF0CBF"/>
    <w:rsid w:val="00CF17B4"/>
    <w:rsid w:val="00CF3EBF"/>
    <w:rsid w:val="00CF517F"/>
    <w:rsid w:val="00D01D95"/>
    <w:rsid w:val="00D0219B"/>
    <w:rsid w:val="00D02B71"/>
    <w:rsid w:val="00D02F12"/>
    <w:rsid w:val="00D032A6"/>
    <w:rsid w:val="00D053AC"/>
    <w:rsid w:val="00D06B8D"/>
    <w:rsid w:val="00D07777"/>
    <w:rsid w:val="00D078B5"/>
    <w:rsid w:val="00D1017F"/>
    <w:rsid w:val="00D108D5"/>
    <w:rsid w:val="00D109E1"/>
    <w:rsid w:val="00D10CEF"/>
    <w:rsid w:val="00D11EF6"/>
    <w:rsid w:val="00D136BA"/>
    <w:rsid w:val="00D14157"/>
    <w:rsid w:val="00D144A2"/>
    <w:rsid w:val="00D1495F"/>
    <w:rsid w:val="00D14B50"/>
    <w:rsid w:val="00D1589E"/>
    <w:rsid w:val="00D15946"/>
    <w:rsid w:val="00D16B8E"/>
    <w:rsid w:val="00D20FE5"/>
    <w:rsid w:val="00D21438"/>
    <w:rsid w:val="00D22056"/>
    <w:rsid w:val="00D22A6F"/>
    <w:rsid w:val="00D230B8"/>
    <w:rsid w:val="00D231FF"/>
    <w:rsid w:val="00D23DD8"/>
    <w:rsid w:val="00D24B88"/>
    <w:rsid w:val="00D25E83"/>
    <w:rsid w:val="00D260FB"/>
    <w:rsid w:val="00D265EA"/>
    <w:rsid w:val="00D2720B"/>
    <w:rsid w:val="00D27411"/>
    <w:rsid w:val="00D27A2B"/>
    <w:rsid w:val="00D30571"/>
    <w:rsid w:val="00D31278"/>
    <w:rsid w:val="00D3277E"/>
    <w:rsid w:val="00D3379A"/>
    <w:rsid w:val="00D379EF"/>
    <w:rsid w:val="00D42DC8"/>
    <w:rsid w:val="00D44355"/>
    <w:rsid w:val="00D45016"/>
    <w:rsid w:val="00D454E9"/>
    <w:rsid w:val="00D47A00"/>
    <w:rsid w:val="00D50297"/>
    <w:rsid w:val="00D50322"/>
    <w:rsid w:val="00D54650"/>
    <w:rsid w:val="00D559A5"/>
    <w:rsid w:val="00D61E11"/>
    <w:rsid w:val="00D6219F"/>
    <w:rsid w:val="00D66A00"/>
    <w:rsid w:val="00D67371"/>
    <w:rsid w:val="00D71042"/>
    <w:rsid w:val="00D74623"/>
    <w:rsid w:val="00D756C3"/>
    <w:rsid w:val="00D7678E"/>
    <w:rsid w:val="00D818B1"/>
    <w:rsid w:val="00D81B49"/>
    <w:rsid w:val="00D81E96"/>
    <w:rsid w:val="00D8274D"/>
    <w:rsid w:val="00D83C36"/>
    <w:rsid w:val="00D8532A"/>
    <w:rsid w:val="00D87F62"/>
    <w:rsid w:val="00D901B3"/>
    <w:rsid w:val="00D91B15"/>
    <w:rsid w:val="00D93E7D"/>
    <w:rsid w:val="00D94098"/>
    <w:rsid w:val="00D946E2"/>
    <w:rsid w:val="00D97010"/>
    <w:rsid w:val="00D97C3C"/>
    <w:rsid w:val="00DA3089"/>
    <w:rsid w:val="00DA3BC3"/>
    <w:rsid w:val="00DA505A"/>
    <w:rsid w:val="00DA5261"/>
    <w:rsid w:val="00DA561D"/>
    <w:rsid w:val="00DA5E13"/>
    <w:rsid w:val="00DA7298"/>
    <w:rsid w:val="00DB0987"/>
    <w:rsid w:val="00DB223A"/>
    <w:rsid w:val="00DB3491"/>
    <w:rsid w:val="00DB42D7"/>
    <w:rsid w:val="00DB5097"/>
    <w:rsid w:val="00DC06DC"/>
    <w:rsid w:val="00DC0FFB"/>
    <w:rsid w:val="00DC15DF"/>
    <w:rsid w:val="00DC27EA"/>
    <w:rsid w:val="00DC3179"/>
    <w:rsid w:val="00DC4C2A"/>
    <w:rsid w:val="00DC4D91"/>
    <w:rsid w:val="00DC5B46"/>
    <w:rsid w:val="00DC76AC"/>
    <w:rsid w:val="00DC7AB3"/>
    <w:rsid w:val="00DC7C74"/>
    <w:rsid w:val="00DD1CD0"/>
    <w:rsid w:val="00DD4012"/>
    <w:rsid w:val="00DD4563"/>
    <w:rsid w:val="00DD53A9"/>
    <w:rsid w:val="00DD5665"/>
    <w:rsid w:val="00DD5F57"/>
    <w:rsid w:val="00DD6B9E"/>
    <w:rsid w:val="00DD6E4F"/>
    <w:rsid w:val="00DD75DA"/>
    <w:rsid w:val="00DE2BAA"/>
    <w:rsid w:val="00DE58C6"/>
    <w:rsid w:val="00DF042E"/>
    <w:rsid w:val="00DF0AAE"/>
    <w:rsid w:val="00DF152F"/>
    <w:rsid w:val="00DF211B"/>
    <w:rsid w:val="00DF36E5"/>
    <w:rsid w:val="00DF3EA0"/>
    <w:rsid w:val="00DF56FB"/>
    <w:rsid w:val="00DF64F0"/>
    <w:rsid w:val="00DF684C"/>
    <w:rsid w:val="00DF7D86"/>
    <w:rsid w:val="00E00EFB"/>
    <w:rsid w:val="00E025B3"/>
    <w:rsid w:val="00E03542"/>
    <w:rsid w:val="00E03F89"/>
    <w:rsid w:val="00E05DE0"/>
    <w:rsid w:val="00E065F1"/>
    <w:rsid w:val="00E1057D"/>
    <w:rsid w:val="00E11099"/>
    <w:rsid w:val="00E11294"/>
    <w:rsid w:val="00E121BD"/>
    <w:rsid w:val="00E12903"/>
    <w:rsid w:val="00E13E70"/>
    <w:rsid w:val="00E13E95"/>
    <w:rsid w:val="00E153D0"/>
    <w:rsid w:val="00E157FB"/>
    <w:rsid w:val="00E16A52"/>
    <w:rsid w:val="00E201D7"/>
    <w:rsid w:val="00E213F1"/>
    <w:rsid w:val="00E24D54"/>
    <w:rsid w:val="00E25CB9"/>
    <w:rsid w:val="00E262AF"/>
    <w:rsid w:val="00E26400"/>
    <w:rsid w:val="00E27392"/>
    <w:rsid w:val="00E30C44"/>
    <w:rsid w:val="00E30C61"/>
    <w:rsid w:val="00E33FA7"/>
    <w:rsid w:val="00E3625C"/>
    <w:rsid w:val="00E36E7E"/>
    <w:rsid w:val="00E37798"/>
    <w:rsid w:val="00E37F0B"/>
    <w:rsid w:val="00E40E92"/>
    <w:rsid w:val="00E41622"/>
    <w:rsid w:val="00E42BAB"/>
    <w:rsid w:val="00E42FA9"/>
    <w:rsid w:val="00E4348F"/>
    <w:rsid w:val="00E43F86"/>
    <w:rsid w:val="00E4453E"/>
    <w:rsid w:val="00E45097"/>
    <w:rsid w:val="00E4561C"/>
    <w:rsid w:val="00E46B48"/>
    <w:rsid w:val="00E47E20"/>
    <w:rsid w:val="00E508A4"/>
    <w:rsid w:val="00E52F8F"/>
    <w:rsid w:val="00E53886"/>
    <w:rsid w:val="00E56144"/>
    <w:rsid w:val="00E5679B"/>
    <w:rsid w:val="00E60D35"/>
    <w:rsid w:val="00E60DEC"/>
    <w:rsid w:val="00E677E9"/>
    <w:rsid w:val="00E678AD"/>
    <w:rsid w:val="00E71E19"/>
    <w:rsid w:val="00E72481"/>
    <w:rsid w:val="00E73A85"/>
    <w:rsid w:val="00E74C90"/>
    <w:rsid w:val="00E76484"/>
    <w:rsid w:val="00E767F3"/>
    <w:rsid w:val="00E76E41"/>
    <w:rsid w:val="00E80071"/>
    <w:rsid w:val="00E82894"/>
    <w:rsid w:val="00E835A4"/>
    <w:rsid w:val="00E83D7F"/>
    <w:rsid w:val="00E83F8C"/>
    <w:rsid w:val="00E8577A"/>
    <w:rsid w:val="00E87CC3"/>
    <w:rsid w:val="00E90EC4"/>
    <w:rsid w:val="00E92D89"/>
    <w:rsid w:val="00E94795"/>
    <w:rsid w:val="00E968C8"/>
    <w:rsid w:val="00E969D8"/>
    <w:rsid w:val="00EA191A"/>
    <w:rsid w:val="00EA3D04"/>
    <w:rsid w:val="00EA40E2"/>
    <w:rsid w:val="00EA4565"/>
    <w:rsid w:val="00EA46C4"/>
    <w:rsid w:val="00EA5A96"/>
    <w:rsid w:val="00EA783E"/>
    <w:rsid w:val="00EB02B4"/>
    <w:rsid w:val="00EB0548"/>
    <w:rsid w:val="00EB0D5A"/>
    <w:rsid w:val="00EB0DE0"/>
    <w:rsid w:val="00EB0E85"/>
    <w:rsid w:val="00EB26A8"/>
    <w:rsid w:val="00EB2C45"/>
    <w:rsid w:val="00EB381C"/>
    <w:rsid w:val="00EB595A"/>
    <w:rsid w:val="00EB6E0E"/>
    <w:rsid w:val="00EC223D"/>
    <w:rsid w:val="00EC2A4B"/>
    <w:rsid w:val="00EC2D96"/>
    <w:rsid w:val="00EC32DA"/>
    <w:rsid w:val="00EC4096"/>
    <w:rsid w:val="00EC47B5"/>
    <w:rsid w:val="00EC4913"/>
    <w:rsid w:val="00EC4A41"/>
    <w:rsid w:val="00EC52D9"/>
    <w:rsid w:val="00EC58B3"/>
    <w:rsid w:val="00ED29D2"/>
    <w:rsid w:val="00ED6028"/>
    <w:rsid w:val="00ED6980"/>
    <w:rsid w:val="00EE087B"/>
    <w:rsid w:val="00EE09F7"/>
    <w:rsid w:val="00EE19CF"/>
    <w:rsid w:val="00EE20CF"/>
    <w:rsid w:val="00EE22D9"/>
    <w:rsid w:val="00EE4462"/>
    <w:rsid w:val="00EE48CF"/>
    <w:rsid w:val="00EE5A7D"/>
    <w:rsid w:val="00EE65C2"/>
    <w:rsid w:val="00EE7229"/>
    <w:rsid w:val="00EE7F95"/>
    <w:rsid w:val="00EE7FB7"/>
    <w:rsid w:val="00EF0AF8"/>
    <w:rsid w:val="00EF2E66"/>
    <w:rsid w:val="00EF2F87"/>
    <w:rsid w:val="00EF37D0"/>
    <w:rsid w:val="00EF381E"/>
    <w:rsid w:val="00EF7421"/>
    <w:rsid w:val="00EF753E"/>
    <w:rsid w:val="00EF7DB7"/>
    <w:rsid w:val="00F00FD3"/>
    <w:rsid w:val="00F01AEF"/>
    <w:rsid w:val="00F02F25"/>
    <w:rsid w:val="00F07EF0"/>
    <w:rsid w:val="00F10343"/>
    <w:rsid w:val="00F1073F"/>
    <w:rsid w:val="00F10798"/>
    <w:rsid w:val="00F1135F"/>
    <w:rsid w:val="00F115CA"/>
    <w:rsid w:val="00F140EE"/>
    <w:rsid w:val="00F15992"/>
    <w:rsid w:val="00F17516"/>
    <w:rsid w:val="00F201C3"/>
    <w:rsid w:val="00F219B5"/>
    <w:rsid w:val="00F21B39"/>
    <w:rsid w:val="00F223D3"/>
    <w:rsid w:val="00F22738"/>
    <w:rsid w:val="00F27947"/>
    <w:rsid w:val="00F30EC4"/>
    <w:rsid w:val="00F31D25"/>
    <w:rsid w:val="00F32581"/>
    <w:rsid w:val="00F33876"/>
    <w:rsid w:val="00F34FFB"/>
    <w:rsid w:val="00F35206"/>
    <w:rsid w:val="00F354DC"/>
    <w:rsid w:val="00F3736B"/>
    <w:rsid w:val="00F37FB2"/>
    <w:rsid w:val="00F424B2"/>
    <w:rsid w:val="00F43472"/>
    <w:rsid w:val="00F43496"/>
    <w:rsid w:val="00F43F53"/>
    <w:rsid w:val="00F448C7"/>
    <w:rsid w:val="00F46026"/>
    <w:rsid w:val="00F47640"/>
    <w:rsid w:val="00F50551"/>
    <w:rsid w:val="00F50D82"/>
    <w:rsid w:val="00F50F68"/>
    <w:rsid w:val="00F51AD5"/>
    <w:rsid w:val="00F51DED"/>
    <w:rsid w:val="00F52375"/>
    <w:rsid w:val="00F52BF8"/>
    <w:rsid w:val="00F547C7"/>
    <w:rsid w:val="00F615F6"/>
    <w:rsid w:val="00F616D9"/>
    <w:rsid w:val="00F624DC"/>
    <w:rsid w:val="00F62E34"/>
    <w:rsid w:val="00F642EA"/>
    <w:rsid w:val="00F66466"/>
    <w:rsid w:val="00F66A85"/>
    <w:rsid w:val="00F66DC1"/>
    <w:rsid w:val="00F703B9"/>
    <w:rsid w:val="00F72A7C"/>
    <w:rsid w:val="00F80F86"/>
    <w:rsid w:val="00F81FAF"/>
    <w:rsid w:val="00F8274A"/>
    <w:rsid w:val="00F8419D"/>
    <w:rsid w:val="00F86B7F"/>
    <w:rsid w:val="00F8737A"/>
    <w:rsid w:val="00F90AC9"/>
    <w:rsid w:val="00F90C90"/>
    <w:rsid w:val="00F919E8"/>
    <w:rsid w:val="00F97175"/>
    <w:rsid w:val="00FA0015"/>
    <w:rsid w:val="00FA02B5"/>
    <w:rsid w:val="00FA0A29"/>
    <w:rsid w:val="00FA13A1"/>
    <w:rsid w:val="00FA1678"/>
    <w:rsid w:val="00FA362F"/>
    <w:rsid w:val="00FA3809"/>
    <w:rsid w:val="00FA4F8C"/>
    <w:rsid w:val="00FA53C1"/>
    <w:rsid w:val="00FA5D31"/>
    <w:rsid w:val="00FA71AC"/>
    <w:rsid w:val="00FB041F"/>
    <w:rsid w:val="00FB2C57"/>
    <w:rsid w:val="00FB48CD"/>
    <w:rsid w:val="00FB4CA0"/>
    <w:rsid w:val="00FB7079"/>
    <w:rsid w:val="00FB76CA"/>
    <w:rsid w:val="00FC09D7"/>
    <w:rsid w:val="00FC230D"/>
    <w:rsid w:val="00FC2559"/>
    <w:rsid w:val="00FC4634"/>
    <w:rsid w:val="00FC4A16"/>
    <w:rsid w:val="00FC4A7A"/>
    <w:rsid w:val="00FC5610"/>
    <w:rsid w:val="00FC5DBF"/>
    <w:rsid w:val="00FC609C"/>
    <w:rsid w:val="00FC668E"/>
    <w:rsid w:val="00FC6DFC"/>
    <w:rsid w:val="00FC75C8"/>
    <w:rsid w:val="00FD09D8"/>
    <w:rsid w:val="00FD09F2"/>
    <w:rsid w:val="00FD3DB2"/>
    <w:rsid w:val="00FD4122"/>
    <w:rsid w:val="00FD4F57"/>
    <w:rsid w:val="00FD7786"/>
    <w:rsid w:val="00FD78EF"/>
    <w:rsid w:val="00FE02DB"/>
    <w:rsid w:val="00FE1526"/>
    <w:rsid w:val="00FE1F5F"/>
    <w:rsid w:val="00FE2F1A"/>
    <w:rsid w:val="00FE3233"/>
    <w:rsid w:val="00FE3F09"/>
    <w:rsid w:val="00FE42B2"/>
    <w:rsid w:val="00FE457F"/>
    <w:rsid w:val="00FE5FC6"/>
    <w:rsid w:val="00FE73DF"/>
    <w:rsid w:val="00FF0DF6"/>
    <w:rsid w:val="00FF11F2"/>
    <w:rsid w:val="00FF138B"/>
    <w:rsid w:val="00FF162B"/>
    <w:rsid w:val="00FF3BC1"/>
    <w:rsid w:val="00FF4999"/>
    <w:rsid w:val="00FF53DD"/>
    <w:rsid w:val="00FF5776"/>
    <w:rsid w:val="00FF59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8E1F"/>
  <w15:docId w15:val="{3CC8CCF4-DBBA-4BCC-A383-6A33F83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FB"/>
  </w:style>
  <w:style w:type="paragraph" w:styleId="1">
    <w:name w:val="heading 1"/>
    <w:basedOn w:val="a"/>
    <w:next w:val="a"/>
    <w:link w:val="10"/>
    <w:uiPriority w:val="9"/>
    <w:qFormat/>
    <w:rsid w:val="00CD6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D65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7745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7745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7745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7745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774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7745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774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5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D655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7745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7745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7745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7745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7745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7745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577459"/>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DD5665"/>
    <w:pPr>
      <w:ind w:left="720"/>
      <w:contextualSpacing/>
    </w:pPr>
  </w:style>
  <w:style w:type="character" w:customStyle="1" w:styleId="a4">
    <w:name w:val="Абзац списка Знак"/>
    <w:link w:val="a3"/>
    <w:uiPriority w:val="34"/>
    <w:rsid w:val="00D67371"/>
  </w:style>
  <w:style w:type="paragraph" w:styleId="a5">
    <w:name w:val="Balloon Text"/>
    <w:basedOn w:val="a"/>
    <w:link w:val="a6"/>
    <w:uiPriority w:val="99"/>
    <w:semiHidden/>
    <w:unhideWhenUsed/>
    <w:rsid w:val="00537A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A4A"/>
    <w:rPr>
      <w:rFonts w:ascii="Tahoma" w:hAnsi="Tahoma" w:cs="Tahoma"/>
      <w:sz w:val="16"/>
      <w:szCs w:val="16"/>
    </w:rPr>
  </w:style>
  <w:style w:type="paragraph" w:styleId="a7">
    <w:name w:val="TOC Heading"/>
    <w:basedOn w:val="1"/>
    <w:next w:val="a"/>
    <w:uiPriority w:val="39"/>
    <w:unhideWhenUsed/>
    <w:qFormat/>
    <w:rsid w:val="00CD6551"/>
    <w:pPr>
      <w:outlineLvl w:val="9"/>
    </w:pPr>
    <w:rPr>
      <w:lang w:val="en-US" w:eastAsia="en-US"/>
    </w:rPr>
  </w:style>
  <w:style w:type="paragraph" w:styleId="11">
    <w:name w:val="toc 1"/>
    <w:basedOn w:val="a"/>
    <w:next w:val="a"/>
    <w:autoRedefine/>
    <w:uiPriority w:val="39"/>
    <w:unhideWhenUsed/>
    <w:rsid w:val="00CD6551"/>
    <w:pPr>
      <w:spacing w:after="100"/>
    </w:pPr>
  </w:style>
  <w:style w:type="character" w:styleId="a8">
    <w:name w:val="Hyperlink"/>
    <w:basedOn w:val="a0"/>
    <w:uiPriority w:val="99"/>
    <w:unhideWhenUsed/>
    <w:rsid w:val="00CD6551"/>
    <w:rPr>
      <w:color w:val="0000FF" w:themeColor="hyperlink"/>
      <w:u w:val="single"/>
    </w:rPr>
  </w:style>
  <w:style w:type="paragraph" w:styleId="21">
    <w:name w:val="toc 2"/>
    <w:basedOn w:val="a"/>
    <w:next w:val="a"/>
    <w:autoRedefine/>
    <w:uiPriority w:val="39"/>
    <w:unhideWhenUsed/>
    <w:rsid w:val="00CD6551"/>
    <w:pPr>
      <w:spacing w:after="100"/>
      <w:ind w:left="220"/>
    </w:pPr>
  </w:style>
  <w:style w:type="paragraph" w:styleId="a9">
    <w:name w:val="No Spacing"/>
    <w:link w:val="aa"/>
    <w:uiPriority w:val="1"/>
    <w:qFormat/>
    <w:rsid w:val="003F6412"/>
    <w:pPr>
      <w:spacing w:after="0" w:line="240" w:lineRule="auto"/>
    </w:pPr>
    <w:rPr>
      <w:lang w:val="en-US" w:eastAsia="en-US"/>
    </w:rPr>
  </w:style>
  <w:style w:type="character" w:customStyle="1" w:styleId="aa">
    <w:name w:val="Без интервала Знак"/>
    <w:basedOn w:val="a0"/>
    <w:link w:val="a9"/>
    <w:uiPriority w:val="1"/>
    <w:rsid w:val="003F6412"/>
    <w:rPr>
      <w:lang w:val="en-US" w:eastAsia="en-US"/>
    </w:rPr>
  </w:style>
  <w:style w:type="paragraph" w:styleId="ab">
    <w:name w:val="header"/>
    <w:basedOn w:val="a"/>
    <w:link w:val="ac"/>
    <w:uiPriority w:val="99"/>
    <w:unhideWhenUsed/>
    <w:rsid w:val="00743923"/>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743923"/>
  </w:style>
  <w:style w:type="paragraph" w:styleId="ad">
    <w:name w:val="footer"/>
    <w:basedOn w:val="a"/>
    <w:link w:val="ae"/>
    <w:uiPriority w:val="99"/>
    <w:unhideWhenUsed/>
    <w:rsid w:val="00743923"/>
    <w:pPr>
      <w:tabs>
        <w:tab w:val="center" w:pos="4680"/>
        <w:tab w:val="right" w:pos="9360"/>
      </w:tabs>
      <w:spacing w:after="0" w:line="240" w:lineRule="auto"/>
    </w:pPr>
  </w:style>
  <w:style w:type="character" w:customStyle="1" w:styleId="ae">
    <w:name w:val="Нижний колонтитул Знак"/>
    <w:basedOn w:val="a0"/>
    <w:link w:val="ad"/>
    <w:uiPriority w:val="99"/>
    <w:rsid w:val="00743923"/>
  </w:style>
  <w:style w:type="table" w:styleId="af">
    <w:name w:val="Table Grid"/>
    <w:basedOn w:val="a1"/>
    <w:uiPriority w:val="59"/>
    <w:rsid w:val="004A293A"/>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2-3">
    <w:name w:val="Medium Grid 2 Accent 3"/>
    <w:basedOn w:val="a1"/>
    <w:uiPriority w:val="68"/>
    <w:rsid w:val="004A293A"/>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5">
    <w:name w:val="Medium Grid 1 Accent 5"/>
    <w:basedOn w:val="a1"/>
    <w:uiPriority w:val="67"/>
    <w:rsid w:val="00F33876"/>
    <w:pPr>
      <w:spacing w:after="0" w:line="240" w:lineRule="auto"/>
    </w:pPr>
    <w:rPr>
      <w:rFonts w:eastAsiaTheme="minorHAnsi"/>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List1-Accent11">
    <w:name w:val="Medium List 1 - Accent 11"/>
    <w:basedOn w:val="a1"/>
    <w:uiPriority w:val="65"/>
    <w:rsid w:val="00233403"/>
    <w:pPr>
      <w:spacing w:after="0" w:line="240" w:lineRule="auto"/>
    </w:pPr>
    <w:rPr>
      <w:rFonts w:eastAsiaTheme="minorHAnsi"/>
      <w:color w:val="000000" w:themeColor="text1"/>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3">
    <w:name w:val="Dark List Accent 3"/>
    <w:basedOn w:val="a1"/>
    <w:uiPriority w:val="70"/>
    <w:rsid w:val="00233403"/>
    <w:pPr>
      <w:spacing w:after="0" w:line="240" w:lineRule="auto"/>
    </w:pPr>
    <w:rPr>
      <w:rFonts w:eastAsiaTheme="minorHAnsi"/>
      <w:color w:val="FFFFFF" w:themeColor="background1"/>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2-6">
    <w:name w:val="Medium List 2 Accent 6"/>
    <w:basedOn w:val="a1"/>
    <w:uiPriority w:val="66"/>
    <w:rsid w:val="001463CC"/>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1"/>
    <w:uiPriority w:val="66"/>
    <w:rsid w:val="00F642EA"/>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Shading 2 Accent 3"/>
    <w:basedOn w:val="a1"/>
    <w:uiPriority w:val="64"/>
    <w:rsid w:val="00F642EA"/>
    <w:pPr>
      <w:spacing w:after="0" w:line="240" w:lineRule="auto"/>
    </w:pPr>
    <w:rPr>
      <w:rFonts w:eastAsiaTheme="minorHAns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6">
    <w:name w:val="Medium Grid 3 Accent 6"/>
    <w:basedOn w:val="a1"/>
    <w:uiPriority w:val="69"/>
    <w:rsid w:val="00F642EA"/>
    <w:pPr>
      <w:spacing w:after="0" w:line="240" w:lineRule="auto"/>
    </w:pPr>
    <w:rPr>
      <w:rFonts w:eastAsiaTheme="minorHAns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4">
    <w:name w:val="Colorful List Accent 4"/>
    <w:basedOn w:val="a1"/>
    <w:uiPriority w:val="72"/>
    <w:rsid w:val="0041007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2-2">
    <w:name w:val="Medium List 2 Accent 2"/>
    <w:basedOn w:val="a1"/>
    <w:uiPriority w:val="66"/>
    <w:rsid w:val="00410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Shading 2 Accent 6"/>
    <w:basedOn w:val="a1"/>
    <w:uiPriority w:val="64"/>
    <w:rsid w:val="00410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0">
    <w:name w:val="caption"/>
    <w:basedOn w:val="a"/>
    <w:next w:val="a"/>
    <w:uiPriority w:val="35"/>
    <w:unhideWhenUsed/>
    <w:qFormat/>
    <w:rsid w:val="00410079"/>
    <w:pPr>
      <w:spacing w:line="240" w:lineRule="auto"/>
    </w:pPr>
    <w:rPr>
      <w:b/>
      <w:bCs/>
      <w:color w:val="4F81BD" w:themeColor="accent1"/>
      <w:sz w:val="18"/>
      <w:szCs w:val="18"/>
    </w:rPr>
  </w:style>
  <w:style w:type="table" w:customStyle="1" w:styleId="LightShading-Accent11">
    <w:name w:val="Light Shading - Accent 11"/>
    <w:basedOn w:val="a1"/>
    <w:uiPriority w:val="60"/>
    <w:rsid w:val="00CD17B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a1"/>
    <w:uiPriority w:val="61"/>
    <w:rsid w:val="00CD17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a1"/>
    <w:uiPriority w:val="61"/>
    <w:rsid w:val="00CD17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a1"/>
    <w:uiPriority w:val="60"/>
    <w:rsid w:val="00CD17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1"/>
    <w:uiPriority w:val="60"/>
    <w:rsid w:val="00CD17B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5">
    <w:name w:val="Light Shading Accent 5"/>
    <w:basedOn w:val="a1"/>
    <w:uiPriority w:val="60"/>
    <w:rsid w:val="00CD17B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List1-Accent12">
    <w:name w:val="Medium List 1 - Accent 12"/>
    <w:basedOn w:val="a1"/>
    <w:uiPriority w:val="65"/>
    <w:rsid w:val="00CD17B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50">
    <w:name w:val="Medium Shading 1 Accent 5"/>
    <w:basedOn w:val="a1"/>
    <w:uiPriority w:val="63"/>
    <w:rsid w:val="00CD17B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3-1">
    <w:name w:val="Medium Grid 3 Accent 1"/>
    <w:basedOn w:val="a1"/>
    <w:uiPriority w:val="69"/>
    <w:rsid w:val="00CD17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List11">
    <w:name w:val="Medium List 11"/>
    <w:basedOn w:val="a1"/>
    <w:uiPriority w:val="65"/>
    <w:rsid w:val="00CD17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4">
    <w:name w:val="Medium List 1 Accent 4"/>
    <w:basedOn w:val="a1"/>
    <w:uiPriority w:val="65"/>
    <w:rsid w:val="00CD17B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Shading1-Accent11">
    <w:name w:val="Medium Shading 1 - Accent 11"/>
    <w:basedOn w:val="a1"/>
    <w:uiPriority w:val="63"/>
    <w:rsid w:val="00CD17B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3">
    <w:name w:val="Medium Shading 1 Accent 3"/>
    <w:basedOn w:val="a1"/>
    <w:uiPriority w:val="63"/>
    <w:rsid w:val="00CD17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30">
    <w:name w:val="Light List Accent 3"/>
    <w:basedOn w:val="a1"/>
    <w:uiPriority w:val="61"/>
    <w:rsid w:val="00CD17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f1">
    <w:name w:val="annotation reference"/>
    <w:basedOn w:val="a0"/>
    <w:uiPriority w:val="99"/>
    <w:semiHidden/>
    <w:unhideWhenUsed/>
    <w:rsid w:val="008B37F7"/>
    <w:rPr>
      <w:sz w:val="16"/>
      <w:szCs w:val="16"/>
    </w:rPr>
  </w:style>
  <w:style w:type="paragraph" w:styleId="af2">
    <w:name w:val="annotation text"/>
    <w:basedOn w:val="a"/>
    <w:link w:val="af3"/>
    <w:uiPriority w:val="99"/>
    <w:semiHidden/>
    <w:unhideWhenUsed/>
    <w:rsid w:val="008B37F7"/>
    <w:pPr>
      <w:spacing w:after="160" w:line="240" w:lineRule="auto"/>
    </w:pPr>
    <w:rPr>
      <w:rFonts w:eastAsiaTheme="minorHAnsi"/>
      <w:sz w:val="20"/>
      <w:szCs w:val="20"/>
      <w:lang w:val="en-US" w:eastAsia="en-US"/>
    </w:rPr>
  </w:style>
  <w:style w:type="character" w:customStyle="1" w:styleId="af3">
    <w:name w:val="Текст примечания Знак"/>
    <w:basedOn w:val="a0"/>
    <w:link w:val="af2"/>
    <w:uiPriority w:val="99"/>
    <w:semiHidden/>
    <w:rsid w:val="008B37F7"/>
    <w:rPr>
      <w:rFonts w:eastAsiaTheme="minorHAnsi"/>
      <w:sz w:val="20"/>
      <w:szCs w:val="20"/>
      <w:lang w:val="en-US" w:eastAsia="en-US"/>
    </w:rPr>
  </w:style>
  <w:style w:type="table" w:customStyle="1" w:styleId="-561">
    <w:name w:val="Таблица-сетка 5 темная — акцент 61"/>
    <w:basedOn w:val="a1"/>
    <w:uiPriority w:val="50"/>
    <w:rsid w:val="008B37F7"/>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751">
    <w:name w:val="Таблица-сетка 7 цветная — акцент 51"/>
    <w:basedOn w:val="a1"/>
    <w:uiPriority w:val="52"/>
    <w:rsid w:val="003153FC"/>
    <w:pPr>
      <w:spacing w:after="0" w:line="240" w:lineRule="auto"/>
    </w:pPr>
    <w:rPr>
      <w:rFonts w:eastAsiaTheme="minorHAnsi"/>
      <w:color w:val="31849B" w:themeColor="accent5" w:themeShade="BF"/>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21">
    <w:name w:val="Список-таблица 7 цветная — акцент 21"/>
    <w:basedOn w:val="a1"/>
    <w:uiPriority w:val="52"/>
    <w:rsid w:val="00972FFD"/>
    <w:pPr>
      <w:spacing w:after="0" w:line="240" w:lineRule="auto"/>
    </w:pPr>
    <w:rPr>
      <w:rFonts w:eastAsiaTheme="minorHAnsi"/>
      <w:color w:val="943634" w:themeColor="accent2"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41">
    <w:name w:val="Список-таблица 3 — акцент 41"/>
    <w:basedOn w:val="a1"/>
    <w:uiPriority w:val="48"/>
    <w:rsid w:val="00D07777"/>
    <w:pPr>
      <w:spacing w:after="0" w:line="240" w:lineRule="auto"/>
    </w:pPr>
    <w:rPr>
      <w:rFonts w:eastAsiaTheme="minorHAnsi"/>
      <w:lang w:val="en-US"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151">
    <w:name w:val="Таблица-сетка 1 светлая — акцент 51"/>
    <w:basedOn w:val="a1"/>
    <w:uiPriority w:val="46"/>
    <w:rsid w:val="00AC5E0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351">
    <w:name w:val="Таблица-сетка 3 — акцент 51"/>
    <w:basedOn w:val="a1"/>
    <w:uiPriority w:val="48"/>
    <w:rsid w:val="005D452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31">
    <w:name w:val="Таблица-сетка 7 цветная — акцент 31"/>
    <w:basedOn w:val="a1"/>
    <w:uiPriority w:val="52"/>
    <w:rsid w:val="00361AC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331">
    <w:name w:val="Список-таблица 3 — акцент 31"/>
    <w:basedOn w:val="a1"/>
    <w:uiPriority w:val="48"/>
    <w:rsid w:val="00361AC5"/>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711">
    <w:name w:val="Список-таблица 7 цветная — акцент 11"/>
    <w:basedOn w:val="a1"/>
    <w:uiPriority w:val="52"/>
    <w:rsid w:val="008E4ED8"/>
    <w:pPr>
      <w:spacing w:after="0" w:line="240" w:lineRule="auto"/>
    </w:pPr>
    <w:rPr>
      <w:rFonts w:eastAsiaTheme="minorHAnsi"/>
      <w:color w:val="365F91" w:themeColor="accent1"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4">
    <w:name w:val="annotation subject"/>
    <w:basedOn w:val="af2"/>
    <w:next w:val="af2"/>
    <w:link w:val="af5"/>
    <w:uiPriority w:val="99"/>
    <w:semiHidden/>
    <w:unhideWhenUsed/>
    <w:rsid w:val="00E71E19"/>
    <w:pPr>
      <w:spacing w:after="200"/>
    </w:pPr>
    <w:rPr>
      <w:rFonts w:eastAsiaTheme="minorEastAsia"/>
      <w:b/>
      <w:bCs/>
      <w:lang w:val="ru-RU" w:eastAsia="ru-RU"/>
    </w:rPr>
  </w:style>
  <w:style w:type="character" w:customStyle="1" w:styleId="af5">
    <w:name w:val="Тема примечания Знак"/>
    <w:basedOn w:val="af3"/>
    <w:link w:val="af4"/>
    <w:uiPriority w:val="99"/>
    <w:semiHidden/>
    <w:rsid w:val="00E71E19"/>
    <w:rPr>
      <w:rFonts w:eastAsiaTheme="minorHAnsi"/>
      <w:b/>
      <w:bCs/>
      <w:sz w:val="20"/>
      <w:szCs w:val="20"/>
      <w:lang w:val="en-US" w:eastAsia="en-US"/>
    </w:rPr>
  </w:style>
  <w:style w:type="table" w:styleId="-40">
    <w:name w:val="Light Grid Accent 4"/>
    <w:basedOn w:val="a1"/>
    <w:uiPriority w:val="62"/>
    <w:rsid w:val="00000C8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5">
    <w:name w:val="Medium Shading 2 Accent 5"/>
    <w:basedOn w:val="a1"/>
    <w:uiPriority w:val="64"/>
    <w:rsid w:val="008C41B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Grid 2 Accent 2"/>
    <w:basedOn w:val="a1"/>
    <w:uiPriority w:val="68"/>
    <w:rsid w:val="008C41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
    <w:name w:val="Light Grid Accent 2"/>
    <w:basedOn w:val="a1"/>
    <w:uiPriority w:val="62"/>
    <w:rsid w:val="008C41B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40">
    <w:name w:val="Medium Shading 1 Accent 4"/>
    <w:basedOn w:val="a1"/>
    <w:uiPriority w:val="63"/>
    <w:rsid w:val="008C41B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31">
    <w:name w:val="Colorful Shading Accent 3"/>
    <w:basedOn w:val="a1"/>
    <w:uiPriority w:val="71"/>
    <w:rsid w:val="003A1EB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50">
    <w:name w:val="Colorful List Accent 5"/>
    <w:basedOn w:val="a1"/>
    <w:uiPriority w:val="72"/>
    <w:rsid w:val="003A1EB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32">
    <w:name w:val="Colorful List Accent 3"/>
    <w:basedOn w:val="a1"/>
    <w:uiPriority w:val="72"/>
    <w:rsid w:val="003A1EB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
    <w:name w:val="Colorful List Accent 1"/>
    <w:basedOn w:val="a1"/>
    <w:uiPriority w:val="72"/>
    <w:rsid w:val="003A1EB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0">
    <w:name w:val="Colorful Grid Accent 1"/>
    <w:basedOn w:val="a1"/>
    <w:uiPriority w:val="73"/>
    <w:rsid w:val="003A1EB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41">
    <w:name w:val="Colorful Shading Accent 4"/>
    <w:basedOn w:val="a1"/>
    <w:uiPriority w:val="71"/>
    <w:rsid w:val="003A1EB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rsid w:val="003A1EB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LightGrid1">
    <w:name w:val="Light Grid1"/>
    <w:basedOn w:val="a1"/>
    <w:uiPriority w:val="62"/>
    <w:rsid w:val="00A54A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a1"/>
    <w:uiPriority w:val="62"/>
    <w:rsid w:val="00A54A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3">
    <w:name w:val="Light Grid Accent 3"/>
    <w:basedOn w:val="a1"/>
    <w:uiPriority w:val="62"/>
    <w:rsid w:val="00A54A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3">
    <w:name w:val="Medium Grid 3 Accent 3"/>
    <w:basedOn w:val="a1"/>
    <w:uiPriority w:val="69"/>
    <w:rsid w:val="00A54A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52">
    <w:name w:val="Light Grid Accent 5"/>
    <w:basedOn w:val="a1"/>
    <w:uiPriority w:val="62"/>
    <w:rsid w:val="00A54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53">
    <w:name w:val="Light List Accent 5"/>
    <w:basedOn w:val="a1"/>
    <w:uiPriority w:val="61"/>
    <w:rsid w:val="00A54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6">
    <w:name w:val="FollowedHyperlink"/>
    <w:basedOn w:val="a0"/>
    <w:uiPriority w:val="99"/>
    <w:semiHidden/>
    <w:unhideWhenUsed/>
    <w:rsid w:val="003707E0"/>
    <w:rPr>
      <w:color w:val="954F72"/>
      <w:u w:val="single"/>
    </w:rPr>
  </w:style>
  <w:style w:type="paragraph" w:customStyle="1" w:styleId="font5">
    <w:name w:val="font5"/>
    <w:basedOn w:val="a"/>
    <w:rsid w:val="003707E0"/>
    <w:pPr>
      <w:spacing w:before="100" w:beforeAutospacing="1" w:after="100" w:afterAutospacing="1" w:line="240" w:lineRule="auto"/>
    </w:pPr>
    <w:rPr>
      <w:rFonts w:ascii="Sylfaen" w:eastAsia="Times New Roman" w:hAnsi="Sylfaen" w:cs="Times New Roman"/>
      <w:sz w:val="18"/>
      <w:szCs w:val="18"/>
      <w:lang w:val="en-US" w:eastAsia="en-US"/>
    </w:rPr>
  </w:style>
  <w:style w:type="paragraph" w:customStyle="1" w:styleId="xl63">
    <w:name w:val="xl63"/>
    <w:basedOn w:val="a"/>
    <w:rsid w:val="003707E0"/>
    <w:pPr>
      <w:pBdr>
        <w:top w:val="single" w:sz="4" w:space="0" w:color="auto"/>
        <w:left w:val="single" w:sz="4" w:space="0" w:color="auto"/>
        <w:bottom w:val="single" w:sz="4" w:space="0" w:color="auto"/>
        <w:right w:val="single" w:sz="4" w:space="0" w:color="auto"/>
      </w:pBdr>
      <w:shd w:val="clear" w:color="92D05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4">
    <w:name w:val="xl64"/>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5">
    <w:name w:val="xl65"/>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6">
    <w:name w:val="xl66"/>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8"/>
      <w:szCs w:val="18"/>
      <w:lang w:val="en-US" w:eastAsia="en-US"/>
    </w:rPr>
  </w:style>
  <w:style w:type="paragraph" w:customStyle="1" w:styleId="xl67">
    <w:name w:val="xl67"/>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8">
    <w:name w:val="xl68"/>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9">
    <w:name w:val="xl69"/>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0">
    <w:name w:val="xl70"/>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1">
    <w:name w:val="xl71"/>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2">
    <w:name w:val="xl72"/>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3">
    <w:name w:val="xl73"/>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74">
    <w:name w:val="xl74"/>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75">
    <w:name w:val="xl75"/>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6">
    <w:name w:val="xl76"/>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7">
    <w:name w:val="xl77"/>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8">
    <w:name w:val="xl78"/>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9">
    <w:name w:val="xl79"/>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0">
    <w:name w:val="xl80"/>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81">
    <w:name w:val="xl81"/>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2">
    <w:name w:val="xl82"/>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3">
    <w:name w:val="xl83"/>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4">
    <w:name w:val="xl84"/>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5">
    <w:name w:val="xl85"/>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6">
    <w:name w:val="xl86"/>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87">
    <w:name w:val="xl87"/>
    <w:basedOn w:val="a"/>
    <w:rsid w:val="003707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88">
    <w:name w:val="xl88"/>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US" w:eastAsia="en-US"/>
    </w:rPr>
  </w:style>
  <w:style w:type="paragraph" w:customStyle="1" w:styleId="xl89">
    <w:name w:val="xl89"/>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90">
    <w:name w:val="xl90"/>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91">
    <w:name w:val="xl91"/>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sz w:val="18"/>
      <w:szCs w:val="18"/>
      <w:lang w:val="en-US" w:eastAsia="en-US"/>
    </w:rPr>
  </w:style>
  <w:style w:type="paragraph" w:customStyle="1" w:styleId="xl92">
    <w:name w:val="xl92"/>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93">
    <w:name w:val="xl93"/>
    <w:basedOn w:val="a"/>
    <w:rsid w:val="003707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94">
    <w:name w:val="xl94"/>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FFFFFF"/>
      <w:sz w:val="18"/>
      <w:szCs w:val="18"/>
      <w:lang w:val="en-US" w:eastAsia="en-US"/>
    </w:rPr>
  </w:style>
  <w:style w:type="paragraph" w:customStyle="1" w:styleId="xl95">
    <w:name w:val="xl95"/>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6">
    <w:name w:val="xl96"/>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7">
    <w:name w:val="xl97"/>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eastAsia="en-US"/>
    </w:rPr>
  </w:style>
  <w:style w:type="paragraph" w:customStyle="1" w:styleId="xl98">
    <w:name w:val="xl98"/>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val="en-US" w:eastAsia="en-US"/>
    </w:rPr>
  </w:style>
  <w:style w:type="table" w:styleId="1-6">
    <w:name w:val="Medium Shading 1 Accent 6"/>
    <w:basedOn w:val="a1"/>
    <w:uiPriority w:val="63"/>
    <w:rsid w:val="003707E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3-2">
    <w:name w:val="Medium Grid 3 Accent 2"/>
    <w:basedOn w:val="a1"/>
    <w:uiPriority w:val="69"/>
    <w:rsid w:val="003707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2">
    <w:name w:val="Medium List 1 Accent 2"/>
    <w:basedOn w:val="a1"/>
    <w:uiPriority w:val="65"/>
    <w:rsid w:val="003707E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2-4">
    <w:name w:val="Medium Grid 2 Accent 4"/>
    <w:basedOn w:val="a1"/>
    <w:uiPriority w:val="68"/>
    <w:rsid w:val="003707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40">
    <w:name w:val="Medium List 2 Accent 4"/>
    <w:basedOn w:val="a1"/>
    <w:uiPriority w:val="66"/>
    <w:rsid w:val="003707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41">
    <w:name w:val="Medium Grid 1 Accent 4"/>
    <w:basedOn w:val="a1"/>
    <w:uiPriority w:val="67"/>
    <w:rsid w:val="003707E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List 1 Accent 5"/>
    <w:basedOn w:val="a1"/>
    <w:uiPriority w:val="65"/>
    <w:rsid w:val="003707E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0">
    <w:name w:val="Light Grid Accent 6"/>
    <w:basedOn w:val="a1"/>
    <w:uiPriority w:val="62"/>
    <w:rsid w:val="001F4F6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61">
    <w:name w:val="Light List Accent 6"/>
    <w:basedOn w:val="a1"/>
    <w:uiPriority w:val="61"/>
    <w:rsid w:val="001F4F6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0">
    <w:name w:val="Light Shading Accent 2"/>
    <w:basedOn w:val="a1"/>
    <w:uiPriority w:val="60"/>
    <w:rsid w:val="0078127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4">
    <w:name w:val="Light Shading Accent 3"/>
    <w:basedOn w:val="a1"/>
    <w:uiPriority w:val="60"/>
    <w:rsid w:val="007812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1">
    <w:name w:val="Light List Accent 2"/>
    <w:basedOn w:val="a1"/>
    <w:uiPriority w:val="61"/>
    <w:rsid w:val="007812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2">
    <w:name w:val="Colorful List Accent 2"/>
    <w:basedOn w:val="a1"/>
    <w:uiPriority w:val="72"/>
    <w:rsid w:val="0078127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1">
    <w:name w:val="Colorful List1"/>
    <w:basedOn w:val="a1"/>
    <w:uiPriority w:val="72"/>
    <w:rsid w:val="007812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62">
    <w:name w:val="Colorful List Accent 6"/>
    <w:basedOn w:val="a1"/>
    <w:uiPriority w:val="72"/>
    <w:rsid w:val="007812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3-5">
    <w:name w:val="Medium Grid 3 Accent 5"/>
    <w:basedOn w:val="a1"/>
    <w:uiPriority w:val="69"/>
    <w:rsid w:val="004C309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Medium Grid 3 Accent 4"/>
    <w:basedOn w:val="a1"/>
    <w:uiPriority w:val="69"/>
    <w:rsid w:val="006D2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GridTable5Dark-Accent61">
    <w:name w:val="Grid Table 5 Dark - Accent 61"/>
    <w:basedOn w:val="a1"/>
    <w:uiPriority w:val="50"/>
    <w:rsid w:val="00577459"/>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ListTable3-Accent31">
    <w:name w:val="List Table 3 - Accent 31"/>
    <w:basedOn w:val="a1"/>
    <w:uiPriority w:val="48"/>
    <w:rsid w:val="0057745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af7">
    <w:name w:val="Title"/>
    <w:basedOn w:val="a"/>
    <w:next w:val="a"/>
    <w:link w:val="af8"/>
    <w:uiPriority w:val="10"/>
    <w:qFormat/>
    <w:rsid w:val="005774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8">
    <w:name w:val="Заголовок Знак"/>
    <w:basedOn w:val="a0"/>
    <w:link w:val="af7"/>
    <w:uiPriority w:val="10"/>
    <w:rsid w:val="00577459"/>
    <w:rPr>
      <w:rFonts w:asciiTheme="majorHAnsi" w:eastAsiaTheme="majorEastAsia" w:hAnsiTheme="majorHAnsi" w:cstheme="majorBidi"/>
      <w:color w:val="17365D" w:themeColor="text2" w:themeShade="BF"/>
      <w:spacing w:val="5"/>
      <w:sz w:val="52"/>
      <w:szCs w:val="52"/>
    </w:rPr>
  </w:style>
  <w:style w:type="paragraph" w:styleId="af9">
    <w:name w:val="Subtitle"/>
    <w:basedOn w:val="a"/>
    <w:next w:val="a"/>
    <w:link w:val="afa"/>
    <w:uiPriority w:val="11"/>
    <w:qFormat/>
    <w:rsid w:val="005774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577459"/>
    <w:rPr>
      <w:rFonts w:asciiTheme="majorHAnsi" w:eastAsiaTheme="majorEastAsia" w:hAnsiTheme="majorHAnsi" w:cstheme="majorBidi"/>
      <w:i/>
      <w:iCs/>
      <w:color w:val="4F81BD" w:themeColor="accent1"/>
      <w:spacing w:val="15"/>
      <w:sz w:val="24"/>
      <w:szCs w:val="24"/>
    </w:rPr>
  </w:style>
  <w:style w:type="character" w:styleId="afb">
    <w:name w:val="Strong"/>
    <w:basedOn w:val="a0"/>
    <w:uiPriority w:val="22"/>
    <w:qFormat/>
    <w:rsid w:val="00577459"/>
    <w:rPr>
      <w:b/>
      <w:bCs/>
    </w:rPr>
  </w:style>
  <w:style w:type="character" w:styleId="afc">
    <w:name w:val="Emphasis"/>
    <w:basedOn w:val="a0"/>
    <w:uiPriority w:val="20"/>
    <w:qFormat/>
    <w:rsid w:val="00577459"/>
    <w:rPr>
      <w:i/>
      <w:iCs/>
    </w:rPr>
  </w:style>
  <w:style w:type="paragraph" w:styleId="22">
    <w:name w:val="Quote"/>
    <w:basedOn w:val="a"/>
    <w:next w:val="a"/>
    <w:link w:val="23"/>
    <w:uiPriority w:val="29"/>
    <w:qFormat/>
    <w:rsid w:val="00577459"/>
    <w:rPr>
      <w:i/>
      <w:iCs/>
      <w:color w:val="000000" w:themeColor="text1"/>
    </w:rPr>
  </w:style>
  <w:style w:type="character" w:customStyle="1" w:styleId="23">
    <w:name w:val="Цитата 2 Знак"/>
    <w:basedOn w:val="a0"/>
    <w:link w:val="22"/>
    <w:uiPriority w:val="29"/>
    <w:rsid w:val="00577459"/>
    <w:rPr>
      <w:i/>
      <w:iCs/>
      <w:color w:val="000000" w:themeColor="text1"/>
    </w:rPr>
  </w:style>
  <w:style w:type="paragraph" w:styleId="afd">
    <w:name w:val="Intense Quote"/>
    <w:basedOn w:val="a"/>
    <w:next w:val="a"/>
    <w:link w:val="afe"/>
    <w:uiPriority w:val="30"/>
    <w:qFormat/>
    <w:rsid w:val="00577459"/>
    <w:pPr>
      <w:pBdr>
        <w:bottom w:val="single" w:sz="4" w:space="4" w:color="4F81BD" w:themeColor="accent1"/>
      </w:pBdr>
      <w:spacing w:before="200" w:after="280"/>
      <w:ind w:left="936" w:right="936"/>
    </w:pPr>
    <w:rPr>
      <w:b/>
      <w:bCs/>
      <w:i/>
      <w:iCs/>
      <w:color w:val="4F81BD" w:themeColor="accent1"/>
    </w:rPr>
  </w:style>
  <w:style w:type="character" w:customStyle="1" w:styleId="afe">
    <w:name w:val="Выделенная цитата Знак"/>
    <w:basedOn w:val="a0"/>
    <w:link w:val="afd"/>
    <w:uiPriority w:val="30"/>
    <w:rsid w:val="00577459"/>
    <w:rPr>
      <w:b/>
      <w:bCs/>
      <w:i/>
      <w:iCs/>
      <w:color w:val="4F81BD" w:themeColor="accent1"/>
    </w:rPr>
  </w:style>
  <w:style w:type="character" w:styleId="aff">
    <w:name w:val="Subtle Emphasis"/>
    <w:basedOn w:val="a0"/>
    <w:uiPriority w:val="19"/>
    <w:qFormat/>
    <w:rsid w:val="00577459"/>
    <w:rPr>
      <w:i/>
      <w:iCs/>
      <w:color w:val="808080" w:themeColor="text1" w:themeTint="7F"/>
    </w:rPr>
  </w:style>
  <w:style w:type="character" w:styleId="aff0">
    <w:name w:val="Intense Emphasis"/>
    <w:basedOn w:val="a0"/>
    <w:uiPriority w:val="21"/>
    <w:qFormat/>
    <w:rsid w:val="00577459"/>
    <w:rPr>
      <w:b/>
      <w:bCs/>
      <w:i/>
      <w:iCs/>
      <w:color w:val="4F81BD" w:themeColor="accent1"/>
    </w:rPr>
  </w:style>
  <w:style w:type="character" w:styleId="aff1">
    <w:name w:val="Subtle Reference"/>
    <w:basedOn w:val="a0"/>
    <w:uiPriority w:val="31"/>
    <w:qFormat/>
    <w:rsid w:val="00577459"/>
    <w:rPr>
      <w:smallCaps/>
      <w:color w:val="C0504D" w:themeColor="accent2"/>
      <w:u w:val="single"/>
    </w:rPr>
  </w:style>
  <w:style w:type="character" w:styleId="aff2">
    <w:name w:val="Intense Reference"/>
    <w:basedOn w:val="a0"/>
    <w:uiPriority w:val="32"/>
    <w:qFormat/>
    <w:rsid w:val="00577459"/>
    <w:rPr>
      <w:b/>
      <w:bCs/>
      <w:smallCaps/>
      <w:color w:val="C0504D" w:themeColor="accent2"/>
      <w:spacing w:val="5"/>
      <w:u w:val="single"/>
    </w:rPr>
  </w:style>
  <w:style w:type="character" w:styleId="aff3">
    <w:name w:val="Book Title"/>
    <w:basedOn w:val="a0"/>
    <w:uiPriority w:val="33"/>
    <w:qFormat/>
    <w:rsid w:val="00577459"/>
    <w:rPr>
      <w:b/>
      <w:bCs/>
      <w:smallCaps/>
      <w:spacing w:val="5"/>
    </w:rPr>
  </w:style>
  <w:style w:type="table" w:styleId="-11">
    <w:name w:val="Grid Table 1 Light Accent 1"/>
    <w:basedOn w:val="a1"/>
    <w:uiPriority w:val="46"/>
    <w:rsid w:val="0057745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530">
    <w:name w:val="Grid Table 5 Dark Accent 3"/>
    <w:basedOn w:val="a1"/>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14">
    <w:name w:val="List Table 1 Light Accent 4"/>
    <w:basedOn w:val="a1"/>
    <w:uiPriority w:val="46"/>
    <w:rsid w:val="0057745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5">
    <w:name w:val="Grid Table 5 Dark Accent 5"/>
    <w:basedOn w:val="a1"/>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31">
    <w:name w:val="Grid Table 5 Dark - Accent 31"/>
    <w:basedOn w:val="a1"/>
    <w:next w:val="-530"/>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Default">
    <w:name w:val="Default"/>
    <w:rsid w:val="00412819"/>
    <w:pPr>
      <w:autoSpaceDE w:val="0"/>
      <w:autoSpaceDN w:val="0"/>
      <w:adjustRightInd w:val="0"/>
      <w:spacing w:after="0" w:line="240" w:lineRule="auto"/>
    </w:pPr>
    <w:rPr>
      <w:rFonts w:ascii="Sylfaen" w:hAnsi="Sylfaen" w:cs="Sylfaen"/>
      <w:color w:val="000000"/>
      <w:sz w:val="24"/>
      <w:szCs w:val="24"/>
      <w:lang w:val="en-US" w:eastAsia="en-US"/>
    </w:rPr>
  </w:style>
  <w:style w:type="paragraph" w:styleId="31">
    <w:name w:val="toc 3"/>
    <w:basedOn w:val="a"/>
    <w:next w:val="a"/>
    <w:autoRedefine/>
    <w:uiPriority w:val="39"/>
    <w:unhideWhenUsed/>
    <w:rsid w:val="00412819"/>
    <w:pPr>
      <w:spacing w:after="100"/>
      <w:ind w:left="440"/>
    </w:pPr>
  </w:style>
  <w:style w:type="paragraph" w:customStyle="1" w:styleId="msonormal0">
    <w:name w:val="msonormal"/>
    <w:basedOn w:val="a"/>
    <w:rsid w:val="0041281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6">
    <w:name w:val="font6"/>
    <w:basedOn w:val="a"/>
    <w:rsid w:val="00412819"/>
    <w:pPr>
      <w:spacing w:before="100" w:beforeAutospacing="1" w:after="100" w:afterAutospacing="1" w:line="240" w:lineRule="auto"/>
    </w:pPr>
    <w:rPr>
      <w:rFonts w:ascii="Arial" w:eastAsia="Times New Roman" w:hAnsi="Arial" w:cs="Arial"/>
      <w:color w:val="000000"/>
      <w:sz w:val="16"/>
      <w:szCs w:val="16"/>
      <w:lang w:val="en-US" w:eastAsia="en-US"/>
    </w:rPr>
  </w:style>
  <w:style w:type="paragraph" w:styleId="aff4">
    <w:name w:val="footnote text"/>
    <w:basedOn w:val="a"/>
    <w:link w:val="aff5"/>
    <w:uiPriority w:val="99"/>
    <w:semiHidden/>
    <w:unhideWhenUsed/>
    <w:rsid w:val="00B61AB7"/>
    <w:pPr>
      <w:spacing w:after="0" w:line="240" w:lineRule="auto"/>
    </w:pPr>
    <w:rPr>
      <w:sz w:val="20"/>
      <w:szCs w:val="20"/>
    </w:rPr>
  </w:style>
  <w:style w:type="character" w:customStyle="1" w:styleId="aff5">
    <w:name w:val="Текст сноски Знак"/>
    <w:basedOn w:val="a0"/>
    <w:link w:val="aff4"/>
    <w:uiPriority w:val="99"/>
    <w:semiHidden/>
    <w:rsid w:val="00B61AB7"/>
    <w:rPr>
      <w:sz w:val="20"/>
      <w:szCs w:val="20"/>
    </w:rPr>
  </w:style>
  <w:style w:type="character" w:styleId="aff6">
    <w:name w:val="footnote reference"/>
    <w:basedOn w:val="a0"/>
    <w:uiPriority w:val="99"/>
    <w:semiHidden/>
    <w:unhideWhenUsed/>
    <w:rsid w:val="00B61AB7"/>
    <w:rPr>
      <w:vertAlign w:val="superscript"/>
    </w:rPr>
  </w:style>
  <w:style w:type="table" w:styleId="-410">
    <w:name w:val="Grid Table 4 Accent 1"/>
    <w:basedOn w:val="a1"/>
    <w:uiPriority w:val="49"/>
    <w:rsid w:val="00D16B8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3">
    <w:name w:val="Grid Table 4 Accent 3"/>
    <w:basedOn w:val="a1"/>
    <w:uiPriority w:val="49"/>
    <w:rsid w:val="00D16B8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3">
    <w:name w:val="Grid Table 6 Colorful"/>
    <w:basedOn w:val="a1"/>
    <w:uiPriority w:val="51"/>
    <w:rsid w:val="00D16B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4">
    <w:name w:val="Grid Table 4 Accent 4"/>
    <w:basedOn w:val="a1"/>
    <w:uiPriority w:val="49"/>
    <w:rsid w:val="00D16B8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uiPriority w:val="51"/>
    <w:rsid w:val="00D16B8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10">
    <w:name w:val="Grid Table 6 Colorful Accent 1"/>
    <w:basedOn w:val="a1"/>
    <w:uiPriority w:val="51"/>
    <w:rsid w:val="00D16B8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0">
    <w:name w:val="Grid Table 5 Dark Accent 1"/>
    <w:basedOn w:val="a1"/>
    <w:uiPriority w:val="50"/>
    <w:rsid w:val="00D16B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42">
    <w:name w:val="Grid Table 4 Accent 2"/>
    <w:basedOn w:val="a1"/>
    <w:uiPriority w:val="49"/>
    <w:rsid w:val="00D16B8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l99">
    <w:name w:val="xl99"/>
    <w:basedOn w:val="a"/>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00">
    <w:name w:val="xl100"/>
    <w:basedOn w:val="a"/>
    <w:rsid w:val="00DF211B"/>
    <w:pP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1">
    <w:name w:val="xl101"/>
    <w:basedOn w:val="a"/>
    <w:rsid w:val="00DF211B"/>
    <w:pPr>
      <w:pBdr>
        <w:top w:val="single" w:sz="4" w:space="0" w:color="auto"/>
      </w:pBdr>
      <w:spacing w:before="100" w:beforeAutospacing="1" w:after="100" w:afterAutospacing="1" w:line="240" w:lineRule="auto"/>
      <w:textAlignment w:val="center"/>
    </w:pPr>
    <w:rPr>
      <w:rFonts w:ascii="Sylfaen" w:eastAsia="Times New Roman" w:hAnsi="Sylfaen" w:cs="Times New Roman"/>
      <w:sz w:val="16"/>
      <w:szCs w:val="16"/>
      <w:lang w:val="en-US" w:eastAsia="en-US"/>
    </w:rPr>
  </w:style>
  <w:style w:type="paragraph" w:customStyle="1" w:styleId="xl102">
    <w:name w:val="xl102"/>
    <w:basedOn w:val="a"/>
    <w:rsid w:val="00DF211B"/>
    <w:pPr>
      <w:pBdr>
        <w:top w:val="single" w:sz="4" w:space="0" w:color="auto"/>
      </w:pBdr>
      <w:spacing w:before="100" w:beforeAutospacing="1" w:after="100" w:afterAutospacing="1" w:line="240" w:lineRule="auto"/>
      <w:textAlignment w:val="center"/>
    </w:pPr>
    <w:rPr>
      <w:rFonts w:ascii="Sylfaen" w:eastAsia="Times New Roman" w:hAnsi="Sylfaen" w:cs="Times New Roman"/>
      <w:sz w:val="16"/>
      <w:szCs w:val="16"/>
      <w:lang w:val="en-US" w:eastAsia="en-US"/>
    </w:rPr>
  </w:style>
  <w:style w:type="paragraph" w:customStyle="1" w:styleId="xl103">
    <w:name w:val="xl103"/>
    <w:basedOn w:val="a"/>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4">
    <w:name w:val="xl104"/>
    <w:basedOn w:val="a"/>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5">
    <w:name w:val="xl105"/>
    <w:basedOn w:val="a"/>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6">
    <w:name w:val="xl106"/>
    <w:basedOn w:val="a"/>
    <w:rsid w:val="00DF211B"/>
    <w:pPr>
      <w:pBdr>
        <w:top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07">
    <w:name w:val="xl107"/>
    <w:basedOn w:val="a"/>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lang w:val="en-US" w:eastAsia="en-US"/>
    </w:rPr>
  </w:style>
  <w:style w:type="paragraph" w:customStyle="1" w:styleId="xl108">
    <w:name w:val="xl108"/>
    <w:basedOn w:val="a"/>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lang w:val="en-US" w:eastAsia="en-US"/>
    </w:rPr>
  </w:style>
  <w:style w:type="paragraph" w:customStyle="1" w:styleId="xl109">
    <w:name w:val="xl109"/>
    <w:basedOn w:val="a"/>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sz w:val="24"/>
      <w:szCs w:val="24"/>
      <w:lang w:val="en-US" w:eastAsia="en-US"/>
    </w:rPr>
  </w:style>
  <w:style w:type="paragraph" w:customStyle="1" w:styleId="xl110">
    <w:name w:val="xl110"/>
    <w:basedOn w:val="a"/>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00">
      <w:bodyDiv w:val="1"/>
      <w:marLeft w:val="0"/>
      <w:marRight w:val="0"/>
      <w:marTop w:val="0"/>
      <w:marBottom w:val="0"/>
      <w:divBdr>
        <w:top w:val="none" w:sz="0" w:space="0" w:color="auto"/>
        <w:left w:val="none" w:sz="0" w:space="0" w:color="auto"/>
        <w:bottom w:val="none" w:sz="0" w:space="0" w:color="auto"/>
        <w:right w:val="none" w:sz="0" w:space="0" w:color="auto"/>
      </w:divBdr>
    </w:div>
    <w:div w:id="1247172">
      <w:bodyDiv w:val="1"/>
      <w:marLeft w:val="0"/>
      <w:marRight w:val="0"/>
      <w:marTop w:val="0"/>
      <w:marBottom w:val="0"/>
      <w:divBdr>
        <w:top w:val="none" w:sz="0" w:space="0" w:color="auto"/>
        <w:left w:val="none" w:sz="0" w:space="0" w:color="auto"/>
        <w:bottom w:val="none" w:sz="0" w:space="0" w:color="auto"/>
        <w:right w:val="none" w:sz="0" w:space="0" w:color="auto"/>
      </w:divBdr>
    </w:div>
    <w:div w:id="4793830">
      <w:bodyDiv w:val="1"/>
      <w:marLeft w:val="0"/>
      <w:marRight w:val="0"/>
      <w:marTop w:val="0"/>
      <w:marBottom w:val="0"/>
      <w:divBdr>
        <w:top w:val="none" w:sz="0" w:space="0" w:color="auto"/>
        <w:left w:val="none" w:sz="0" w:space="0" w:color="auto"/>
        <w:bottom w:val="none" w:sz="0" w:space="0" w:color="auto"/>
        <w:right w:val="none" w:sz="0" w:space="0" w:color="auto"/>
      </w:divBdr>
    </w:div>
    <w:div w:id="9836412">
      <w:bodyDiv w:val="1"/>
      <w:marLeft w:val="0"/>
      <w:marRight w:val="0"/>
      <w:marTop w:val="0"/>
      <w:marBottom w:val="0"/>
      <w:divBdr>
        <w:top w:val="none" w:sz="0" w:space="0" w:color="auto"/>
        <w:left w:val="none" w:sz="0" w:space="0" w:color="auto"/>
        <w:bottom w:val="none" w:sz="0" w:space="0" w:color="auto"/>
        <w:right w:val="none" w:sz="0" w:space="0" w:color="auto"/>
      </w:divBdr>
    </w:div>
    <w:div w:id="12192409">
      <w:bodyDiv w:val="1"/>
      <w:marLeft w:val="0"/>
      <w:marRight w:val="0"/>
      <w:marTop w:val="0"/>
      <w:marBottom w:val="0"/>
      <w:divBdr>
        <w:top w:val="none" w:sz="0" w:space="0" w:color="auto"/>
        <w:left w:val="none" w:sz="0" w:space="0" w:color="auto"/>
        <w:bottom w:val="none" w:sz="0" w:space="0" w:color="auto"/>
        <w:right w:val="none" w:sz="0" w:space="0" w:color="auto"/>
      </w:divBdr>
    </w:div>
    <w:div w:id="18705720">
      <w:bodyDiv w:val="1"/>
      <w:marLeft w:val="0"/>
      <w:marRight w:val="0"/>
      <w:marTop w:val="0"/>
      <w:marBottom w:val="0"/>
      <w:divBdr>
        <w:top w:val="none" w:sz="0" w:space="0" w:color="auto"/>
        <w:left w:val="none" w:sz="0" w:space="0" w:color="auto"/>
        <w:bottom w:val="none" w:sz="0" w:space="0" w:color="auto"/>
        <w:right w:val="none" w:sz="0" w:space="0" w:color="auto"/>
      </w:divBdr>
    </w:div>
    <w:div w:id="19362478">
      <w:bodyDiv w:val="1"/>
      <w:marLeft w:val="0"/>
      <w:marRight w:val="0"/>
      <w:marTop w:val="0"/>
      <w:marBottom w:val="0"/>
      <w:divBdr>
        <w:top w:val="none" w:sz="0" w:space="0" w:color="auto"/>
        <w:left w:val="none" w:sz="0" w:space="0" w:color="auto"/>
        <w:bottom w:val="none" w:sz="0" w:space="0" w:color="auto"/>
        <w:right w:val="none" w:sz="0" w:space="0" w:color="auto"/>
      </w:divBdr>
    </w:div>
    <w:div w:id="35785222">
      <w:bodyDiv w:val="1"/>
      <w:marLeft w:val="0"/>
      <w:marRight w:val="0"/>
      <w:marTop w:val="0"/>
      <w:marBottom w:val="0"/>
      <w:divBdr>
        <w:top w:val="none" w:sz="0" w:space="0" w:color="auto"/>
        <w:left w:val="none" w:sz="0" w:space="0" w:color="auto"/>
        <w:bottom w:val="none" w:sz="0" w:space="0" w:color="auto"/>
        <w:right w:val="none" w:sz="0" w:space="0" w:color="auto"/>
      </w:divBdr>
    </w:div>
    <w:div w:id="44910560">
      <w:bodyDiv w:val="1"/>
      <w:marLeft w:val="0"/>
      <w:marRight w:val="0"/>
      <w:marTop w:val="0"/>
      <w:marBottom w:val="0"/>
      <w:divBdr>
        <w:top w:val="none" w:sz="0" w:space="0" w:color="auto"/>
        <w:left w:val="none" w:sz="0" w:space="0" w:color="auto"/>
        <w:bottom w:val="none" w:sz="0" w:space="0" w:color="auto"/>
        <w:right w:val="none" w:sz="0" w:space="0" w:color="auto"/>
      </w:divBdr>
    </w:div>
    <w:div w:id="46102326">
      <w:bodyDiv w:val="1"/>
      <w:marLeft w:val="0"/>
      <w:marRight w:val="0"/>
      <w:marTop w:val="0"/>
      <w:marBottom w:val="0"/>
      <w:divBdr>
        <w:top w:val="none" w:sz="0" w:space="0" w:color="auto"/>
        <w:left w:val="none" w:sz="0" w:space="0" w:color="auto"/>
        <w:bottom w:val="none" w:sz="0" w:space="0" w:color="auto"/>
        <w:right w:val="none" w:sz="0" w:space="0" w:color="auto"/>
      </w:divBdr>
    </w:div>
    <w:div w:id="47728679">
      <w:bodyDiv w:val="1"/>
      <w:marLeft w:val="0"/>
      <w:marRight w:val="0"/>
      <w:marTop w:val="0"/>
      <w:marBottom w:val="0"/>
      <w:divBdr>
        <w:top w:val="none" w:sz="0" w:space="0" w:color="auto"/>
        <w:left w:val="none" w:sz="0" w:space="0" w:color="auto"/>
        <w:bottom w:val="none" w:sz="0" w:space="0" w:color="auto"/>
        <w:right w:val="none" w:sz="0" w:space="0" w:color="auto"/>
      </w:divBdr>
    </w:div>
    <w:div w:id="51537746">
      <w:bodyDiv w:val="1"/>
      <w:marLeft w:val="0"/>
      <w:marRight w:val="0"/>
      <w:marTop w:val="0"/>
      <w:marBottom w:val="0"/>
      <w:divBdr>
        <w:top w:val="none" w:sz="0" w:space="0" w:color="auto"/>
        <w:left w:val="none" w:sz="0" w:space="0" w:color="auto"/>
        <w:bottom w:val="none" w:sz="0" w:space="0" w:color="auto"/>
        <w:right w:val="none" w:sz="0" w:space="0" w:color="auto"/>
      </w:divBdr>
    </w:div>
    <w:div w:id="54475839">
      <w:bodyDiv w:val="1"/>
      <w:marLeft w:val="0"/>
      <w:marRight w:val="0"/>
      <w:marTop w:val="0"/>
      <w:marBottom w:val="0"/>
      <w:divBdr>
        <w:top w:val="none" w:sz="0" w:space="0" w:color="auto"/>
        <w:left w:val="none" w:sz="0" w:space="0" w:color="auto"/>
        <w:bottom w:val="none" w:sz="0" w:space="0" w:color="auto"/>
        <w:right w:val="none" w:sz="0" w:space="0" w:color="auto"/>
      </w:divBdr>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66534113">
      <w:bodyDiv w:val="1"/>
      <w:marLeft w:val="0"/>
      <w:marRight w:val="0"/>
      <w:marTop w:val="0"/>
      <w:marBottom w:val="0"/>
      <w:divBdr>
        <w:top w:val="none" w:sz="0" w:space="0" w:color="auto"/>
        <w:left w:val="none" w:sz="0" w:space="0" w:color="auto"/>
        <w:bottom w:val="none" w:sz="0" w:space="0" w:color="auto"/>
        <w:right w:val="none" w:sz="0" w:space="0" w:color="auto"/>
      </w:divBdr>
    </w:div>
    <w:div w:id="80638814">
      <w:bodyDiv w:val="1"/>
      <w:marLeft w:val="0"/>
      <w:marRight w:val="0"/>
      <w:marTop w:val="0"/>
      <w:marBottom w:val="0"/>
      <w:divBdr>
        <w:top w:val="none" w:sz="0" w:space="0" w:color="auto"/>
        <w:left w:val="none" w:sz="0" w:space="0" w:color="auto"/>
        <w:bottom w:val="none" w:sz="0" w:space="0" w:color="auto"/>
        <w:right w:val="none" w:sz="0" w:space="0" w:color="auto"/>
      </w:divBdr>
    </w:div>
    <w:div w:id="81412899">
      <w:bodyDiv w:val="1"/>
      <w:marLeft w:val="0"/>
      <w:marRight w:val="0"/>
      <w:marTop w:val="0"/>
      <w:marBottom w:val="0"/>
      <w:divBdr>
        <w:top w:val="none" w:sz="0" w:space="0" w:color="auto"/>
        <w:left w:val="none" w:sz="0" w:space="0" w:color="auto"/>
        <w:bottom w:val="none" w:sz="0" w:space="0" w:color="auto"/>
        <w:right w:val="none" w:sz="0" w:space="0" w:color="auto"/>
      </w:divBdr>
    </w:div>
    <w:div w:id="88279275">
      <w:bodyDiv w:val="1"/>
      <w:marLeft w:val="0"/>
      <w:marRight w:val="0"/>
      <w:marTop w:val="0"/>
      <w:marBottom w:val="0"/>
      <w:divBdr>
        <w:top w:val="none" w:sz="0" w:space="0" w:color="auto"/>
        <w:left w:val="none" w:sz="0" w:space="0" w:color="auto"/>
        <w:bottom w:val="none" w:sz="0" w:space="0" w:color="auto"/>
        <w:right w:val="none" w:sz="0" w:space="0" w:color="auto"/>
      </w:divBdr>
    </w:div>
    <w:div w:id="109980228">
      <w:bodyDiv w:val="1"/>
      <w:marLeft w:val="0"/>
      <w:marRight w:val="0"/>
      <w:marTop w:val="0"/>
      <w:marBottom w:val="0"/>
      <w:divBdr>
        <w:top w:val="none" w:sz="0" w:space="0" w:color="auto"/>
        <w:left w:val="none" w:sz="0" w:space="0" w:color="auto"/>
        <w:bottom w:val="none" w:sz="0" w:space="0" w:color="auto"/>
        <w:right w:val="none" w:sz="0" w:space="0" w:color="auto"/>
      </w:divBdr>
    </w:div>
    <w:div w:id="111753178">
      <w:bodyDiv w:val="1"/>
      <w:marLeft w:val="0"/>
      <w:marRight w:val="0"/>
      <w:marTop w:val="0"/>
      <w:marBottom w:val="0"/>
      <w:divBdr>
        <w:top w:val="none" w:sz="0" w:space="0" w:color="auto"/>
        <w:left w:val="none" w:sz="0" w:space="0" w:color="auto"/>
        <w:bottom w:val="none" w:sz="0" w:space="0" w:color="auto"/>
        <w:right w:val="none" w:sz="0" w:space="0" w:color="auto"/>
      </w:divBdr>
    </w:div>
    <w:div w:id="112986286">
      <w:bodyDiv w:val="1"/>
      <w:marLeft w:val="0"/>
      <w:marRight w:val="0"/>
      <w:marTop w:val="0"/>
      <w:marBottom w:val="0"/>
      <w:divBdr>
        <w:top w:val="none" w:sz="0" w:space="0" w:color="auto"/>
        <w:left w:val="none" w:sz="0" w:space="0" w:color="auto"/>
        <w:bottom w:val="none" w:sz="0" w:space="0" w:color="auto"/>
        <w:right w:val="none" w:sz="0" w:space="0" w:color="auto"/>
      </w:divBdr>
      <w:divsChild>
        <w:div w:id="1038159731">
          <w:marLeft w:val="547"/>
          <w:marRight w:val="0"/>
          <w:marTop w:val="0"/>
          <w:marBottom w:val="0"/>
          <w:divBdr>
            <w:top w:val="none" w:sz="0" w:space="0" w:color="auto"/>
            <w:left w:val="none" w:sz="0" w:space="0" w:color="auto"/>
            <w:bottom w:val="none" w:sz="0" w:space="0" w:color="auto"/>
            <w:right w:val="none" w:sz="0" w:space="0" w:color="auto"/>
          </w:divBdr>
        </w:div>
        <w:div w:id="2115585976">
          <w:marLeft w:val="1166"/>
          <w:marRight w:val="0"/>
          <w:marTop w:val="0"/>
          <w:marBottom w:val="0"/>
          <w:divBdr>
            <w:top w:val="none" w:sz="0" w:space="0" w:color="auto"/>
            <w:left w:val="none" w:sz="0" w:space="0" w:color="auto"/>
            <w:bottom w:val="none" w:sz="0" w:space="0" w:color="auto"/>
            <w:right w:val="none" w:sz="0" w:space="0" w:color="auto"/>
          </w:divBdr>
        </w:div>
      </w:divsChild>
    </w:div>
    <w:div w:id="116030832">
      <w:bodyDiv w:val="1"/>
      <w:marLeft w:val="0"/>
      <w:marRight w:val="0"/>
      <w:marTop w:val="0"/>
      <w:marBottom w:val="0"/>
      <w:divBdr>
        <w:top w:val="none" w:sz="0" w:space="0" w:color="auto"/>
        <w:left w:val="none" w:sz="0" w:space="0" w:color="auto"/>
        <w:bottom w:val="none" w:sz="0" w:space="0" w:color="auto"/>
        <w:right w:val="none" w:sz="0" w:space="0" w:color="auto"/>
      </w:divBdr>
    </w:div>
    <w:div w:id="121267089">
      <w:bodyDiv w:val="1"/>
      <w:marLeft w:val="0"/>
      <w:marRight w:val="0"/>
      <w:marTop w:val="0"/>
      <w:marBottom w:val="0"/>
      <w:divBdr>
        <w:top w:val="none" w:sz="0" w:space="0" w:color="auto"/>
        <w:left w:val="none" w:sz="0" w:space="0" w:color="auto"/>
        <w:bottom w:val="none" w:sz="0" w:space="0" w:color="auto"/>
        <w:right w:val="none" w:sz="0" w:space="0" w:color="auto"/>
      </w:divBdr>
    </w:div>
    <w:div w:id="121651588">
      <w:bodyDiv w:val="1"/>
      <w:marLeft w:val="0"/>
      <w:marRight w:val="0"/>
      <w:marTop w:val="0"/>
      <w:marBottom w:val="0"/>
      <w:divBdr>
        <w:top w:val="none" w:sz="0" w:space="0" w:color="auto"/>
        <w:left w:val="none" w:sz="0" w:space="0" w:color="auto"/>
        <w:bottom w:val="none" w:sz="0" w:space="0" w:color="auto"/>
        <w:right w:val="none" w:sz="0" w:space="0" w:color="auto"/>
      </w:divBdr>
    </w:div>
    <w:div w:id="135027606">
      <w:bodyDiv w:val="1"/>
      <w:marLeft w:val="0"/>
      <w:marRight w:val="0"/>
      <w:marTop w:val="0"/>
      <w:marBottom w:val="0"/>
      <w:divBdr>
        <w:top w:val="none" w:sz="0" w:space="0" w:color="auto"/>
        <w:left w:val="none" w:sz="0" w:space="0" w:color="auto"/>
        <w:bottom w:val="none" w:sz="0" w:space="0" w:color="auto"/>
        <w:right w:val="none" w:sz="0" w:space="0" w:color="auto"/>
      </w:divBdr>
      <w:divsChild>
        <w:div w:id="1062872106">
          <w:marLeft w:val="547"/>
          <w:marRight w:val="0"/>
          <w:marTop w:val="0"/>
          <w:marBottom w:val="0"/>
          <w:divBdr>
            <w:top w:val="none" w:sz="0" w:space="0" w:color="auto"/>
            <w:left w:val="none" w:sz="0" w:space="0" w:color="auto"/>
            <w:bottom w:val="none" w:sz="0" w:space="0" w:color="auto"/>
            <w:right w:val="none" w:sz="0" w:space="0" w:color="auto"/>
          </w:divBdr>
        </w:div>
        <w:div w:id="1812167462">
          <w:marLeft w:val="547"/>
          <w:marRight w:val="0"/>
          <w:marTop w:val="0"/>
          <w:marBottom w:val="0"/>
          <w:divBdr>
            <w:top w:val="none" w:sz="0" w:space="0" w:color="auto"/>
            <w:left w:val="none" w:sz="0" w:space="0" w:color="auto"/>
            <w:bottom w:val="none" w:sz="0" w:space="0" w:color="auto"/>
            <w:right w:val="none" w:sz="0" w:space="0" w:color="auto"/>
          </w:divBdr>
        </w:div>
        <w:div w:id="526220041">
          <w:marLeft w:val="547"/>
          <w:marRight w:val="0"/>
          <w:marTop w:val="0"/>
          <w:marBottom w:val="0"/>
          <w:divBdr>
            <w:top w:val="none" w:sz="0" w:space="0" w:color="auto"/>
            <w:left w:val="none" w:sz="0" w:space="0" w:color="auto"/>
            <w:bottom w:val="none" w:sz="0" w:space="0" w:color="auto"/>
            <w:right w:val="none" w:sz="0" w:space="0" w:color="auto"/>
          </w:divBdr>
        </w:div>
        <w:div w:id="774136227">
          <w:marLeft w:val="547"/>
          <w:marRight w:val="0"/>
          <w:marTop w:val="0"/>
          <w:marBottom w:val="0"/>
          <w:divBdr>
            <w:top w:val="none" w:sz="0" w:space="0" w:color="auto"/>
            <w:left w:val="none" w:sz="0" w:space="0" w:color="auto"/>
            <w:bottom w:val="none" w:sz="0" w:space="0" w:color="auto"/>
            <w:right w:val="none" w:sz="0" w:space="0" w:color="auto"/>
          </w:divBdr>
        </w:div>
        <w:div w:id="1016614792">
          <w:marLeft w:val="547"/>
          <w:marRight w:val="0"/>
          <w:marTop w:val="0"/>
          <w:marBottom w:val="0"/>
          <w:divBdr>
            <w:top w:val="none" w:sz="0" w:space="0" w:color="auto"/>
            <w:left w:val="none" w:sz="0" w:space="0" w:color="auto"/>
            <w:bottom w:val="none" w:sz="0" w:space="0" w:color="auto"/>
            <w:right w:val="none" w:sz="0" w:space="0" w:color="auto"/>
          </w:divBdr>
        </w:div>
        <w:div w:id="1086415703">
          <w:marLeft w:val="547"/>
          <w:marRight w:val="0"/>
          <w:marTop w:val="0"/>
          <w:marBottom w:val="0"/>
          <w:divBdr>
            <w:top w:val="none" w:sz="0" w:space="0" w:color="auto"/>
            <w:left w:val="none" w:sz="0" w:space="0" w:color="auto"/>
            <w:bottom w:val="none" w:sz="0" w:space="0" w:color="auto"/>
            <w:right w:val="none" w:sz="0" w:space="0" w:color="auto"/>
          </w:divBdr>
        </w:div>
        <w:div w:id="472330720">
          <w:marLeft w:val="547"/>
          <w:marRight w:val="0"/>
          <w:marTop w:val="0"/>
          <w:marBottom w:val="0"/>
          <w:divBdr>
            <w:top w:val="none" w:sz="0" w:space="0" w:color="auto"/>
            <w:left w:val="none" w:sz="0" w:space="0" w:color="auto"/>
            <w:bottom w:val="none" w:sz="0" w:space="0" w:color="auto"/>
            <w:right w:val="none" w:sz="0" w:space="0" w:color="auto"/>
          </w:divBdr>
        </w:div>
        <w:div w:id="1842231930">
          <w:marLeft w:val="547"/>
          <w:marRight w:val="0"/>
          <w:marTop w:val="0"/>
          <w:marBottom w:val="0"/>
          <w:divBdr>
            <w:top w:val="none" w:sz="0" w:space="0" w:color="auto"/>
            <w:left w:val="none" w:sz="0" w:space="0" w:color="auto"/>
            <w:bottom w:val="none" w:sz="0" w:space="0" w:color="auto"/>
            <w:right w:val="none" w:sz="0" w:space="0" w:color="auto"/>
          </w:divBdr>
        </w:div>
        <w:div w:id="1674841676">
          <w:marLeft w:val="547"/>
          <w:marRight w:val="0"/>
          <w:marTop w:val="0"/>
          <w:marBottom w:val="0"/>
          <w:divBdr>
            <w:top w:val="none" w:sz="0" w:space="0" w:color="auto"/>
            <w:left w:val="none" w:sz="0" w:space="0" w:color="auto"/>
            <w:bottom w:val="none" w:sz="0" w:space="0" w:color="auto"/>
            <w:right w:val="none" w:sz="0" w:space="0" w:color="auto"/>
          </w:divBdr>
        </w:div>
        <w:div w:id="393550815">
          <w:marLeft w:val="547"/>
          <w:marRight w:val="0"/>
          <w:marTop w:val="0"/>
          <w:marBottom w:val="0"/>
          <w:divBdr>
            <w:top w:val="none" w:sz="0" w:space="0" w:color="auto"/>
            <w:left w:val="none" w:sz="0" w:space="0" w:color="auto"/>
            <w:bottom w:val="none" w:sz="0" w:space="0" w:color="auto"/>
            <w:right w:val="none" w:sz="0" w:space="0" w:color="auto"/>
          </w:divBdr>
        </w:div>
        <w:div w:id="1254127321">
          <w:marLeft w:val="547"/>
          <w:marRight w:val="0"/>
          <w:marTop w:val="0"/>
          <w:marBottom w:val="0"/>
          <w:divBdr>
            <w:top w:val="none" w:sz="0" w:space="0" w:color="auto"/>
            <w:left w:val="none" w:sz="0" w:space="0" w:color="auto"/>
            <w:bottom w:val="none" w:sz="0" w:space="0" w:color="auto"/>
            <w:right w:val="none" w:sz="0" w:space="0" w:color="auto"/>
          </w:divBdr>
        </w:div>
        <w:div w:id="542906526">
          <w:marLeft w:val="547"/>
          <w:marRight w:val="0"/>
          <w:marTop w:val="0"/>
          <w:marBottom w:val="0"/>
          <w:divBdr>
            <w:top w:val="none" w:sz="0" w:space="0" w:color="auto"/>
            <w:left w:val="none" w:sz="0" w:space="0" w:color="auto"/>
            <w:bottom w:val="none" w:sz="0" w:space="0" w:color="auto"/>
            <w:right w:val="none" w:sz="0" w:space="0" w:color="auto"/>
          </w:divBdr>
        </w:div>
        <w:div w:id="2040543403">
          <w:marLeft w:val="547"/>
          <w:marRight w:val="0"/>
          <w:marTop w:val="0"/>
          <w:marBottom w:val="0"/>
          <w:divBdr>
            <w:top w:val="none" w:sz="0" w:space="0" w:color="auto"/>
            <w:left w:val="none" w:sz="0" w:space="0" w:color="auto"/>
            <w:bottom w:val="none" w:sz="0" w:space="0" w:color="auto"/>
            <w:right w:val="none" w:sz="0" w:space="0" w:color="auto"/>
          </w:divBdr>
        </w:div>
      </w:divsChild>
    </w:div>
    <w:div w:id="145824779">
      <w:bodyDiv w:val="1"/>
      <w:marLeft w:val="0"/>
      <w:marRight w:val="0"/>
      <w:marTop w:val="0"/>
      <w:marBottom w:val="0"/>
      <w:divBdr>
        <w:top w:val="none" w:sz="0" w:space="0" w:color="auto"/>
        <w:left w:val="none" w:sz="0" w:space="0" w:color="auto"/>
        <w:bottom w:val="none" w:sz="0" w:space="0" w:color="auto"/>
        <w:right w:val="none" w:sz="0" w:space="0" w:color="auto"/>
      </w:divBdr>
    </w:div>
    <w:div w:id="150365037">
      <w:bodyDiv w:val="1"/>
      <w:marLeft w:val="0"/>
      <w:marRight w:val="0"/>
      <w:marTop w:val="0"/>
      <w:marBottom w:val="0"/>
      <w:divBdr>
        <w:top w:val="none" w:sz="0" w:space="0" w:color="auto"/>
        <w:left w:val="none" w:sz="0" w:space="0" w:color="auto"/>
        <w:bottom w:val="none" w:sz="0" w:space="0" w:color="auto"/>
        <w:right w:val="none" w:sz="0" w:space="0" w:color="auto"/>
      </w:divBdr>
    </w:div>
    <w:div w:id="151334165">
      <w:bodyDiv w:val="1"/>
      <w:marLeft w:val="0"/>
      <w:marRight w:val="0"/>
      <w:marTop w:val="0"/>
      <w:marBottom w:val="0"/>
      <w:divBdr>
        <w:top w:val="none" w:sz="0" w:space="0" w:color="auto"/>
        <w:left w:val="none" w:sz="0" w:space="0" w:color="auto"/>
        <w:bottom w:val="none" w:sz="0" w:space="0" w:color="auto"/>
        <w:right w:val="none" w:sz="0" w:space="0" w:color="auto"/>
      </w:divBdr>
    </w:div>
    <w:div w:id="175387231">
      <w:bodyDiv w:val="1"/>
      <w:marLeft w:val="0"/>
      <w:marRight w:val="0"/>
      <w:marTop w:val="0"/>
      <w:marBottom w:val="0"/>
      <w:divBdr>
        <w:top w:val="none" w:sz="0" w:space="0" w:color="auto"/>
        <w:left w:val="none" w:sz="0" w:space="0" w:color="auto"/>
        <w:bottom w:val="none" w:sz="0" w:space="0" w:color="auto"/>
        <w:right w:val="none" w:sz="0" w:space="0" w:color="auto"/>
      </w:divBdr>
    </w:div>
    <w:div w:id="175577639">
      <w:bodyDiv w:val="1"/>
      <w:marLeft w:val="0"/>
      <w:marRight w:val="0"/>
      <w:marTop w:val="0"/>
      <w:marBottom w:val="0"/>
      <w:divBdr>
        <w:top w:val="none" w:sz="0" w:space="0" w:color="auto"/>
        <w:left w:val="none" w:sz="0" w:space="0" w:color="auto"/>
        <w:bottom w:val="none" w:sz="0" w:space="0" w:color="auto"/>
        <w:right w:val="none" w:sz="0" w:space="0" w:color="auto"/>
      </w:divBdr>
    </w:div>
    <w:div w:id="179439462">
      <w:bodyDiv w:val="1"/>
      <w:marLeft w:val="0"/>
      <w:marRight w:val="0"/>
      <w:marTop w:val="0"/>
      <w:marBottom w:val="0"/>
      <w:divBdr>
        <w:top w:val="none" w:sz="0" w:space="0" w:color="auto"/>
        <w:left w:val="none" w:sz="0" w:space="0" w:color="auto"/>
        <w:bottom w:val="none" w:sz="0" w:space="0" w:color="auto"/>
        <w:right w:val="none" w:sz="0" w:space="0" w:color="auto"/>
      </w:divBdr>
    </w:div>
    <w:div w:id="192692806">
      <w:bodyDiv w:val="1"/>
      <w:marLeft w:val="0"/>
      <w:marRight w:val="0"/>
      <w:marTop w:val="0"/>
      <w:marBottom w:val="0"/>
      <w:divBdr>
        <w:top w:val="none" w:sz="0" w:space="0" w:color="auto"/>
        <w:left w:val="none" w:sz="0" w:space="0" w:color="auto"/>
        <w:bottom w:val="none" w:sz="0" w:space="0" w:color="auto"/>
        <w:right w:val="none" w:sz="0" w:space="0" w:color="auto"/>
      </w:divBdr>
    </w:div>
    <w:div w:id="199516074">
      <w:bodyDiv w:val="1"/>
      <w:marLeft w:val="0"/>
      <w:marRight w:val="0"/>
      <w:marTop w:val="0"/>
      <w:marBottom w:val="0"/>
      <w:divBdr>
        <w:top w:val="none" w:sz="0" w:space="0" w:color="auto"/>
        <w:left w:val="none" w:sz="0" w:space="0" w:color="auto"/>
        <w:bottom w:val="none" w:sz="0" w:space="0" w:color="auto"/>
        <w:right w:val="none" w:sz="0" w:space="0" w:color="auto"/>
      </w:divBdr>
    </w:div>
    <w:div w:id="202520037">
      <w:bodyDiv w:val="1"/>
      <w:marLeft w:val="0"/>
      <w:marRight w:val="0"/>
      <w:marTop w:val="0"/>
      <w:marBottom w:val="0"/>
      <w:divBdr>
        <w:top w:val="none" w:sz="0" w:space="0" w:color="auto"/>
        <w:left w:val="none" w:sz="0" w:space="0" w:color="auto"/>
        <w:bottom w:val="none" w:sz="0" w:space="0" w:color="auto"/>
        <w:right w:val="none" w:sz="0" w:space="0" w:color="auto"/>
      </w:divBdr>
    </w:div>
    <w:div w:id="206450981">
      <w:bodyDiv w:val="1"/>
      <w:marLeft w:val="0"/>
      <w:marRight w:val="0"/>
      <w:marTop w:val="0"/>
      <w:marBottom w:val="0"/>
      <w:divBdr>
        <w:top w:val="none" w:sz="0" w:space="0" w:color="auto"/>
        <w:left w:val="none" w:sz="0" w:space="0" w:color="auto"/>
        <w:bottom w:val="none" w:sz="0" w:space="0" w:color="auto"/>
        <w:right w:val="none" w:sz="0" w:space="0" w:color="auto"/>
      </w:divBdr>
    </w:div>
    <w:div w:id="218328121">
      <w:bodyDiv w:val="1"/>
      <w:marLeft w:val="0"/>
      <w:marRight w:val="0"/>
      <w:marTop w:val="0"/>
      <w:marBottom w:val="0"/>
      <w:divBdr>
        <w:top w:val="none" w:sz="0" w:space="0" w:color="auto"/>
        <w:left w:val="none" w:sz="0" w:space="0" w:color="auto"/>
        <w:bottom w:val="none" w:sz="0" w:space="0" w:color="auto"/>
        <w:right w:val="none" w:sz="0" w:space="0" w:color="auto"/>
      </w:divBdr>
    </w:div>
    <w:div w:id="219830242">
      <w:bodyDiv w:val="1"/>
      <w:marLeft w:val="0"/>
      <w:marRight w:val="0"/>
      <w:marTop w:val="0"/>
      <w:marBottom w:val="0"/>
      <w:divBdr>
        <w:top w:val="none" w:sz="0" w:space="0" w:color="auto"/>
        <w:left w:val="none" w:sz="0" w:space="0" w:color="auto"/>
        <w:bottom w:val="none" w:sz="0" w:space="0" w:color="auto"/>
        <w:right w:val="none" w:sz="0" w:space="0" w:color="auto"/>
      </w:divBdr>
      <w:divsChild>
        <w:div w:id="1881746882">
          <w:marLeft w:val="547"/>
          <w:marRight w:val="0"/>
          <w:marTop w:val="0"/>
          <w:marBottom w:val="0"/>
          <w:divBdr>
            <w:top w:val="none" w:sz="0" w:space="0" w:color="auto"/>
            <w:left w:val="none" w:sz="0" w:space="0" w:color="auto"/>
            <w:bottom w:val="none" w:sz="0" w:space="0" w:color="auto"/>
            <w:right w:val="none" w:sz="0" w:space="0" w:color="auto"/>
          </w:divBdr>
        </w:div>
      </w:divsChild>
    </w:div>
    <w:div w:id="220295086">
      <w:bodyDiv w:val="1"/>
      <w:marLeft w:val="0"/>
      <w:marRight w:val="0"/>
      <w:marTop w:val="0"/>
      <w:marBottom w:val="0"/>
      <w:divBdr>
        <w:top w:val="none" w:sz="0" w:space="0" w:color="auto"/>
        <w:left w:val="none" w:sz="0" w:space="0" w:color="auto"/>
        <w:bottom w:val="none" w:sz="0" w:space="0" w:color="auto"/>
        <w:right w:val="none" w:sz="0" w:space="0" w:color="auto"/>
      </w:divBdr>
    </w:div>
    <w:div w:id="230777481">
      <w:bodyDiv w:val="1"/>
      <w:marLeft w:val="0"/>
      <w:marRight w:val="0"/>
      <w:marTop w:val="0"/>
      <w:marBottom w:val="0"/>
      <w:divBdr>
        <w:top w:val="none" w:sz="0" w:space="0" w:color="auto"/>
        <w:left w:val="none" w:sz="0" w:space="0" w:color="auto"/>
        <w:bottom w:val="none" w:sz="0" w:space="0" w:color="auto"/>
        <w:right w:val="none" w:sz="0" w:space="0" w:color="auto"/>
      </w:divBdr>
    </w:div>
    <w:div w:id="237521946">
      <w:bodyDiv w:val="1"/>
      <w:marLeft w:val="0"/>
      <w:marRight w:val="0"/>
      <w:marTop w:val="0"/>
      <w:marBottom w:val="0"/>
      <w:divBdr>
        <w:top w:val="none" w:sz="0" w:space="0" w:color="auto"/>
        <w:left w:val="none" w:sz="0" w:space="0" w:color="auto"/>
        <w:bottom w:val="none" w:sz="0" w:space="0" w:color="auto"/>
        <w:right w:val="none" w:sz="0" w:space="0" w:color="auto"/>
      </w:divBdr>
    </w:div>
    <w:div w:id="240338839">
      <w:bodyDiv w:val="1"/>
      <w:marLeft w:val="0"/>
      <w:marRight w:val="0"/>
      <w:marTop w:val="0"/>
      <w:marBottom w:val="0"/>
      <w:divBdr>
        <w:top w:val="none" w:sz="0" w:space="0" w:color="auto"/>
        <w:left w:val="none" w:sz="0" w:space="0" w:color="auto"/>
        <w:bottom w:val="none" w:sz="0" w:space="0" w:color="auto"/>
        <w:right w:val="none" w:sz="0" w:space="0" w:color="auto"/>
      </w:divBdr>
    </w:div>
    <w:div w:id="241447546">
      <w:bodyDiv w:val="1"/>
      <w:marLeft w:val="0"/>
      <w:marRight w:val="0"/>
      <w:marTop w:val="0"/>
      <w:marBottom w:val="0"/>
      <w:divBdr>
        <w:top w:val="none" w:sz="0" w:space="0" w:color="auto"/>
        <w:left w:val="none" w:sz="0" w:space="0" w:color="auto"/>
        <w:bottom w:val="none" w:sz="0" w:space="0" w:color="auto"/>
        <w:right w:val="none" w:sz="0" w:space="0" w:color="auto"/>
      </w:divBdr>
    </w:div>
    <w:div w:id="260648342">
      <w:bodyDiv w:val="1"/>
      <w:marLeft w:val="0"/>
      <w:marRight w:val="0"/>
      <w:marTop w:val="0"/>
      <w:marBottom w:val="0"/>
      <w:divBdr>
        <w:top w:val="none" w:sz="0" w:space="0" w:color="auto"/>
        <w:left w:val="none" w:sz="0" w:space="0" w:color="auto"/>
        <w:bottom w:val="none" w:sz="0" w:space="0" w:color="auto"/>
        <w:right w:val="none" w:sz="0" w:space="0" w:color="auto"/>
      </w:divBdr>
    </w:div>
    <w:div w:id="279410937">
      <w:bodyDiv w:val="1"/>
      <w:marLeft w:val="0"/>
      <w:marRight w:val="0"/>
      <w:marTop w:val="0"/>
      <w:marBottom w:val="0"/>
      <w:divBdr>
        <w:top w:val="none" w:sz="0" w:space="0" w:color="auto"/>
        <w:left w:val="none" w:sz="0" w:space="0" w:color="auto"/>
        <w:bottom w:val="none" w:sz="0" w:space="0" w:color="auto"/>
        <w:right w:val="none" w:sz="0" w:space="0" w:color="auto"/>
      </w:divBdr>
    </w:div>
    <w:div w:id="279800751">
      <w:bodyDiv w:val="1"/>
      <w:marLeft w:val="0"/>
      <w:marRight w:val="0"/>
      <w:marTop w:val="0"/>
      <w:marBottom w:val="0"/>
      <w:divBdr>
        <w:top w:val="none" w:sz="0" w:space="0" w:color="auto"/>
        <w:left w:val="none" w:sz="0" w:space="0" w:color="auto"/>
        <w:bottom w:val="none" w:sz="0" w:space="0" w:color="auto"/>
        <w:right w:val="none" w:sz="0" w:space="0" w:color="auto"/>
      </w:divBdr>
    </w:div>
    <w:div w:id="280650663">
      <w:bodyDiv w:val="1"/>
      <w:marLeft w:val="0"/>
      <w:marRight w:val="0"/>
      <w:marTop w:val="0"/>
      <w:marBottom w:val="0"/>
      <w:divBdr>
        <w:top w:val="none" w:sz="0" w:space="0" w:color="auto"/>
        <w:left w:val="none" w:sz="0" w:space="0" w:color="auto"/>
        <w:bottom w:val="none" w:sz="0" w:space="0" w:color="auto"/>
        <w:right w:val="none" w:sz="0" w:space="0" w:color="auto"/>
      </w:divBdr>
    </w:div>
    <w:div w:id="287008858">
      <w:bodyDiv w:val="1"/>
      <w:marLeft w:val="0"/>
      <w:marRight w:val="0"/>
      <w:marTop w:val="0"/>
      <w:marBottom w:val="0"/>
      <w:divBdr>
        <w:top w:val="none" w:sz="0" w:space="0" w:color="auto"/>
        <w:left w:val="none" w:sz="0" w:space="0" w:color="auto"/>
        <w:bottom w:val="none" w:sz="0" w:space="0" w:color="auto"/>
        <w:right w:val="none" w:sz="0" w:space="0" w:color="auto"/>
      </w:divBdr>
    </w:div>
    <w:div w:id="287710506">
      <w:bodyDiv w:val="1"/>
      <w:marLeft w:val="0"/>
      <w:marRight w:val="0"/>
      <w:marTop w:val="0"/>
      <w:marBottom w:val="0"/>
      <w:divBdr>
        <w:top w:val="none" w:sz="0" w:space="0" w:color="auto"/>
        <w:left w:val="none" w:sz="0" w:space="0" w:color="auto"/>
        <w:bottom w:val="none" w:sz="0" w:space="0" w:color="auto"/>
        <w:right w:val="none" w:sz="0" w:space="0" w:color="auto"/>
      </w:divBdr>
    </w:div>
    <w:div w:id="289557396">
      <w:bodyDiv w:val="1"/>
      <w:marLeft w:val="0"/>
      <w:marRight w:val="0"/>
      <w:marTop w:val="0"/>
      <w:marBottom w:val="0"/>
      <w:divBdr>
        <w:top w:val="none" w:sz="0" w:space="0" w:color="auto"/>
        <w:left w:val="none" w:sz="0" w:space="0" w:color="auto"/>
        <w:bottom w:val="none" w:sz="0" w:space="0" w:color="auto"/>
        <w:right w:val="none" w:sz="0" w:space="0" w:color="auto"/>
      </w:divBdr>
    </w:div>
    <w:div w:id="297420821">
      <w:bodyDiv w:val="1"/>
      <w:marLeft w:val="0"/>
      <w:marRight w:val="0"/>
      <w:marTop w:val="0"/>
      <w:marBottom w:val="0"/>
      <w:divBdr>
        <w:top w:val="none" w:sz="0" w:space="0" w:color="auto"/>
        <w:left w:val="none" w:sz="0" w:space="0" w:color="auto"/>
        <w:bottom w:val="none" w:sz="0" w:space="0" w:color="auto"/>
        <w:right w:val="none" w:sz="0" w:space="0" w:color="auto"/>
      </w:divBdr>
    </w:div>
    <w:div w:id="298346491">
      <w:bodyDiv w:val="1"/>
      <w:marLeft w:val="0"/>
      <w:marRight w:val="0"/>
      <w:marTop w:val="0"/>
      <w:marBottom w:val="0"/>
      <w:divBdr>
        <w:top w:val="none" w:sz="0" w:space="0" w:color="auto"/>
        <w:left w:val="none" w:sz="0" w:space="0" w:color="auto"/>
        <w:bottom w:val="none" w:sz="0" w:space="0" w:color="auto"/>
        <w:right w:val="none" w:sz="0" w:space="0" w:color="auto"/>
      </w:divBdr>
    </w:div>
    <w:div w:id="307826425">
      <w:bodyDiv w:val="1"/>
      <w:marLeft w:val="0"/>
      <w:marRight w:val="0"/>
      <w:marTop w:val="0"/>
      <w:marBottom w:val="0"/>
      <w:divBdr>
        <w:top w:val="none" w:sz="0" w:space="0" w:color="auto"/>
        <w:left w:val="none" w:sz="0" w:space="0" w:color="auto"/>
        <w:bottom w:val="none" w:sz="0" w:space="0" w:color="auto"/>
        <w:right w:val="none" w:sz="0" w:space="0" w:color="auto"/>
      </w:divBdr>
    </w:div>
    <w:div w:id="313685834">
      <w:bodyDiv w:val="1"/>
      <w:marLeft w:val="0"/>
      <w:marRight w:val="0"/>
      <w:marTop w:val="0"/>
      <w:marBottom w:val="0"/>
      <w:divBdr>
        <w:top w:val="none" w:sz="0" w:space="0" w:color="auto"/>
        <w:left w:val="none" w:sz="0" w:space="0" w:color="auto"/>
        <w:bottom w:val="none" w:sz="0" w:space="0" w:color="auto"/>
        <w:right w:val="none" w:sz="0" w:space="0" w:color="auto"/>
      </w:divBdr>
    </w:div>
    <w:div w:id="324360432">
      <w:bodyDiv w:val="1"/>
      <w:marLeft w:val="0"/>
      <w:marRight w:val="0"/>
      <w:marTop w:val="0"/>
      <w:marBottom w:val="0"/>
      <w:divBdr>
        <w:top w:val="none" w:sz="0" w:space="0" w:color="auto"/>
        <w:left w:val="none" w:sz="0" w:space="0" w:color="auto"/>
        <w:bottom w:val="none" w:sz="0" w:space="0" w:color="auto"/>
        <w:right w:val="none" w:sz="0" w:space="0" w:color="auto"/>
      </w:divBdr>
    </w:div>
    <w:div w:id="325208007">
      <w:bodyDiv w:val="1"/>
      <w:marLeft w:val="0"/>
      <w:marRight w:val="0"/>
      <w:marTop w:val="0"/>
      <w:marBottom w:val="0"/>
      <w:divBdr>
        <w:top w:val="none" w:sz="0" w:space="0" w:color="auto"/>
        <w:left w:val="none" w:sz="0" w:space="0" w:color="auto"/>
        <w:bottom w:val="none" w:sz="0" w:space="0" w:color="auto"/>
        <w:right w:val="none" w:sz="0" w:space="0" w:color="auto"/>
      </w:divBdr>
    </w:div>
    <w:div w:id="351417614">
      <w:bodyDiv w:val="1"/>
      <w:marLeft w:val="0"/>
      <w:marRight w:val="0"/>
      <w:marTop w:val="0"/>
      <w:marBottom w:val="0"/>
      <w:divBdr>
        <w:top w:val="none" w:sz="0" w:space="0" w:color="auto"/>
        <w:left w:val="none" w:sz="0" w:space="0" w:color="auto"/>
        <w:bottom w:val="none" w:sz="0" w:space="0" w:color="auto"/>
        <w:right w:val="none" w:sz="0" w:space="0" w:color="auto"/>
      </w:divBdr>
      <w:divsChild>
        <w:div w:id="1616905666">
          <w:marLeft w:val="547"/>
          <w:marRight w:val="0"/>
          <w:marTop w:val="0"/>
          <w:marBottom w:val="0"/>
          <w:divBdr>
            <w:top w:val="none" w:sz="0" w:space="0" w:color="auto"/>
            <w:left w:val="none" w:sz="0" w:space="0" w:color="auto"/>
            <w:bottom w:val="none" w:sz="0" w:space="0" w:color="auto"/>
            <w:right w:val="none" w:sz="0" w:space="0" w:color="auto"/>
          </w:divBdr>
        </w:div>
        <w:div w:id="1778326787">
          <w:marLeft w:val="1166"/>
          <w:marRight w:val="0"/>
          <w:marTop w:val="0"/>
          <w:marBottom w:val="0"/>
          <w:divBdr>
            <w:top w:val="none" w:sz="0" w:space="0" w:color="auto"/>
            <w:left w:val="none" w:sz="0" w:space="0" w:color="auto"/>
            <w:bottom w:val="none" w:sz="0" w:space="0" w:color="auto"/>
            <w:right w:val="none" w:sz="0" w:space="0" w:color="auto"/>
          </w:divBdr>
        </w:div>
      </w:divsChild>
    </w:div>
    <w:div w:id="358354847">
      <w:bodyDiv w:val="1"/>
      <w:marLeft w:val="0"/>
      <w:marRight w:val="0"/>
      <w:marTop w:val="0"/>
      <w:marBottom w:val="0"/>
      <w:divBdr>
        <w:top w:val="none" w:sz="0" w:space="0" w:color="auto"/>
        <w:left w:val="none" w:sz="0" w:space="0" w:color="auto"/>
        <w:bottom w:val="none" w:sz="0" w:space="0" w:color="auto"/>
        <w:right w:val="none" w:sz="0" w:space="0" w:color="auto"/>
      </w:divBdr>
    </w:div>
    <w:div w:id="360515481">
      <w:bodyDiv w:val="1"/>
      <w:marLeft w:val="0"/>
      <w:marRight w:val="0"/>
      <w:marTop w:val="0"/>
      <w:marBottom w:val="0"/>
      <w:divBdr>
        <w:top w:val="none" w:sz="0" w:space="0" w:color="auto"/>
        <w:left w:val="none" w:sz="0" w:space="0" w:color="auto"/>
        <w:bottom w:val="none" w:sz="0" w:space="0" w:color="auto"/>
        <w:right w:val="none" w:sz="0" w:space="0" w:color="auto"/>
      </w:divBdr>
    </w:div>
    <w:div w:id="373042636">
      <w:bodyDiv w:val="1"/>
      <w:marLeft w:val="0"/>
      <w:marRight w:val="0"/>
      <w:marTop w:val="0"/>
      <w:marBottom w:val="0"/>
      <w:divBdr>
        <w:top w:val="none" w:sz="0" w:space="0" w:color="auto"/>
        <w:left w:val="none" w:sz="0" w:space="0" w:color="auto"/>
        <w:bottom w:val="none" w:sz="0" w:space="0" w:color="auto"/>
        <w:right w:val="none" w:sz="0" w:space="0" w:color="auto"/>
      </w:divBdr>
    </w:div>
    <w:div w:id="384646963">
      <w:bodyDiv w:val="1"/>
      <w:marLeft w:val="0"/>
      <w:marRight w:val="0"/>
      <w:marTop w:val="0"/>
      <w:marBottom w:val="0"/>
      <w:divBdr>
        <w:top w:val="none" w:sz="0" w:space="0" w:color="auto"/>
        <w:left w:val="none" w:sz="0" w:space="0" w:color="auto"/>
        <w:bottom w:val="none" w:sz="0" w:space="0" w:color="auto"/>
        <w:right w:val="none" w:sz="0" w:space="0" w:color="auto"/>
      </w:divBdr>
    </w:div>
    <w:div w:id="384911878">
      <w:bodyDiv w:val="1"/>
      <w:marLeft w:val="0"/>
      <w:marRight w:val="0"/>
      <w:marTop w:val="0"/>
      <w:marBottom w:val="0"/>
      <w:divBdr>
        <w:top w:val="none" w:sz="0" w:space="0" w:color="auto"/>
        <w:left w:val="none" w:sz="0" w:space="0" w:color="auto"/>
        <w:bottom w:val="none" w:sz="0" w:space="0" w:color="auto"/>
        <w:right w:val="none" w:sz="0" w:space="0" w:color="auto"/>
      </w:divBdr>
    </w:div>
    <w:div w:id="385565728">
      <w:bodyDiv w:val="1"/>
      <w:marLeft w:val="0"/>
      <w:marRight w:val="0"/>
      <w:marTop w:val="0"/>
      <w:marBottom w:val="0"/>
      <w:divBdr>
        <w:top w:val="none" w:sz="0" w:space="0" w:color="auto"/>
        <w:left w:val="none" w:sz="0" w:space="0" w:color="auto"/>
        <w:bottom w:val="none" w:sz="0" w:space="0" w:color="auto"/>
        <w:right w:val="none" w:sz="0" w:space="0" w:color="auto"/>
      </w:divBdr>
    </w:div>
    <w:div w:id="390886972">
      <w:bodyDiv w:val="1"/>
      <w:marLeft w:val="0"/>
      <w:marRight w:val="0"/>
      <w:marTop w:val="0"/>
      <w:marBottom w:val="0"/>
      <w:divBdr>
        <w:top w:val="none" w:sz="0" w:space="0" w:color="auto"/>
        <w:left w:val="none" w:sz="0" w:space="0" w:color="auto"/>
        <w:bottom w:val="none" w:sz="0" w:space="0" w:color="auto"/>
        <w:right w:val="none" w:sz="0" w:space="0" w:color="auto"/>
      </w:divBdr>
    </w:div>
    <w:div w:id="391192762">
      <w:bodyDiv w:val="1"/>
      <w:marLeft w:val="0"/>
      <w:marRight w:val="0"/>
      <w:marTop w:val="0"/>
      <w:marBottom w:val="0"/>
      <w:divBdr>
        <w:top w:val="none" w:sz="0" w:space="0" w:color="auto"/>
        <w:left w:val="none" w:sz="0" w:space="0" w:color="auto"/>
        <w:bottom w:val="none" w:sz="0" w:space="0" w:color="auto"/>
        <w:right w:val="none" w:sz="0" w:space="0" w:color="auto"/>
      </w:divBdr>
      <w:divsChild>
        <w:div w:id="353654263">
          <w:marLeft w:val="547"/>
          <w:marRight w:val="0"/>
          <w:marTop w:val="0"/>
          <w:marBottom w:val="0"/>
          <w:divBdr>
            <w:top w:val="none" w:sz="0" w:space="0" w:color="auto"/>
            <w:left w:val="none" w:sz="0" w:space="0" w:color="auto"/>
            <w:bottom w:val="none" w:sz="0" w:space="0" w:color="auto"/>
            <w:right w:val="none" w:sz="0" w:space="0" w:color="auto"/>
          </w:divBdr>
        </w:div>
      </w:divsChild>
    </w:div>
    <w:div w:id="391730663">
      <w:bodyDiv w:val="1"/>
      <w:marLeft w:val="0"/>
      <w:marRight w:val="0"/>
      <w:marTop w:val="0"/>
      <w:marBottom w:val="0"/>
      <w:divBdr>
        <w:top w:val="none" w:sz="0" w:space="0" w:color="auto"/>
        <w:left w:val="none" w:sz="0" w:space="0" w:color="auto"/>
        <w:bottom w:val="none" w:sz="0" w:space="0" w:color="auto"/>
        <w:right w:val="none" w:sz="0" w:space="0" w:color="auto"/>
      </w:divBdr>
    </w:div>
    <w:div w:id="397092894">
      <w:bodyDiv w:val="1"/>
      <w:marLeft w:val="0"/>
      <w:marRight w:val="0"/>
      <w:marTop w:val="0"/>
      <w:marBottom w:val="0"/>
      <w:divBdr>
        <w:top w:val="none" w:sz="0" w:space="0" w:color="auto"/>
        <w:left w:val="none" w:sz="0" w:space="0" w:color="auto"/>
        <w:bottom w:val="none" w:sz="0" w:space="0" w:color="auto"/>
        <w:right w:val="none" w:sz="0" w:space="0" w:color="auto"/>
      </w:divBdr>
    </w:div>
    <w:div w:id="398746115">
      <w:bodyDiv w:val="1"/>
      <w:marLeft w:val="0"/>
      <w:marRight w:val="0"/>
      <w:marTop w:val="0"/>
      <w:marBottom w:val="0"/>
      <w:divBdr>
        <w:top w:val="none" w:sz="0" w:space="0" w:color="auto"/>
        <w:left w:val="none" w:sz="0" w:space="0" w:color="auto"/>
        <w:bottom w:val="none" w:sz="0" w:space="0" w:color="auto"/>
        <w:right w:val="none" w:sz="0" w:space="0" w:color="auto"/>
      </w:divBdr>
    </w:div>
    <w:div w:id="401752676">
      <w:bodyDiv w:val="1"/>
      <w:marLeft w:val="0"/>
      <w:marRight w:val="0"/>
      <w:marTop w:val="0"/>
      <w:marBottom w:val="0"/>
      <w:divBdr>
        <w:top w:val="none" w:sz="0" w:space="0" w:color="auto"/>
        <w:left w:val="none" w:sz="0" w:space="0" w:color="auto"/>
        <w:bottom w:val="none" w:sz="0" w:space="0" w:color="auto"/>
        <w:right w:val="none" w:sz="0" w:space="0" w:color="auto"/>
      </w:divBdr>
    </w:div>
    <w:div w:id="403114025">
      <w:bodyDiv w:val="1"/>
      <w:marLeft w:val="0"/>
      <w:marRight w:val="0"/>
      <w:marTop w:val="0"/>
      <w:marBottom w:val="0"/>
      <w:divBdr>
        <w:top w:val="none" w:sz="0" w:space="0" w:color="auto"/>
        <w:left w:val="none" w:sz="0" w:space="0" w:color="auto"/>
        <w:bottom w:val="none" w:sz="0" w:space="0" w:color="auto"/>
        <w:right w:val="none" w:sz="0" w:space="0" w:color="auto"/>
      </w:divBdr>
    </w:div>
    <w:div w:id="407531942">
      <w:bodyDiv w:val="1"/>
      <w:marLeft w:val="0"/>
      <w:marRight w:val="0"/>
      <w:marTop w:val="0"/>
      <w:marBottom w:val="0"/>
      <w:divBdr>
        <w:top w:val="none" w:sz="0" w:space="0" w:color="auto"/>
        <w:left w:val="none" w:sz="0" w:space="0" w:color="auto"/>
        <w:bottom w:val="none" w:sz="0" w:space="0" w:color="auto"/>
        <w:right w:val="none" w:sz="0" w:space="0" w:color="auto"/>
      </w:divBdr>
    </w:div>
    <w:div w:id="408314343">
      <w:bodyDiv w:val="1"/>
      <w:marLeft w:val="0"/>
      <w:marRight w:val="0"/>
      <w:marTop w:val="0"/>
      <w:marBottom w:val="0"/>
      <w:divBdr>
        <w:top w:val="none" w:sz="0" w:space="0" w:color="auto"/>
        <w:left w:val="none" w:sz="0" w:space="0" w:color="auto"/>
        <w:bottom w:val="none" w:sz="0" w:space="0" w:color="auto"/>
        <w:right w:val="none" w:sz="0" w:space="0" w:color="auto"/>
      </w:divBdr>
    </w:div>
    <w:div w:id="408815781">
      <w:bodyDiv w:val="1"/>
      <w:marLeft w:val="0"/>
      <w:marRight w:val="0"/>
      <w:marTop w:val="0"/>
      <w:marBottom w:val="0"/>
      <w:divBdr>
        <w:top w:val="none" w:sz="0" w:space="0" w:color="auto"/>
        <w:left w:val="none" w:sz="0" w:space="0" w:color="auto"/>
        <w:bottom w:val="none" w:sz="0" w:space="0" w:color="auto"/>
        <w:right w:val="none" w:sz="0" w:space="0" w:color="auto"/>
      </w:divBdr>
    </w:div>
    <w:div w:id="421026723">
      <w:bodyDiv w:val="1"/>
      <w:marLeft w:val="0"/>
      <w:marRight w:val="0"/>
      <w:marTop w:val="0"/>
      <w:marBottom w:val="0"/>
      <w:divBdr>
        <w:top w:val="none" w:sz="0" w:space="0" w:color="auto"/>
        <w:left w:val="none" w:sz="0" w:space="0" w:color="auto"/>
        <w:bottom w:val="none" w:sz="0" w:space="0" w:color="auto"/>
        <w:right w:val="none" w:sz="0" w:space="0" w:color="auto"/>
      </w:divBdr>
    </w:div>
    <w:div w:id="425199322">
      <w:bodyDiv w:val="1"/>
      <w:marLeft w:val="0"/>
      <w:marRight w:val="0"/>
      <w:marTop w:val="0"/>
      <w:marBottom w:val="0"/>
      <w:divBdr>
        <w:top w:val="none" w:sz="0" w:space="0" w:color="auto"/>
        <w:left w:val="none" w:sz="0" w:space="0" w:color="auto"/>
        <w:bottom w:val="none" w:sz="0" w:space="0" w:color="auto"/>
        <w:right w:val="none" w:sz="0" w:space="0" w:color="auto"/>
      </w:divBdr>
    </w:div>
    <w:div w:id="432937883">
      <w:bodyDiv w:val="1"/>
      <w:marLeft w:val="0"/>
      <w:marRight w:val="0"/>
      <w:marTop w:val="0"/>
      <w:marBottom w:val="0"/>
      <w:divBdr>
        <w:top w:val="none" w:sz="0" w:space="0" w:color="auto"/>
        <w:left w:val="none" w:sz="0" w:space="0" w:color="auto"/>
        <w:bottom w:val="none" w:sz="0" w:space="0" w:color="auto"/>
        <w:right w:val="none" w:sz="0" w:space="0" w:color="auto"/>
      </w:divBdr>
    </w:div>
    <w:div w:id="441002263">
      <w:bodyDiv w:val="1"/>
      <w:marLeft w:val="0"/>
      <w:marRight w:val="0"/>
      <w:marTop w:val="0"/>
      <w:marBottom w:val="0"/>
      <w:divBdr>
        <w:top w:val="none" w:sz="0" w:space="0" w:color="auto"/>
        <w:left w:val="none" w:sz="0" w:space="0" w:color="auto"/>
        <w:bottom w:val="none" w:sz="0" w:space="0" w:color="auto"/>
        <w:right w:val="none" w:sz="0" w:space="0" w:color="auto"/>
      </w:divBdr>
    </w:div>
    <w:div w:id="445733000">
      <w:bodyDiv w:val="1"/>
      <w:marLeft w:val="0"/>
      <w:marRight w:val="0"/>
      <w:marTop w:val="0"/>
      <w:marBottom w:val="0"/>
      <w:divBdr>
        <w:top w:val="none" w:sz="0" w:space="0" w:color="auto"/>
        <w:left w:val="none" w:sz="0" w:space="0" w:color="auto"/>
        <w:bottom w:val="none" w:sz="0" w:space="0" w:color="auto"/>
        <w:right w:val="none" w:sz="0" w:space="0" w:color="auto"/>
      </w:divBdr>
      <w:divsChild>
        <w:div w:id="67390953">
          <w:marLeft w:val="547"/>
          <w:marRight w:val="0"/>
          <w:marTop w:val="0"/>
          <w:marBottom w:val="0"/>
          <w:divBdr>
            <w:top w:val="none" w:sz="0" w:space="0" w:color="auto"/>
            <w:left w:val="none" w:sz="0" w:space="0" w:color="auto"/>
            <w:bottom w:val="none" w:sz="0" w:space="0" w:color="auto"/>
            <w:right w:val="none" w:sz="0" w:space="0" w:color="auto"/>
          </w:divBdr>
        </w:div>
        <w:div w:id="972324710">
          <w:marLeft w:val="1166"/>
          <w:marRight w:val="0"/>
          <w:marTop w:val="0"/>
          <w:marBottom w:val="0"/>
          <w:divBdr>
            <w:top w:val="none" w:sz="0" w:space="0" w:color="auto"/>
            <w:left w:val="none" w:sz="0" w:space="0" w:color="auto"/>
            <w:bottom w:val="none" w:sz="0" w:space="0" w:color="auto"/>
            <w:right w:val="none" w:sz="0" w:space="0" w:color="auto"/>
          </w:divBdr>
        </w:div>
      </w:divsChild>
    </w:div>
    <w:div w:id="451217811">
      <w:bodyDiv w:val="1"/>
      <w:marLeft w:val="0"/>
      <w:marRight w:val="0"/>
      <w:marTop w:val="0"/>
      <w:marBottom w:val="0"/>
      <w:divBdr>
        <w:top w:val="none" w:sz="0" w:space="0" w:color="auto"/>
        <w:left w:val="none" w:sz="0" w:space="0" w:color="auto"/>
        <w:bottom w:val="none" w:sz="0" w:space="0" w:color="auto"/>
        <w:right w:val="none" w:sz="0" w:space="0" w:color="auto"/>
      </w:divBdr>
    </w:div>
    <w:div w:id="461001297">
      <w:bodyDiv w:val="1"/>
      <w:marLeft w:val="0"/>
      <w:marRight w:val="0"/>
      <w:marTop w:val="0"/>
      <w:marBottom w:val="0"/>
      <w:divBdr>
        <w:top w:val="none" w:sz="0" w:space="0" w:color="auto"/>
        <w:left w:val="none" w:sz="0" w:space="0" w:color="auto"/>
        <w:bottom w:val="none" w:sz="0" w:space="0" w:color="auto"/>
        <w:right w:val="none" w:sz="0" w:space="0" w:color="auto"/>
      </w:divBdr>
    </w:div>
    <w:div w:id="468520883">
      <w:bodyDiv w:val="1"/>
      <w:marLeft w:val="0"/>
      <w:marRight w:val="0"/>
      <w:marTop w:val="0"/>
      <w:marBottom w:val="0"/>
      <w:divBdr>
        <w:top w:val="none" w:sz="0" w:space="0" w:color="auto"/>
        <w:left w:val="none" w:sz="0" w:space="0" w:color="auto"/>
        <w:bottom w:val="none" w:sz="0" w:space="0" w:color="auto"/>
        <w:right w:val="none" w:sz="0" w:space="0" w:color="auto"/>
      </w:divBdr>
    </w:div>
    <w:div w:id="471287648">
      <w:bodyDiv w:val="1"/>
      <w:marLeft w:val="0"/>
      <w:marRight w:val="0"/>
      <w:marTop w:val="0"/>
      <w:marBottom w:val="0"/>
      <w:divBdr>
        <w:top w:val="none" w:sz="0" w:space="0" w:color="auto"/>
        <w:left w:val="none" w:sz="0" w:space="0" w:color="auto"/>
        <w:bottom w:val="none" w:sz="0" w:space="0" w:color="auto"/>
        <w:right w:val="none" w:sz="0" w:space="0" w:color="auto"/>
      </w:divBdr>
    </w:div>
    <w:div w:id="474377036">
      <w:bodyDiv w:val="1"/>
      <w:marLeft w:val="0"/>
      <w:marRight w:val="0"/>
      <w:marTop w:val="0"/>
      <w:marBottom w:val="0"/>
      <w:divBdr>
        <w:top w:val="none" w:sz="0" w:space="0" w:color="auto"/>
        <w:left w:val="none" w:sz="0" w:space="0" w:color="auto"/>
        <w:bottom w:val="none" w:sz="0" w:space="0" w:color="auto"/>
        <w:right w:val="none" w:sz="0" w:space="0" w:color="auto"/>
      </w:divBdr>
    </w:div>
    <w:div w:id="474757555">
      <w:bodyDiv w:val="1"/>
      <w:marLeft w:val="0"/>
      <w:marRight w:val="0"/>
      <w:marTop w:val="0"/>
      <w:marBottom w:val="0"/>
      <w:divBdr>
        <w:top w:val="none" w:sz="0" w:space="0" w:color="auto"/>
        <w:left w:val="none" w:sz="0" w:space="0" w:color="auto"/>
        <w:bottom w:val="none" w:sz="0" w:space="0" w:color="auto"/>
        <w:right w:val="none" w:sz="0" w:space="0" w:color="auto"/>
      </w:divBdr>
    </w:div>
    <w:div w:id="475070808">
      <w:bodyDiv w:val="1"/>
      <w:marLeft w:val="0"/>
      <w:marRight w:val="0"/>
      <w:marTop w:val="0"/>
      <w:marBottom w:val="0"/>
      <w:divBdr>
        <w:top w:val="none" w:sz="0" w:space="0" w:color="auto"/>
        <w:left w:val="none" w:sz="0" w:space="0" w:color="auto"/>
        <w:bottom w:val="none" w:sz="0" w:space="0" w:color="auto"/>
        <w:right w:val="none" w:sz="0" w:space="0" w:color="auto"/>
      </w:divBdr>
    </w:div>
    <w:div w:id="477385457">
      <w:bodyDiv w:val="1"/>
      <w:marLeft w:val="0"/>
      <w:marRight w:val="0"/>
      <w:marTop w:val="0"/>
      <w:marBottom w:val="0"/>
      <w:divBdr>
        <w:top w:val="none" w:sz="0" w:space="0" w:color="auto"/>
        <w:left w:val="none" w:sz="0" w:space="0" w:color="auto"/>
        <w:bottom w:val="none" w:sz="0" w:space="0" w:color="auto"/>
        <w:right w:val="none" w:sz="0" w:space="0" w:color="auto"/>
      </w:divBdr>
      <w:divsChild>
        <w:div w:id="1367296609">
          <w:marLeft w:val="547"/>
          <w:marRight w:val="0"/>
          <w:marTop w:val="0"/>
          <w:marBottom w:val="0"/>
          <w:divBdr>
            <w:top w:val="none" w:sz="0" w:space="0" w:color="auto"/>
            <w:left w:val="none" w:sz="0" w:space="0" w:color="auto"/>
            <w:bottom w:val="none" w:sz="0" w:space="0" w:color="auto"/>
            <w:right w:val="none" w:sz="0" w:space="0" w:color="auto"/>
          </w:divBdr>
        </w:div>
      </w:divsChild>
    </w:div>
    <w:div w:id="478765485">
      <w:bodyDiv w:val="1"/>
      <w:marLeft w:val="0"/>
      <w:marRight w:val="0"/>
      <w:marTop w:val="0"/>
      <w:marBottom w:val="0"/>
      <w:divBdr>
        <w:top w:val="none" w:sz="0" w:space="0" w:color="auto"/>
        <w:left w:val="none" w:sz="0" w:space="0" w:color="auto"/>
        <w:bottom w:val="none" w:sz="0" w:space="0" w:color="auto"/>
        <w:right w:val="none" w:sz="0" w:space="0" w:color="auto"/>
      </w:divBdr>
      <w:divsChild>
        <w:div w:id="751970855">
          <w:marLeft w:val="547"/>
          <w:marRight w:val="0"/>
          <w:marTop w:val="0"/>
          <w:marBottom w:val="0"/>
          <w:divBdr>
            <w:top w:val="none" w:sz="0" w:space="0" w:color="auto"/>
            <w:left w:val="none" w:sz="0" w:space="0" w:color="auto"/>
            <w:bottom w:val="none" w:sz="0" w:space="0" w:color="auto"/>
            <w:right w:val="none" w:sz="0" w:space="0" w:color="auto"/>
          </w:divBdr>
        </w:div>
      </w:divsChild>
    </w:div>
    <w:div w:id="484322042">
      <w:bodyDiv w:val="1"/>
      <w:marLeft w:val="0"/>
      <w:marRight w:val="0"/>
      <w:marTop w:val="0"/>
      <w:marBottom w:val="0"/>
      <w:divBdr>
        <w:top w:val="none" w:sz="0" w:space="0" w:color="auto"/>
        <w:left w:val="none" w:sz="0" w:space="0" w:color="auto"/>
        <w:bottom w:val="none" w:sz="0" w:space="0" w:color="auto"/>
        <w:right w:val="none" w:sz="0" w:space="0" w:color="auto"/>
      </w:divBdr>
    </w:div>
    <w:div w:id="484472743">
      <w:bodyDiv w:val="1"/>
      <w:marLeft w:val="0"/>
      <w:marRight w:val="0"/>
      <w:marTop w:val="0"/>
      <w:marBottom w:val="0"/>
      <w:divBdr>
        <w:top w:val="none" w:sz="0" w:space="0" w:color="auto"/>
        <w:left w:val="none" w:sz="0" w:space="0" w:color="auto"/>
        <w:bottom w:val="none" w:sz="0" w:space="0" w:color="auto"/>
        <w:right w:val="none" w:sz="0" w:space="0" w:color="auto"/>
      </w:divBdr>
    </w:div>
    <w:div w:id="487331615">
      <w:bodyDiv w:val="1"/>
      <w:marLeft w:val="0"/>
      <w:marRight w:val="0"/>
      <w:marTop w:val="0"/>
      <w:marBottom w:val="0"/>
      <w:divBdr>
        <w:top w:val="none" w:sz="0" w:space="0" w:color="auto"/>
        <w:left w:val="none" w:sz="0" w:space="0" w:color="auto"/>
        <w:bottom w:val="none" w:sz="0" w:space="0" w:color="auto"/>
        <w:right w:val="none" w:sz="0" w:space="0" w:color="auto"/>
      </w:divBdr>
    </w:div>
    <w:div w:id="491676435">
      <w:bodyDiv w:val="1"/>
      <w:marLeft w:val="0"/>
      <w:marRight w:val="0"/>
      <w:marTop w:val="0"/>
      <w:marBottom w:val="0"/>
      <w:divBdr>
        <w:top w:val="none" w:sz="0" w:space="0" w:color="auto"/>
        <w:left w:val="none" w:sz="0" w:space="0" w:color="auto"/>
        <w:bottom w:val="none" w:sz="0" w:space="0" w:color="auto"/>
        <w:right w:val="none" w:sz="0" w:space="0" w:color="auto"/>
      </w:divBdr>
    </w:div>
    <w:div w:id="495073168">
      <w:bodyDiv w:val="1"/>
      <w:marLeft w:val="0"/>
      <w:marRight w:val="0"/>
      <w:marTop w:val="0"/>
      <w:marBottom w:val="0"/>
      <w:divBdr>
        <w:top w:val="none" w:sz="0" w:space="0" w:color="auto"/>
        <w:left w:val="none" w:sz="0" w:space="0" w:color="auto"/>
        <w:bottom w:val="none" w:sz="0" w:space="0" w:color="auto"/>
        <w:right w:val="none" w:sz="0" w:space="0" w:color="auto"/>
      </w:divBdr>
    </w:div>
    <w:div w:id="498934219">
      <w:bodyDiv w:val="1"/>
      <w:marLeft w:val="0"/>
      <w:marRight w:val="0"/>
      <w:marTop w:val="0"/>
      <w:marBottom w:val="0"/>
      <w:divBdr>
        <w:top w:val="none" w:sz="0" w:space="0" w:color="auto"/>
        <w:left w:val="none" w:sz="0" w:space="0" w:color="auto"/>
        <w:bottom w:val="none" w:sz="0" w:space="0" w:color="auto"/>
        <w:right w:val="none" w:sz="0" w:space="0" w:color="auto"/>
      </w:divBdr>
    </w:div>
    <w:div w:id="501238041">
      <w:bodyDiv w:val="1"/>
      <w:marLeft w:val="0"/>
      <w:marRight w:val="0"/>
      <w:marTop w:val="0"/>
      <w:marBottom w:val="0"/>
      <w:divBdr>
        <w:top w:val="none" w:sz="0" w:space="0" w:color="auto"/>
        <w:left w:val="none" w:sz="0" w:space="0" w:color="auto"/>
        <w:bottom w:val="none" w:sz="0" w:space="0" w:color="auto"/>
        <w:right w:val="none" w:sz="0" w:space="0" w:color="auto"/>
      </w:divBdr>
    </w:div>
    <w:div w:id="506019906">
      <w:bodyDiv w:val="1"/>
      <w:marLeft w:val="0"/>
      <w:marRight w:val="0"/>
      <w:marTop w:val="0"/>
      <w:marBottom w:val="0"/>
      <w:divBdr>
        <w:top w:val="none" w:sz="0" w:space="0" w:color="auto"/>
        <w:left w:val="none" w:sz="0" w:space="0" w:color="auto"/>
        <w:bottom w:val="none" w:sz="0" w:space="0" w:color="auto"/>
        <w:right w:val="none" w:sz="0" w:space="0" w:color="auto"/>
      </w:divBdr>
    </w:div>
    <w:div w:id="506529780">
      <w:bodyDiv w:val="1"/>
      <w:marLeft w:val="0"/>
      <w:marRight w:val="0"/>
      <w:marTop w:val="0"/>
      <w:marBottom w:val="0"/>
      <w:divBdr>
        <w:top w:val="none" w:sz="0" w:space="0" w:color="auto"/>
        <w:left w:val="none" w:sz="0" w:space="0" w:color="auto"/>
        <w:bottom w:val="none" w:sz="0" w:space="0" w:color="auto"/>
        <w:right w:val="none" w:sz="0" w:space="0" w:color="auto"/>
      </w:divBdr>
    </w:div>
    <w:div w:id="508562553">
      <w:bodyDiv w:val="1"/>
      <w:marLeft w:val="0"/>
      <w:marRight w:val="0"/>
      <w:marTop w:val="0"/>
      <w:marBottom w:val="0"/>
      <w:divBdr>
        <w:top w:val="none" w:sz="0" w:space="0" w:color="auto"/>
        <w:left w:val="none" w:sz="0" w:space="0" w:color="auto"/>
        <w:bottom w:val="none" w:sz="0" w:space="0" w:color="auto"/>
        <w:right w:val="none" w:sz="0" w:space="0" w:color="auto"/>
      </w:divBdr>
    </w:div>
    <w:div w:id="509177829">
      <w:bodyDiv w:val="1"/>
      <w:marLeft w:val="0"/>
      <w:marRight w:val="0"/>
      <w:marTop w:val="0"/>
      <w:marBottom w:val="0"/>
      <w:divBdr>
        <w:top w:val="none" w:sz="0" w:space="0" w:color="auto"/>
        <w:left w:val="none" w:sz="0" w:space="0" w:color="auto"/>
        <w:bottom w:val="none" w:sz="0" w:space="0" w:color="auto"/>
        <w:right w:val="none" w:sz="0" w:space="0" w:color="auto"/>
      </w:divBdr>
    </w:div>
    <w:div w:id="510610754">
      <w:bodyDiv w:val="1"/>
      <w:marLeft w:val="0"/>
      <w:marRight w:val="0"/>
      <w:marTop w:val="0"/>
      <w:marBottom w:val="0"/>
      <w:divBdr>
        <w:top w:val="none" w:sz="0" w:space="0" w:color="auto"/>
        <w:left w:val="none" w:sz="0" w:space="0" w:color="auto"/>
        <w:bottom w:val="none" w:sz="0" w:space="0" w:color="auto"/>
        <w:right w:val="none" w:sz="0" w:space="0" w:color="auto"/>
      </w:divBdr>
    </w:div>
    <w:div w:id="521549911">
      <w:bodyDiv w:val="1"/>
      <w:marLeft w:val="0"/>
      <w:marRight w:val="0"/>
      <w:marTop w:val="0"/>
      <w:marBottom w:val="0"/>
      <w:divBdr>
        <w:top w:val="none" w:sz="0" w:space="0" w:color="auto"/>
        <w:left w:val="none" w:sz="0" w:space="0" w:color="auto"/>
        <w:bottom w:val="none" w:sz="0" w:space="0" w:color="auto"/>
        <w:right w:val="none" w:sz="0" w:space="0" w:color="auto"/>
      </w:divBdr>
    </w:div>
    <w:div w:id="537276087">
      <w:bodyDiv w:val="1"/>
      <w:marLeft w:val="0"/>
      <w:marRight w:val="0"/>
      <w:marTop w:val="0"/>
      <w:marBottom w:val="0"/>
      <w:divBdr>
        <w:top w:val="none" w:sz="0" w:space="0" w:color="auto"/>
        <w:left w:val="none" w:sz="0" w:space="0" w:color="auto"/>
        <w:bottom w:val="none" w:sz="0" w:space="0" w:color="auto"/>
        <w:right w:val="none" w:sz="0" w:space="0" w:color="auto"/>
      </w:divBdr>
    </w:div>
    <w:div w:id="545411370">
      <w:bodyDiv w:val="1"/>
      <w:marLeft w:val="0"/>
      <w:marRight w:val="0"/>
      <w:marTop w:val="0"/>
      <w:marBottom w:val="0"/>
      <w:divBdr>
        <w:top w:val="none" w:sz="0" w:space="0" w:color="auto"/>
        <w:left w:val="none" w:sz="0" w:space="0" w:color="auto"/>
        <w:bottom w:val="none" w:sz="0" w:space="0" w:color="auto"/>
        <w:right w:val="none" w:sz="0" w:space="0" w:color="auto"/>
      </w:divBdr>
    </w:div>
    <w:div w:id="558519034">
      <w:bodyDiv w:val="1"/>
      <w:marLeft w:val="0"/>
      <w:marRight w:val="0"/>
      <w:marTop w:val="0"/>
      <w:marBottom w:val="0"/>
      <w:divBdr>
        <w:top w:val="none" w:sz="0" w:space="0" w:color="auto"/>
        <w:left w:val="none" w:sz="0" w:space="0" w:color="auto"/>
        <w:bottom w:val="none" w:sz="0" w:space="0" w:color="auto"/>
        <w:right w:val="none" w:sz="0" w:space="0" w:color="auto"/>
      </w:divBdr>
    </w:div>
    <w:div w:id="568075148">
      <w:bodyDiv w:val="1"/>
      <w:marLeft w:val="0"/>
      <w:marRight w:val="0"/>
      <w:marTop w:val="0"/>
      <w:marBottom w:val="0"/>
      <w:divBdr>
        <w:top w:val="none" w:sz="0" w:space="0" w:color="auto"/>
        <w:left w:val="none" w:sz="0" w:space="0" w:color="auto"/>
        <w:bottom w:val="none" w:sz="0" w:space="0" w:color="auto"/>
        <w:right w:val="none" w:sz="0" w:space="0" w:color="auto"/>
      </w:divBdr>
    </w:div>
    <w:div w:id="573317501">
      <w:bodyDiv w:val="1"/>
      <w:marLeft w:val="0"/>
      <w:marRight w:val="0"/>
      <w:marTop w:val="0"/>
      <w:marBottom w:val="0"/>
      <w:divBdr>
        <w:top w:val="none" w:sz="0" w:space="0" w:color="auto"/>
        <w:left w:val="none" w:sz="0" w:space="0" w:color="auto"/>
        <w:bottom w:val="none" w:sz="0" w:space="0" w:color="auto"/>
        <w:right w:val="none" w:sz="0" w:space="0" w:color="auto"/>
      </w:divBdr>
      <w:divsChild>
        <w:div w:id="1145515297">
          <w:marLeft w:val="547"/>
          <w:marRight w:val="0"/>
          <w:marTop w:val="0"/>
          <w:marBottom w:val="0"/>
          <w:divBdr>
            <w:top w:val="none" w:sz="0" w:space="0" w:color="auto"/>
            <w:left w:val="none" w:sz="0" w:space="0" w:color="auto"/>
            <w:bottom w:val="none" w:sz="0" w:space="0" w:color="auto"/>
            <w:right w:val="none" w:sz="0" w:space="0" w:color="auto"/>
          </w:divBdr>
        </w:div>
        <w:div w:id="1330450672">
          <w:marLeft w:val="1166"/>
          <w:marRight w:val="0"/>
          <w:marTop w:val="0"/>
          <w:marBottom w:val="0"/>
          <w:divBdr>
            <w:top w:val="none" w:sz="0" w:space="0" w:color="auto"/>
            <w:left w:val="none" w:sz="0" w:space="0" w:color="auto"/>
            <w:bottom w:val="none" w:sz="0" w:space="0" w:color="auto"/>
            <w:right w:val="none" w:sz="0" w:space="0" w:color="auto"/>
          </w:divBdr>
        </w:div>
        <w:div w:id="288777683">
          <w:marLeft w:val="1166"/>
          <w:marRight w:val="0"/>
          <w:marTop w:val="0"/>
          <w:marBottom w:val="0"/>
          <w:divBdr>
            <w:top w:val="none" w:sz="0" w:space="0" w:color="auto"/>
            <w:left w:val="none" w:sz="0" w:space="0" w:color="auto"/>
            <w:bottom w:val="none" w:sz="0" w:space="0" w:color="auto"/>
            <w:right w:val="none" w:sz="0" w:space="0" w:color="auto"/>
          </w:divBdr>
        </w:div>
        <w:div w:id="1162769461">
          <w:marLeft w:val="1166"/>
          <w:marRight w:val="0"/>
          <w:marTop w:val="0"/>
          <w:marBottom w:val="0"/>
          <w:divBdr>
            <w:top w:val="none" w:sz="0" w:space="0" w:color="auto"/>
            <w:left w:val="none" w:sz="0" w:space="0" w:color="auto"/>
            <w:bottom w:val="none" w:sz="0" w:space="0" w:color="auto"/>
            <w:right w:val="none" w:sz="0" w:space="0" w:color="auto"/>
          </w:divBdr>
        </w:div>
        <w:div w:id="977955968">
          <w:marLeft w:val="1166"/>
          <w:marRight w:val="0"/>
          <w:marTop w:val="0"/>
          <w:marBottom w:val="0"/>
          <w:divBdr>
            <w:top w:val="none" w:sz="0" w:space="0" w:color="auto"/>
            <w:left w:val="none" w:sz="0" w:space="0" w:color="auto"/>
            <w:bottom w:val="none" w:sz="0" w:space="0" w:color="auto"/>
            <w:right w:val="none" w:sz="0" w:space="0" w:color="auto"/>
          </w:divBdr>
        </w:div>
        <w:div w:id="907692819">
          <w:marLeft w:val="1166"/>
          <w:marRight w:val="0"/>
          <w:marTop w:val="0"/>
          <w:marBottom w:val="0"/>
          <w:divBdr>
            <w:top w:val="none" w:sz="0" w:space="0" w:color="auto"/>
            <w:left w:val="none" w:sz="0" w:space="0" w:color="auto"/>
            <w:bottom w:val="none" w:sz="0" w:space="0" w:color="auto"/>
            <w:right w:val="none" w:sz="0" w:space="0" w:color="auto"/>
          </w:divBdr>
        </w:div>
        <w:div w:id="1505851472">
          <w:marLeft w:val="1166"/>
          <w:marRight w:val="0"/>
          <w:marTop w:val="0"/>
          <w:marBottom w:val="0"/>
          <w:divBdr>
            <w:top w:val="none" w:sz="0" w:space="0" w:color="auto"/>
            <w:left w:val="none" w:sz="0" w:space="0" w:color="auto"/>
            <w:bottom w:val="none" w:sz="0" w:space="0" w:color="auto"/>
            <w:right w:val="none" w:sz="0" w:space="0" w:color="auto"/>
          </w:divBdr>
        </w:div>
        <w:div w:id="1860045410">
          <w:marLeft w:val="1166"/>
          <w:marRight w:val="0"/>
          <w:marTop w:val="0"/>
          <w:marBottom w:val="0"/>
          <w:divBdr>
            <w:top w:val="none" w:sz="0" w:space="0" w:color="auto"/>
            <w:left w:val="none" w:sz="0" w:space="0" w:color="auto"/>
            <w:bottom w:val="none" w:sz="0" w:space="0" w:color="auto"/>
            <w:right w:val="none" w:sz="0" w:space="0" w:color="auto"/>
          </w:divBdr>
        </w:div>
        <w:div w:id="2108193861">
          <w:marLeft w:val="1166"/>
          <w:marRight w:val="0"/>
          <w:marTop w:val="0"/>
          <w:marBottom w:val="0"/>
          <w:divBdr>
            <w:top w:val="none" w:sz="0" w:space="0" w:color="auto"/>
            <w:left w:val="none" w:sz="0" w:space="0" w:color="auto"/>
            <w:bottom w:val="none" w:sz="0" w:space="0" w:color="auto"/>
            <w:right w:val="none" w:sz="0" w:space="0" w:color="auto"/>
          </w:divBdr>
        </w:div>
      </w:divsChild>
    </w:div>
    <w:div w:id="575553856">
      <w:bodyDiv w:val="1"/>
      <w:marLeft w:val="0"/>
      <w:marRight w:val="0"/>
      <w:marTop w:val="0"/>
      <w:marBottom w:val="0"/>
      <w:divBdr>
        <w:top w:val="none" w:sz="0" w:space="0" w:color="auto"/>
        <w:left w:val="none" w:sz="0" w:space="0" w:color="auto"/>
        <w:bottom w:val="none" w:sz="0" w:space="0" w:color="auto"/>
        <w:right w:val="none" w:sz="0" w:space="0" w:color="auto"/>
      </w:divBdr>
    </w:div>
    <w:div w:id="584800283">
      <w:bodyDiv w:val="1"/>
      <w:marLeft w:val="0"/>
      <w:marRight w:val="0"/>
      <w:marTop w:val="0"/>
      <w:marBottom w:val="0"/>
      <w:divBdr>
        <w:top w:val="none" w:sz="0" w:space="0" w:color="auto"/>
        <w:left w:val="none" w:sz="0" w:space="0" w:color="auto"/>
        <w:bottom w:val="none" w:sz="0" w:space="0" w:color="auto"/>
        <w:right w:val="none" w:sz="0" w:space="0" w:color="auto"/>
      </w:divBdr>
    </w:div>
    <w:div w:id="591936014">
      <w:bodyDiv w:val="1"/>
      <w:marLeft w:val="0"/>
      <w:marRight w:val="0"/>
      <w:marTop w:val="0"/>
      <w:marBottom w:val="0"/>
      <w:divBdr>
        <w:top w:val="none" w:sz="0" w:space="0" w:color="auto"/>
        <w:left w:val="none" w:sz="0" w:space="0" w:color="auto"/>
        <w:bottom w:val="none" w:sz="0" w:space="0" w:color="auto"/>
        <w:right w:val="none" w:sz="0" w:space="0" w:color="auto"/>
      </w:divBdr>
    </w:div>
    <w:div w:id="593048815">
      <w:bodyDiv w:val="1"/>
      <w:marLeft w:val="0"/>
      <w:marRight w:val="0"/>
      <w:marTop w:val="0"/>
      <w:marBottom w:val="0"/>
      <w:divBdr>
        <w:top w:val="none" w:sz="0" w:space="0" w:color="auto"/>
        <w:left w:val="none" w:sz="0" w:space="0" w:color="auto"/>
        <w:bottom w:val="none" w:sz="0" w:space="0" w:color="auto"/>
        <w:right w:val="none" w:sz="0" w:space="0" w:color="auto"/>
      </w:divBdr>
    </w:div>
    <w:div w:id="602496215">
      <w:bodyDiv w:val="1"/>
      <w:marLeft w:val="0"/>
      <w:marRight w:val="0"/>
      <w:marTop w:val="0"/>
      <w:marBottom w:val="0"/>
      <w:divBdr>
        <w:top w:val="none" w:sz="0" w:space="0" w:color="auto"/>
        <w:left w:val="none" w:sz="0" w:space="0" w:color="auto"/>
        <w:bottom w:val="none" w:sz="0" w:space="0" w:color="auto"/>
        <w:right w:val="none" w:sz="0" w:space="0" w:color="auto"/>
      </w:divBdr>
      <w:divsChild>
        <w:div w:id="1411805580">
          <w:marLeft w:val="547"/>
          <w:marRight w:val="0"/>
          <w:marTop w:val="0"/>
          <w:marBottom w:val="0"/>
          <w:divBdr>
            <w:top w:val="none" w:sz="0" w:space="0" w:color="auto"/>
            <w:left w:val="none" w:sz="0" w:space="0" w:color="auto"/>
            <w:bottom w:val="none" w:sz="0" w:space="0" w:color="auto"/>
            <w:right w:val="none" w:sz="0" w:space="0" w:color="auto"/>
          </w:divBdr>
        </w:div>
      </w:divsChild>
    </w:div>
    <w:div w:id="605117596">
      <w:bodyDiv w:val="1"/>
      <w:marLeft w:val="0"/>
      <w:marRight w:val="0"/>
      <w:marTop w:val="0"/>
      <w:marBottom w:val="0"/>
      <w:divBdr>
        <w:top w:val="none" w:sz="0" w:space="0" w:color="auto"/>
        <w:left w:val="none" w:sz="0" w:space="0" w:color="auto"/>
        <w:bottom w:val="none" w:sz="0" w:space="0" w:color="auto"/>
        <w:right w:val="none" w:sz="0" w:space="0" w:color="auto"/>
      </w:divBdr>
    </w:div>
    <w:div w:id="609431968">
      <w:bodyDiv w:val="1"/>
      <w:marLeft w:val="0"/>
      <w:marRight w:val="0"/>
      <w:marTop w:val="0"/>
      <w:marBottom w:val="0"/>
      <w:divBdr>
        <w:top w:val="none" w:sz="0" w:space="0" w:color="auto"/>
        <w:left w:val="none" w:sz="0" w:space="0" w:color="auto"/>
        <w:bottom w:val="none" w:sz="0" w:space="0" w:color="auto"/>
        <w:right w:val="none" w:sz="0" w:space="0" w:color="auto"/>
      </w:divBdr>
    </w:div>
    <w:div w:id="618145522">
      <w:bodyDiv w:val="1"/>
      <w:marLeft w:val="0"/>
      <w:marRight w:val="0"/>
      <w:marTop w:val="0"/>
      <w:marBottom w:val="0"/>
      <w:divBdr>
        <w:top w:val="none" w:sz="0" w:space="0" w:color="auto"/>
        <w:left w:val="none" w:sz="0" w:space="0" w:color="auto"/>
        <w:bottom w:val="none" w:sz="0" w:space="0" w:color="auto"/>
        <w:right w:val="none" w:sz="0" w:space="0" w:color="auto"/>
      </w:divBdr>
    </w:div>
    <w:div w:id="640352779">
      <w:bodyDiv w:val="1"/>
      <w:marLeft w:val="0"/>
      <w:marRight w:val="0"/>
      <w:marTop w:val="0"/>
      <w:marBottom w:val="0"/>
      <w:divBdr>
        <w:top w:val="none" w:sz="0" w:space="0" w:color="auto"/>
        <w:left w:val="none" w:sz="0" w:space="0" w:color="auto"/>
        <w:bottom w:val="none" w:sz="0" w:space="0" w:color="auto"/>
        <w:right w:val="none" w:sz="0" w:space="0" w:color="auto"/>
      </w:divBdr>
    </w:div>
    <w:div w:id="640614695">
      <w:bodyDiv w:val="1"/>
      <w:marLeft w:val="0"/>
      <w:marRight w:val="0"/>
      <w:marTop w:val="0"/>
      <w:marBottom w:val="0"/>
      <w:divBdr>
        <w:top w:val="none" w:sz="0" w:space="0" w:color="auto"/>
        <w:left w:val="none" w:sz="0" w:space="0" w:color="auto"/>
        <w:bottom w:val="none" w:sz="0" w:space="0" w:color="auto"/>
        <w:right w:val="none" w:sz="0" w:space="0" w:color="auto"/>
      </w:divBdr>
    </w:div>
    <w:div w:id="640690767">
      <w:bodyDiv w:val="1"/>
      <w:marLeft w:val="0"/>
      <w:marRight w:val="0"/>
      <w:marTop w:val="0"/>
      <w:marBottom w:val="0"/>
      <w:divBdr>
        <w:top w:val="none" w:sz="0" w:space="0" w:color="auto"/>
        <w:left w:val="none" w:sz="0" w:space="0" w:color="auto"/>
        <w:bottom w:val="none" w:sz="0" w:space="0" w:color="auto"/>
        <w:right w:val="none" w:sz="0" w:space="0" w:color="auto"/>
      </w:divBdr>
    </w:div>
    <w:div w:id="641084418">
      <w:bodyDiv w:val="1"/>
      <w:marLeft w:val="0"/>
      <w:marRight w:val="0"/>
      <w:marTop w:val="0"/>
      <w:marBottom w:val="0"/>
      <w:divBdr>
        <w:top w:val="none" w:sz="0" w:space="0" w:color="auto"/>
        <w:left w:val="none" w:sz="0" w:space="0" w:color="auto"/>
        <w:bottom w:val="none" w:sz="0" w:space="0" w:color="auto"/>
        <w:right w:val="none" w:sz="0" w:space="0" w:color="auto"/>
      </w:divBdr>
    </w:div>
    <w:div w:id="647829023">
      <w:bodyDiv w:val="1"/>
      <w:marLeft w:val="0"/>
      <w:marRight w:val="0"/>
      <w:marTop w:val="0"/>
      <w:marBottom w:val="0"/>
      <w:divBdr>
        <w:top w:val="none" w:sz="0" w:space="0" w:color="auto"/>
        <w:left w:val="none" w:sz="0" w:space="0" w:color="auto"/>
        <w:bottom w:val="none" w:sz="0" w:space="0" w:color="auto"/>
        <w:right w:val="none" w:sz="0" w:space="0" w:color="auto"/>
      </w:divBdr>
    </w:div>
    <w:div w:id="650405573">
      <w:bodyDiv w:val="1"/>
      <w:marLeft w:val="0"/>
      <w:marRight w:val="0"/>
      <w:marTop w:val="0"/>
      <w:marBottom w:val="0"/>
      <w:divBdr>
        <w:top w:val="none" w:sz="0" w:space="0" w:color="auto"/>
        <w:left w:val="none" w:sz="0" w:space="0" w:color="auto"/>
        <w:bottom w:val="none" w:sz="0" w:space="0" w:color="auto"/>
        <w:right w:val="none" w:sz="0" w:space="0" w:color="auto"/>
      </w:divBdr>
    </w:div>
    <w:div w:id="654837652">
      <w:bodyDiv w:val="1"/>
      <w:marLeft w:val="0"/>
      <w:marRight w:val="0"/>
      <w:marTop w:val="0"/>
      <w:marBottom w:val="0"/>
      <w:divBdr>
        <w:top w:val="none" w:sz="0" w:space="0" w:color="auto"/>
        <w:left w:val="none" w:sz="0" w:space="0" w:color="auto"/>
        <w:bottom w:val="none" w:sz="0" w:space="0" w:color="auto"/>
        <w:right w:val="none" w:sz="0" w:space="0" w:color="auto"/>
      </w:divBdr>
    </w:div>
    <w:div w:id="663168660">
      <w:bodyDiv w:val="1"/>
      <w:marLeft w:val="0"/>
      <w:marRight w:val="0"/>
      <w:marTop w:val="0"/>
      <w:marBottom w:val="0"/>
      <w:divBdr>
        <w:top w:val="none" w:sz="0" w:space="0" w:color="auto"/>
        <w:left w:val="none" w:sz="0" w:space="0" w:color="auto"/>
        <w:bottom w:val="none" w:sz="0" w:space="0" w:color="auto"/>
        <w:right w:val="none" w:sz="0" w:space="0" w:color="auto"/>
      </w:divBdr>
    </w:div>
    <w:div w:id="667445684">
      <w:bodyDiv w:val="1"/>
      <w:marLeft w:val="0"/>
      <w:marRight w:val="0"/>
      <w:marTop w:val="0"/>
      <w:marBottom w:val="0"/>
      <w:divBdr>
        <w:top w:val="none" w:sz="0" w:space="0" w:color="auto"/>
        <w:left w:val="none" w:sz="0" w:space="0" w:color="auto"/>
        <w:bottom w:val="none" w:sz="0" w:space="0" w:color="auto"/>
        <w:right w:val="none" w:sz="0" w:space="0" w:color="auto"/>
      </w:divBdr>
    </w:div>
    <w:div w:id="669985731">
      <w:bodyDiv w:val="1"/>
      <w:marLeft w:val="0"/>
      <w:marRight w:val="0"/>
      <w:marTop w:val="0"/>
      <w:marBottom w:val="0"/>
      <w:divBdr>
        <w:top w:val="none" w:sz="0" w:space="0" w:color="auto"/>
        <w:left w:val="none" w:sz="0" w:space="0" w:color="auto"/>
        <w:bottom w:val="none" w:sz="0" w:space="0" w:color="auto"/>
        <w:right w:val="none" w:sz="0" w:space="0" w:color="auto"/>
      </w:divBdr>
    </w:div>
    <w:div w:id="670107991">
      <w:bodyDiv w:val="1"/>
      <w:marLeft w:val="0"/>
      <w:marRight w:val="0"/>
      <w:marTop w:val="0"/>
      <w:marBottom w:val="0"/>
      <w:divBdr>
        <w:top w:val="none" w:sz="0" w:space="0" w:color="auto"/>
        <w:left w:val="none" w:sz="0" w:space="0" w:color="auto"/>
        <w:bottom w:val="none" w:sz="0" w:space="0" w:color="auto"/>
        <w:right w:val="none" w:sz="0" w:space="0" w:color="auto"/>
      </w:divBdr>
    </w:div>
    <w:div w:id="672075199">
      <w:bodyDiv w:val="1"/>
      <w:marLeft w:val="0"/>
      <w:marRight w:val="0"/>
      <w:marTop w:val="0"/>
      <w:marBottom w:val="0"/>
      <w:divBdr>
        <w:top w:val="none" w:sz="0" w:space="0" w:color="auto"/>
        <w:left w:val="none" w:sz="0" w:space="0" w:color="auto"/>
        <w:bottom w:val="none" w:sz="0" w:space="0" w:color="auto"/>
        <w:right w:val="none" w:sz="0" w:space="0" w:color="auto"/>
      </w:divBdr>
    </w:div>
    <w:div w:id="680739644">
      <w:bodyDiv w:val="1"/>
      <w:marLeft w:val="0"/>
      <w:marRight w:val="0"/>
      <w:marTop w:val="0"/>
      <w:marBottom w:val="0"/>
      <w:divBdr>
        <w:top w:val="none" w:sz="0" w:space="0" w:color="auto"/>
        <w:left w:val="none" w:sz="0" w:space="0" w:color="auto"/>
        <w:bottom w:val="none" w:sz="0" w:space="0" w:color="auto"/>
        <w:right w:val="none" w:sz="0" w:space="0" w:color="auto"/>
      </w:divBdr>
    </w:div>
    <w:div w:id="681510692">
      <w:bodyDiv w:val="1"/>
      <w:marLeft w:val="0"/>
      <w:marRight w:val="0"/>
      <w:marTop w:val="0"/>
      <w:marBottom w:val="0"/>
      <w:divBdr>
        <w:top w:val="none" w:sz="0" w:space="0" w:color="auto"/>
        <w:left w:val="none" w:sz="0" w:space="0" w:color="auto"/>
        <w:bottom w:val="none" w:sz="0" w:space="0" w:color="auto"/>
        <w:right w:val="none" w:sz="0" w:space="0" w:color="auto"/>
      </w:divBdr>
    </w:div>
    <w:div w:id="682825919">
      <w:bodyDiv w:val="1"/>
      <w:marLeft w:val="0"/>
      <w:marRight w:val="0"/>
      <w:marTop w:val="0"/>
      <w:marBottom w:val="0"/>
      <w:divBdr>
        <w:top w:val="none" w:sz="0" w:space="0" w:color="auto"/>
        <w:left w:val="none" w:sz="0" w:space="0" w:color="auto"/>
        <w:bottom w:val="none" w:sz="0" w:space="0" w:color="auto"/>
        <w:right w:val="none" w:sz="0" w:space="0" w:color="auto"/>
      </w:divBdr>
    </w:div>
    <w:div w:id="683823662">
      <w:bodyDiv w:val="1"/>
      <w:marLeft w:val="0"/>
      <w:marRight w:val="0"/>
      <w:marTop w:val="0"/>
      <w:marBottom w:val="0"/>
      <w:divBdr>
        <w:top w:val="none" w:sz="0" w:space="0" w:color="auto"/>
        <w:left w:val="none" w:sz="0" w:space="0" w:color="auto"/>
        <w:bottom w:val="none" w:sz="0" w:space="0" w:color="auto"/>
        <w:right w:val="none" w:sz="0" w:space="0" w:color="auto"/>
      </w:divBdr>
    </w:div>
    <w:div w:id="687605198">
      <w:bodyDiv w:val="1"/>
      <w:marLeft w:val="0"/>
      <w:marRight w:val="0"/>
      <w:marTop w:val="0"/>
      <w:marBottom w:val="0"/>
      <w:divBdr>
        <w:top w:val="none" w:sz="0" w:space="0" w:color="auto"/>
        <w:left w:val="none" w:sz="0" w:space="0" w:color="auto"/>
        <w:bottom w:val="none" w:sz="0" w:space="0" w:color="auto"/>
        <w:right w:val="none" w:sz="0" w:space="0" w:color="auto"/>
      </w:divBdr>
    </w:div>
    <w:div w:id="689643160">
      <w:bodyDiv w:val="1"/>
      <w:marLeft w:val="0"/>
      <w:marRight w:val="0"/>
      <w:marTop w:val="0"/>
      <w:marBottom w:val="0"/>
      <w:divBdr>
        <w:top w:val="none" w:sz="0" w:space="0" w:color="auto"/>
        <w:left w:val="none" w:sz="0" w:space="0" w:color="auto"/>
        <w:bottom w:val="none" w:sz="0" w:space="0" w:color="auto"/>
        <w:right w:val="none" w:sz="0" w:space="0" w:color="auto"/>
      </w:divBdr>
    </w:div>
    <w:div w:id="691103755">
      <w:bodyDiv w:val="1"/>
      <w:marLeft w:val="0"/>
      <w:marRight w:val="0"/>
      <w:marTop w:val="0"/>
      <w:marBottom w:val="0"/>
      <w:divBdr>
        <w:top w:val="none" w:sz="0" w:space="0" w:color="auto"/>
        <w:left w:val="none" w:sz="0" w:space="0" w:color="auto"/>
        <w:bottom w:val="none" w:sz="0" w:space="0" w:color="auto"/>
        <w:right w:val="none" w:sz="0" w:space="0" w:color="auto"/>
      </w:divBdr>
    </w:div>
    <w:div w:id="700277756">
      <w:bodyDiv w:val="1"/>
      <w:marLeft w:val="0"/>
      <w:marRight w:val="0"/>
      <w:marTop w:val="0"/>
      <w:marBottom w:val="0"/>
      <w:divBdr>
        <w:top w:val="none" w:sz="0" w:space="0" w:color="auto"/>
        <w:left w:val="none" w:sz="0" w:space="0" w:color="auto"/>
        <w:bottom w:val="none" w:sz="0" w:space="0" w:color="auto"/>
        <w:right w:val="none" w:sz="0" w:space="0" w:color="auto"/>
      </w:divBdr>
    </w:div>
    <w:div w:id="706298699">
      <w:bodyDiv w:val="1"/>
      <w:marLeft w:val="0"/>
      <w:marRight w:val="0"/>
      <w:marTop w:val="0"/>
      <w:marBottom w:val="0"/>
      <w:divBdr>
        <w:top w:val="none" w:sz="0" w:space="0" w:color="auto"/>
        <w:left w:val="none" w:sz="0" w:space="0" w:color="auto"/>
        <w:bottom w:val="none" w:sz="0" w:space="0" w:color="auto"/>
        <w:right w:val="none" w:sz="0" w:space="0" w:color="auto"/>
      </w:divBdr>
    </w:div>
    <w:div w:id="707294234">
      <w:bodyDiv w:val="1"/>
      <w:marLeft w:val="0"/>
      <w:marRight w:val="0"/>
      <w:marTop w:val="0"/>
      <w:marBottom w:val="0"/>
      <w:divBdr>
        <w:top w:val="none" w:sz="0" w:space="0" w:color="auto"/>
        <w:left w:val="none" w:sz="0" w:space="0" w:color="auto"/>
        <w:bottom w:val="none" w:sz="0" w:space="0" w:color="auto"/>
        <w:right w:val="none" w:sz="0" w:space="0" w:color="auto"/>
      </w:divBdr>
    </w:div>
    <w:div w:id="712581642">
      <w:bodyDiv w:val="1"/>
      <w:marLeft w:val="0"/>
      <w:marRight w:val="0"/>
      <w:marTop w:val="0"/>
      <w:marBottom w:val="0"/>
      <w:divBdr>
        <w:top w:val="none" w:sz="0" w:space="0" w:color="auto"/>
        <w:left w:val="none" w:sz="0" w:space="0" w:color="auto"/>
        <w:bottom w:val="none" w:sz="0" w:space="0" w:color="auto"/>
        <w:right w:val="none" w:sz="0" w:space="0" w:color="auto"/>
      </w:divBdr>
    </w:div>
    <w:div w:id="713848436">
      <w:bodyDiv w:val="1"/>
      <w:marLeft w:val="0"/>
      <w:marRight w:val="0"/>
      <w:marTop w:val="0"/>
      <w:marBottom w:val="0"/>
      <w:divBdr>
        <w:top w:val="none" w:sz="0" w:space="0" w:color="auto"/>
        <w:left w:val="none" w:sz="0" w:space="0" w:color="auto"/>
        <w:bottom w:val="none" w:sz="0" w:space="0" w:color="auto"/>
        <w:right w:val="none" w:sz="0" w:space="0" w:color="auto"/>
      </w:divBdr>
    </w:div>
    <w:div w:id="715661661">
      <w:bodyDiv w:val="1"/>
      <w:marLeft w:val="0"/>
      <w:marRight w:val="0"/>
      <w:marTop w:val="0"/>
      <w:marBottom w:val="0"/>
      <w:divBdr>
        <w:top w:val="none" w:sz="0" w:space="0" w:color="auto"/>
        <w:left w:val="none" w:sz="0" w:space="0" w:color="auto"/>
        <w:bottom w:val="none" w:sz="0" w:space="0" w:color="auto"/>
        <w:right w:val="none" w:sz="0" w:space="0" w:color="auto"/>
      </w:divBdr>
      <w:divsChild>
        <w:div w:id="1109394750">
          <w:marLeft w:val="547"/>
          <w:marRight w:val="0"/>
          <w:marTop w:val="0"/>
          <w:marBottom w:val="0"/>
          <w:divBdr>
            <w:top w:val="none" w:sz="0" w:space="0" w:color="auto"/>
            <w:left w:val="none" w:sz="0" w:space="0" w:color="auto"/>
            <w:bottom w:val="none" w:sz="0" w:space="0" w:color="auto"/>
            <w:right w:val="none" w:sz="0" w:space="0" w:color="auto"/>
          </w:divBdr>
        </w:div>
      </w:divsChild>
    </w:div>
    <w:div w:id="719939969">
      <w:bodyDiv w:val="1"/>
      <w:marLeft w:val="0"/>
      <w:marRight w:val="0"/>
      <w:marTop w:val="0"/>
      <w:marBottom w:val="0"/>
      <w:divBdr>
        <w:top w:val="none" w:sz="0" w:space="0" w:color="auto"/>
        <w:left w:val="none" w:sz="0" w:space="0" w:color="auto"/>
        <w:bottom w:val="none" w:sz="0" w:space="0" w:color="auto"/>
        <w:right w:val="none" w:sz="0" w:space="0" w:color="auto"/>
      </w:divBdr>
    </w:div>
    <w:div w:id="721446333">
      <w:bodyDiv w:val="1"/>
      <w:marLeft w:val="0"/>
      <w:marRight w:val="0"/>
      <w:marTop w:val="0"/>
      <w:marBottom w:val="0"/>
      <w:divBdr>
        <w:top w:val="none" w:sz="0" w:space="0" w:color="auto"/>
        <w:left w:val="none" w:sz="0" w:space="0" w:color="auto"/>
        <w:bottom w:val="none" w:sz="0" w:space="0" w:color="auto"/>
        <w:right w:val="none" w:sz="0" w:space="0" w:color="auto"/>
      </w:divBdr>
    </w:div>
    <w:div w:id="731663576">
      <w:bodyDiv w:val="1"/>
      <w:marLeft w:val="0"/>
      <w:marRight w:val="0"/>
      <w:marTop w:val="0"/>
      <w:marBottom w:val="0"/>
      <w:divBdr>
        <w:top w:val="none" w:sz="0" w:space="0" w:color="auto"/>
        <w:left w:val="none" w:sz="0" w:space="0" w:color="auto"/>
        <w:bottom w:val="none" w:sz="0" w:space="0" w:color="auto"/>
        <w:right w:val="none" w:sz="0" w:space="0" w:color="auto"/>
      </w:divBdr>
    </w:div>
    <w:div w:id="736130465">
      <w:bodyDiv w:val="1"/>
      <w:marLeft w:val="0"/>
      <w:marRight w:val="0"/>
      <w:marTop w:val="0"/>
      <w:marBottom w:val="0"/>
      <w:divBdr>
        <w:top w:val="none" w:sz="0" w:space="0" w:color="auto"/>
        <w:left w:val="none" w:sz="0" w:space="0" w:color="auto"/>
        <w:bottom w:val="none" w:sz="0" w:space="0" w:color="auto"/>
        <w:right w:val="none" w:sz="0" w:space="0" w:color="auto"/>
      </w:divBdr>
    </w:div>
    <w:div w:id="738945081">
      <w:bodyDiv w:val="1"/>
      <w:marLeft w:val="0"/>
      <w:marRight w:val="0"/>
      <w:marTop w:val="0"/>
      <w:marBottom w:val="0"/>
      <w:divBdr>
        <w:top w:val="none" w:sz="0" w:space="0" w:color="auto"/>
        <w:left w:val="none" w:sz="0" w:space="0" w:color="auto"/>
        <w:bottom w:val="none" w:sz="0" w:space="0" w:color="auto"/>
        <w:right w:val="none" w:sz="0" w:space="0" w:color="auto"/>
      </w:divBdr>
    </w:div>
    <w:div w:id="748578796">
      <w:bodyDiv w:val="1"/>
      <w:marLeft w:val="0"/>
      <w:marRight w:val="0"/>
      <w:marTop w:val="0"/>
      <w:marBottom w:val="0"/>
      <w:divBdr>
        <w:top w:val="none" w:sz="0" w:space="0" w:color="auto"/>
        <w:left w:val="none" w:sz="0" w:space="0" w:color="auto"/>
        <w:bottom w:val="none" w:sz="0" w:space="0" w:color="auto"/>
        <w:right w:val="none" w:sz="0" w:space="0" w:color="auto"/>
      </w:divBdr>
    </w:div>
    <w:div w:id="748965446">
      <w:bodyDiv w:val="1"/>
      <w:marLeft w:val="0"/>
      <w:marRight w:val="0"/>
      <w:marTop w:val="0"/>
      <w:marBottom w:val="0"/>
      <w:divBdr>
        <w:top w:val="none" w:sz="0" w:space="0" w:color="auto"/>
        <w:left w:val="none" w:sz="0" w:space="0" w:color="auto"/>
        <w:bottom w:val="none" w:sz="0" w:space="0" w:color="auto"/>
        <w:right w:val="none" w:sz="0" w:space="0" w:color="auto"/>
      </w:divBdr>
    </w:div>
    <w:div w:id="751590621">
      <w:bodyDiv w:val="1"/>
      <w:marLeft w:val="0"/>
      <w:marRight w:val="0"/>
      <w:marTop w:val="0"/>
      <w:marBottom w:val="0"/>
      <w:divBdr>
        <w:top w:val="none" w:sz="0" w:space="0" w:color="auto"/>
        <w:left w:val="none" w:sz="0" w:space="0" w:color="auto"/>
        <w:bottom w:val="none" w:sz="0" w:space="0" w:color="auto"/>
        <w:right w:val="none" w:sz="0" w:space="0" w:color="auto"/>
      </w:divBdr>
    </w:div>
    <w:div w:id="752360570">
      <w:bodyDiv w:val="1"/>
      <w:marLeft w:val="0"/>
      <w:marRight w:val="0"/>
      <w:marTop w:val="0"/>
      <w:marBottom w:val="0"/>
      <w:divBdr>
        <w:top w:val="none" w:sz="0" w:space="0" w:color="auto"/>
        <w:left w:val="none" w:sz="0" w:space="0" w:color="auto"/>
        <w:bottom w:val="none" w:sz="0" w:space="0" w:color="auto"/>
        <w:right w:val="none" w:sz="0" w:space="0" w:color="auto"/>
      </w:divBdr>
    </w:div>
    <w:div w:id="752363777">
      <w:bodyDiv w:val="1"/>
      <w:marLeft w:val="0"/>
      <w:marRight w:val="0"/>
      <w:marTop w:val="0"/>
      <w:marBottom w:val="0"/>
      <w:divBdr>
        <w:top w:val="none" w:sz="0" w:space="0" w:color="auto"/>
        <w:left w:val="none" w:sz="0" w:space="0" w:color="auto"/>
        <w:bottom w:val="none" w:sz="0" w:space="0" w:color="auto"/>
        <w:right w:val="none" w:sz="0" w:space="0" w:color="auto"/>
      </w:divBdr>
    </w:div>
    <w:div w:id="755905817">
      <w:bodyDiv w:val="1"/>
      <w:marLeft w:val="0"/>
      <w:marRight w:val="0"/>
      <w:marTop w:val="0"/>
      <w:marBottom w:val="0"/>
      <w:divBdr>
        <w:top w:val="none" w:sz="0" w:space="0" w:color="auto"/>
        <w:left w:val="none" w:sz="0" w:space="0" w:color="auto"/>
        <w:bottom w:val="none" w:sz="0" w:space="0" w:color="auto"/>
        <w:right w:val="none" w:sz="0" w:space="0" w:color="auto"/>
      </w:divBdr>
    </w:div>
    <w:div w:id="761410423">
      <w:bodyDiv w:val="1"/>
      <w:marLeft w:val="0"/>
      <w:marRight w:val="0"/>
      <w:marTop w:val="0"/>
      <w:marBottom w:val="0"/>
      <w:divBdr>
        <w:top w:val="none" w:sz="0" w:space="0" w:color="auto"/>
        <w:left w:val="none" w:sz="0" w:space="0" w:color="auto"/>
        <w:bottom w:val="none" w:sz="0" w:space="0" w:color="auto"/>
        <w:right w:val="none" w:sz="0" w:space="0" w:color="auto"/>
      </w:divBdr>
    </w:div>
    <w:div w:id="774641871">
      <w:bodyDiv w:val="1"/>
      <w:marLeft w:val="0"/>
      <w:marRight w:val="0"/>
      <w:marTop w:val="0"/>
      <w:marBottom w:val="0"/>
      <w:divBdr>
        <w:top w:val="none" w:sz="0" w:space="0" w:color="auto"/>
        <w:left w:val="none" w:sz="0" w:space="0" w:color="auto"/>
        <w:bottom w:val="none" w:sz="0" w:space="0" w:color="auto"/>
        <w:right w:val="none" w:sz="0" w:space="0" w:color="auto"/>
      </w:divBdr>
    </w:div>
    <w:div w:id="785319423">
      <w:bodyDiv w:val="1"/>
      <w:marLeft w:val="0"/>
      <w:marRight w:val="0"/>
      <w:marTop w:val="0"/>
      <w:marBottom w:val="0"/>
      <w:divBdr>
        <w:top w:val="none" w:sz="0" w:space="0" w:color="auto"/>
        <w:left w:val="none" w:sz="0" w:space="0" w:color="auto"/>
        <w:bottom w:val="none" w:sz="0" w:space="0" w:color="auto"/>
        <w:right w:val="none" w:sz="0" w:space="0" w:color="auto"/>
      </w:divBdr>
    </w:div>
    <w:div w:id="792595344">
      <w:bodyDiv w:val="1"/>
      <w:marLeft w:val="0"/>
      <w:marRight w:val="0"/>
      <w:marTop w:val="0"/>
      <w:marBottom w:val="0"/>
      <w:divBdr>
        <w:top w:val="none" w:sz="0" w:space="0" w:color="auto"/>
        <w:left w:val="none" w:sz="0" w:space="0" w:color="auto"/>
        <w:bottom w:val="none" w:sz="0" w:space="0" w:color="auto"/>
        <w:right w:val="none" w:sz="0" w:space="0" w:color="auto"/>
      </w:divBdr>
    </w:div>
    <w:div w:id="795371436">
      <w:bodyDiv w:val="1"/>
      <w:marLeft w:val="0"/>
      <w:marRight w:val="0"/>
      <w:marTop w:val="0"/>
      <w:marBottom w:val="0"/>
      <w:divBdr>
        <w:top w:val="none" w:sz="0" w:space="0" w:color="auto"/>
        <w:left w:val="none" w:sz="0" w:space="0" w:color="auto"/>
        <w:bottom w:val="none" w:sz="0" w:space="0" w:color="auto"/>
        <w:right w:val="none" w:sz="0" w:space="0" w:color="auto"/>
      </w:divBdr>
    </w:div>
    <w:div w:id="796945721">
      <w:bodyDiv w:val="1"/>
      <w:marLeft w:val="0"/>
      <w:marRight w:val="0"/>
      <w:marTop w:val="0"/>
      <w:marBottom w:val="0"/>
      <w:divBdr>
        <w:top w:val="none" w:sz="0" w:space="0" w:color="auto"/>
        <w:left w:val="none" w:sz="0" w:space="0" w:color="auto"/>
        <w:bottom w:val="none" w:sz="0" w:space="0" w:color="auto"/>
        <w:right w:val="none" w:sz="0" w:space="0" w:color="auto"/>
      </w:divBdr>
    </w:div>
    <w:div w:id="797265260">
      <w:bodyDiv w:val="1"/>
      <w:marLeft w:val="0"/>
      <w:marRight w:val="0"/>
      <w:marTop w:val="0"/>
      <w:marBottom w:val="0"/>
      <w:divBdr>
        <w:top w:val="none" w:sz="0" w:space="0" w:color="auto"/>
        <w:left w:val="none" w:sz="0" w:space="0" w:color="auto"/>
        <w:bottom w:val="none" w:sz="0" w:space="0" w:color="auto"/>
        <w:right w:val="none" w:sz="0" w:space="0" w:color="auto"/>
      </w:divBdr>
    </w:div>
    <w:div w:id="802580115">
      <w:bodyDiv w:val="1"/>
      <w:marLeft w:val="0"/>
      <w:marRight w:val="0"/>
      <w:marTop w:val="0"/>
      <w:marBottom w:val="0"/>
      <w:divBdr>
        <w:top w:val="none" w:sz="0" w:space="0" w:color="auto"/>
        <w:left w:val="none" w:sz="0" w:space="0" w:color="auto"/>
        <w:bottom w:val="none" w:sz="0" w:space="0" w:color="auto"/>
        <w:right w:val="none" w:sz="0" w:space="0" w:color="auto"/>
      </w:divBdr>
    </w:div>
    <w:div w:id="804354679">
      <w:bodyDiv w:val="1"/>
      <w:marLeft w:val="0"/>
      <w:marRight w:val="0"/>
      <w:marTop w:val="0"/>
      <w:marBottom w:val="0"/>
      <w:divBdr>
        <w:top w:val="none" w:sz="0" w:space="0" w:color="auto"/>
        <w:left w:val="none" w:sz="0" w:space="0" w:color="auto"/>
        <w:bottom w:val="none" w:sz="0" w:space="0" w:color="auto"/>
        <w:right w:val="none" w:sz="0" w:space="0" w:color="auto"/>
      </w:divBdr>
    </w:div>
    <w:div w:id="807284288">
      <w:bodyDiv w:val="1"/>
      <w:marLeft w:val="0"/>
      <w:marRight w:val="0"/>
      <w:marTop w:val="0"/>
      <w:marBottom w:val="0"/>
      <w:divBdr>
        <w:top w:val="none" w:sz="0" w:space="0" w:color="auto"/>
        <w:left w:val="none" w:sz="0" w:space="0" w:color="auto"/>
        <w:bottom w:val="none" w:sz="0" w:space="0" w:color="auto"/>
        <w:right w:val="none" w:sz="0" w:space="0" w:color="auto"/>
      </w:divBdr>
    </w:div>
    <w:div w:id="807823302">
      <w:bodyDiv w:val="1"/>
      <w:marLeft w:val="0"/>
      <w:marRight w:val="0"/>
      <w:marTop w:val="0"/>
      <w:marBottom w:val="0"/>
      <w:divBdr>
        <w:top w:val="none" w:sz="0" w:space="0" w:color="auto"/>
        <w:left w:val="none" w:sz="0" w:space="0" w:color="auto"/>
        <w:bottom w:val="none" w:sz="0" w:space="0" w:color="auto"/>
        <w:right w:val="none" w:sz="0" w:space="0" w:color="auto"/>
      </w:divBdr>
    </w:div>
    <w:div w:id="808673224">
      <w:bodyDiv w:val="1"/>
      <w:marLeft w:val="0"/>
      <w:marRight w:val="0"/>
      <w:marTop w:val="0"/>
      <w:marBottom w:val="0"/>
      <w:divBdr>
        <w:top w:val="none" w:sz="0" w:space="0" w:color="auto"/>
        <w:left w:val="none" w:sz="0" w:space="0" w:color="auto"/>
        <w:bottom w:val="none" w:sz="0" w:space="0" w:color="auto"/>
        <w:right w:val="none" w:sz="0" w:space="0" w:color="auto"/>
      </w:divBdr>
    </w:div>
    <w:div w:id="809055531">
      <w:bodyDiv w:val="1"/>
      <w:marLeft w:val="0"/>
      <w:marRight w:val="0"/>
      <w:marTop w:val="0"/>
      <w:marBottom w:val="0"/>
      <w:divBdr>
        <w:top w:val="none" w:sz="0" w:space="0" w:color="auto"/>
        <w:left w:val="none" w:sz="0" w:space="0" w:color="auto"/>
        <w:bottom w:val="none" w:sz="0" w:space="0" w:color="auto"/>
        <w:right w:val="none" w:sz="0" w:space="0" w:color="auto"/>
      </w:divBdr>
    </w:div>
    <w:div w:id="810366977">
      <w:bodyDiv w:val="1"/>
      <w:marLeft w:val="0"/>
      <w:marRight w:val="0"/>
      <w:marTop w:val="0"/>
      <w:marBottom w:val="0"/>
      <w:divBdr>
        <w:top w:val="none" w:sz="0" w:space="0" w:color="auto"/>
        <w:left w:val="none" w:sz="0" w:space="0" w:color="auto"/>
        <w:bottom w:val="none" w:sz="0" w:space="0" w:color="auto"/>
        <w:right w:val="none" w:sz="0" w:space="0" w:color="auto"/>
      </w:divBdr>
    </w:div>
    <w:div w:id="811022166">
      <w:bodyDiv w:val="1"/>
      <w:marLeft w:val="0"/>
      <w:marRight w:val="0"/>
      <w:marTop w:val="0"/>
      <w:marBottom w:val="0"/>
      <w:divBdr>
        <w:top w:val="none" w:sz="0" w:space="0" w:color="auto"/>
        <w:left w:val="none" w:sz="0" w:space="0" w:color="auto"/>
        <w:bottom w:val="none" w:sz="0" w:space="0" w:color="auto"/>
        <w:right w:val="none" w:sz="0" w:space="0" w:color="auto"/>
      </w:divBdr>
    </w:div>
    <w:div w:id="812329345">
      <w:bodyDiv w:val="1"/>
      <w:marLeft w:val="0"/>
      <w:marRight w:val="0"/>
      <w:marTop w:val="0"/>
      <w:marBottom w:val="0"/>
      <w:divBdr>
        <w:top w:val="none" w:sz="0" w:space="0" w:color="auto"/>
        <w:left w:val="none" w:sz="0" w:space="0" w:color="auto"/>
        <w:bottom w:val="none" w:sz="0" w:space="0" w:color="auto"/>
        <w:right w:val="none" w:sz="0" w:space="0" w:color="auto"/>
      </w:divBdr>
    </w:div>
    <w:div w:id="812913960">
      <w:bodyDiv w:val="1"/>
      <w:marLeft w:val="0"/>
      <w:marRight w:val="0"/>
      <w:marTop w:val="0"/>
      <w:marBottom w:val="0"/>
      <w:divBdr>
        <w:top w:val="none" w:sz="0" w:space="0" w:color="auto"/>
        <w:left w:val="none" w:sz="0" w:space="0" w:color="auto"/>
        <w:bottom w:val="none" w:sz="0" w:space="0" w:color="auto"/>
        <w:right w:val="none" w:sz="0" w:space="0" w:color="auto"/>
      </w:divBdr>
    </w:div>
    <w:div w:id="815102819">
      <w:bodyDiv w:val="1"/>
      <w:marLeft w:val="0"/>
      <w:marRight w:val="0"/>
      <w:marTop w:val="0"/>
      <w:marBottom w:val="0"/>
      <w:divBdr>
        <w:top w:val="none" w:sz="0" w:space="0" w:color="auto"/>
        <w:left w:val="none" w:sz="0" w:space="0" w:color="auto"/>
        <w:bottom w:val="none" w:sz="0" w:space="0" w:color="auto"/>
        <w:right w:val="none" w:sz="0" w:space="0" w:color="auto"/>
      </w:divBdr>
    </w:div>
    <w:div w:id="827551947">
      <w:bodyDiv w:val="1"/>
      <w:marLeft w:val="0"/>
      <w:marRight w:val="0"/>
      <w:marTop w:val="0"/>
      <w:marBottom w:val="0"/>
      <w:divBdr>
        <w:top w:val="none" w:sz="0" w:space="0" w:color="auto"/>
        <w:left w:val="none" w:sz="0" w:space="0" w:color="auto"/>
        <w:bottom w:val="none" w:sz="0" w:space="0" w:color="auto"/>
        <w:right w:val="none" w:sz="0" w:space="0" w:color="auto"/>
      </w:divBdr>
    </w:div>
    <w:div w:id="832725275">
      <w:bodyDiv w:val="1"/>
      <w:marLeft w:val="0"/>
      <w:marRight w:val="0"/>
      <w:marTop w:val="0"/>
      <w:marBottom w:val="0"/>
      <w:divBdr>
        <w:top w:val="none" w:sz="0" w:space="0" w:color="auto"/>
        <w:left w:val="none" w:sz="0" w:space="0" w:color="auto"/>
        <w:bottom w:val="none" w:sz="0" w:space="0" w:color="auto"/>
        <w:right w:val="none" w:sz="0" w:space="0" w:color="auto"/>
      </w:divBdr>
    </w:div>
    <w:div w:id="841356610">
      <w:bodyDiv w:val="1"/>
      <w:marLeft w:val="0"/>
      <w:marRight w:val="0"/>
      <w:marTop w:val="0"/>
      <w:marBottom w:val="0"/>
      <w:divBdr>
        <w:top w:val="none" w:sz="0" w:space="0" w:color="auto"/>
        <w:left w:val="none" w:sz="0" w:space="0" w:color="auto"/>
        <w:bottom w:val="none" w:sz="0" w:space="0" w:color="auto"/>
        <w:right w:val="none" w:sz="0" w:space="0" w:color="auto"/>
      </w:divBdr>
    </w:div>
    <w:div w:id="855385419">
      <w:bodyDiv w:val="1"/>
      <w:marLeft w:val="0"/>
      <w:marRight w:val="0"/>
      <w:marTop w:val="0"/>
      <w:marBottom w:val="0"/>
      <w:divBdr>
        <w:top w:val="none" w:sz="0" w:space="0" w:color="auto"/>
        <w:left w:val="none" w:sz="0" w:space="0" w:color="auto"/>
        <w:bottom w:val="none" w:sz="0" w:space="0" w:color="auto"/>
        <w:right w:val="none" w:sz="0" w:space="0" w:color="auto"/>
      </w:divBdr>
    </w:div>
    <w:div w:id="857351238">
      <w:bodyDiv w:val="1"/>
      <w:marLeft w:val="0"/>
      <w:marRight w:val="0"/>
      <w:marTop w:val="0"/>
      <w:marBottom w:val="0"/>
      <w:divBdr>
        <w:top w:val="none" w:sz="0" w:space="0" w:color="auto"/>
        <w:left w:val="none" w:sz="0" w:space="0" w:color="auto"/>
        <w:bottom w:val="none" w:sz="0" w:space="0" w:color="auto"/>
        <w:right w:val="none" w:sz="0" w:space="0" w:color="auto"/>
      </w:divBdr>
    </w:div>
    <w:div w:id="866793402">
      <w:bodyDiv w:val="1"/>
      <w:marLeft w:val="0"/>
      <w:marRight w:val="0"/>
      <w:marTop w:val="0"/>
      <w:marBottom w:val="0"/>
      <w:divBdr>
        <w:top w:val="none" w:sz="0" w:space="0" w:color="auto"/>
        <w:left w:val="none" w:sz="0" w:space="0" w:color="auto"/>
        <w:bottom w:val="none" w:sz="0" w:space="0" w:color="auto"/>
        <w:right w:val="none" w:sz="0" w:space="0" w:color="auto"/>
      </w:divBdr>
    </w:div>
    <w:div w:id="870797904">
      <w:bodyDiv w:val="1"/>
      <w:marLeft w:val="0"/>
      <w:marRight w:val="0"/>
      <w:marTop w:val="0"/>
      <w:marBottom w:val="0"/>
      <w:divBdr>
        <w:top w:val="none" w:sz="0" w:space="0" w:color="auto"/>
        <w:left w:val="none" w:sz="0" w:space="0" w:color="auto"/>
        <w:bottom w:val="none" w:sz="0" w:space="0" w:color="auto"/>
        <w:right w:val="none" w:sz="0" w:space="0" w:color="auto"/>
      </w:divBdr>
    </w:div>
    <w:div w:id="873227370">
      <w:bodyDiv w:val="1"/>
      <w:marLeft w:val="0"/>
      <w:marRight w:val="0"/>
      <w:marTop w:val="0"/>
      <w:marBottom w:val="0"/>
      <w:divBdr>
        <w:top w:val="none" w:sz="0" w:space="0" w:color="auto"/>
        <w:left w:val="none" w:sz="0" w:space="0" w:color="auto"/>
        <w:bottom w:val="none" w:sz="0" w:space="0" w:color="auto"/>
        <w:right w:val="none" w:sz="0" w:space="0" w:color="auto"/>
      </w:divBdr>
    </w:div>
    <w:div w:id="874781007">
      <w:bodyDiv w:val="1"/>
      <w:marLeft w:val="0"/>
      <w:marRight w:val="0"/>
      <w:marTop w:val="0"/>
      <w:marBottom w:val="0"/>
      <w:divBdr>
        <w:top w:val="none" w:sz="0" w:space="0" w:color="auto"/>
        <w:left w:val="none" w:sz="0" w:space="0" w:color="auto"/>
        <w:bottom w:val="none" w:sz="0" w:space="0" w:color="auto"/>
        <w:right w:val="none" w:sz="0" w:space="0" w:color="auto"/>
      </w:divBdr>
    </w:div>
    <w:div w:id="879515340">
      <w:bodyDiv w:val="1"/>
      <w:marLeft w:val="0"/>
      <w:marRight w:val="0"/>
      <w:marTop w:val="0"/>
      <w:marBottom w:val="0"/>
      <w:divBdr>
        <w:top w:val="none" w:sz="0" w:space="0" w:color="auto"/>
        <w:left w:val="none" w:sz="0" w:space="0" w:color="auto"/>
        <w:bottom w:val="none" w:sz="0" w:space="0" w:color="auto"/>
        <w:right w:val="none" w:sz="0" w:space="0" w:color="auto"/>
      </w:divBdr>
    </w:div>
    <w:div w:id="893587945">
      <w:bodyDiv w:val="1"/>
      <w:marLeft w:val="0"/>
      <w:marRight w:val="0"/>
      <w:marTop w:val="0"/>
      <w:marBottom w:val="0"/>
      <w:divBdr>
        <w:top w:val="none" w:sz="0" w:space="0" w:color="auto"/>
        <w:left w:val="none" w:sz="0" w:space="0" w:color="auto"/>
        <w:bottom w:val="none" w:sz="0" w:space="0" w:color="auto"/>
        <w:right w:val="none" w:sz="0" w:space="0" w:color="auto"/>
      </w:divBdr>
    </w:div>
    <w:div w:id="902327875">
      <w:bodyDiv w:val="1"/>
      <w:marLeft w:val="0"/>
      <w:marRight w:val="0"/>
      <w:marTop w:val="0"/>
      <w:marBottom w:val="0"/>
      <w:divBdr>
        <w:top w:val="none" w:sz="0" w:space="0" w:color="auto"/>
        <w:left w:val="none" w:sz="0" w:space="0" w:color="auto"/>
        <w:bottom w:val="none" w:sz="0" w:space="0" w:color="auto"/>
        <w:right w:val="none" w:sz="0" w:space="0" w:color="auto"/>
      </w:divBdr>
    </w:div>
    <w:div w:id="911087716">
      <w:bodyDiv w:val="1"/>
      <w:marLeft w:val="0"/>
      <w:marRight w:val="0"/>
      <w:marTop w:val="0"/>
      <w:marBottom w:val="0"/>
      <w:divBdr>
        <w:top w:val="none" w:sz="0" w:space="0" w:color="auto"/>
        <w:left w:val="none" w:sz="0" w:space="0" w:color="auto"/>
        <w:bottom w:val="none" w:sz="0" w:space="0" w:color="auto"/>
        <w:right w:val="none" w:sz="0" w:space="0" w:color="auto"/>
      </w:divBdr>
    </w:div>
    <w:div w:id="929780857">
      <w:bodyDiv w:val="1"/>
      <w:marLeft w:val="0"/>
      <w:marRight w:val="0"/>
      <w:marTop w:val="0"/>
      <w:marBottom w:val="0"/>
      <w:divBdr>
        <w:top w:val="none" w:sz="0" w:space="0" w:color="auto"/>
        <w:left w:val="none" w:sz="0" w:space="0" w:color="auto"/>
        <w:bottom w:val="none" w:sz="0" w:space="0" w:color="auto"/>
        <w:right w:val="none" w:sz="0" w:space="0" w:color="auto"/>
      </w:divBdr>
    </w:div>
    <w:div w:id="932274687">
      <w:bodyDiv w:val="1"/>
      <w:marLeft w:val="0"/>
      <w:marRight w:val="0"/>
      <w:marTop w:val="0"/>
      <w:marBottom w:val="0"/>
      <w:divBdr>
        <w:top w:val="none" w:sz="0" w:space="0" w:color="auto"/>
        <w:left w:val="none" w:sz="0" w:space="0" w:color="auto"/>
        <w:bottom w:val="none" w:sz="0" w:space="0" w:color="auto"/>
        <w:right w:val="none" w:sz="0" w:space="0" w:color="auto"/>
      </w:divBdr>
      <w:divsChild>
        <w:div w:id="666590647">
          <w:marLeft w:val="547"/>
          <w:marRight w:val="0"/>
          <w:marTop w:val="0"/>
          <w:marBottom w:val="0"/>
          <w:divBdr>
            <w:top w:val="none" w:sz="0" w:space="0" w:color="auto"/>
            <w:left w:val="none" w:sz="0" w:space="0" w:color="auto"/>
            <w:bottom w:val="none" w:sz="0" w:space="0" w:color="auto"/>
            <w:right w:val="none" w:sz="0" w:space="0" w:color="auto"/>
          </w:divBdr>
        </w:div>
        <w:div w:id="1352803505">
          <w:marLeft w:val="1166"/>
          <w:marRight w:val="0"/>
          <w:marTop w:val="0"/>
          <w:marBottom w:val="0"/>
          <w:divBdr>
            <w:top w:val="none" w:sz="0" w:space="0" w:color="auto"/>
            <w:left w:val="none" w:sz="0" w:space="0" w:color="auto"/>
            <w:bottom w:val="none" w:sz="0" w:space="0" w:color="auto"/>
            <w:right w:val="none" w:sz="0" w:space="0" w:color="auto"/>
          </w:divBdr>
        </w:div>
        <w:div w:id="151534235">
          <w:marLeft w:val="1166"/>
          <w:marRight w:val="0"/>
          <w:marTop w:val="0"/>
          <w:marBottom w:val="0"/>
          <w:divBdr>
            <w:top w:val="none" w:sz="0" w:space="0" w:color="auto"/>
            <w:left w:val="none" w:sz="0" w:space="0" w:color="auto"/>
            <w:bottom w:val="none" w:sz="0" w:space="0" w:color="auto"/>
            <w:right w:val="none" w:sz="0" w:space="0" w:color="auto"/>
          </w:divBdr>
        </w:div>
        <w:div w:id="1703940838">
          <w:marLeft w:val="1166"/>
          <w:marRight w:val="0"/>
          <w:marTop w:val="0"/>
          <w:marBottom w:val="0"/>
          <w:divBdr>
            <w:top w:val="none" w:sz="0" w:space="0" w:color="auto"/>
            <w:left w:val="none" w:sz="0" w:space="0" w:color="auto"/>
            <w:bottom w:val="none" w:sz="0" w:space="0" w:color="auto"/>
            <w:right w:val="none" w:sz="0" w:space="0" w:color="auto"/>
          </w:divBdr>
        </w:div>
        <w:div w:id="1489244803">
          <w:marLeft w:val="1166"/>
          <w:marRight w:val="0"/>
          <w:marTop w:val="0"/>
          <w:marBottom w:val="0"/>
          <w:divBdr>
            <w:top w:val="none" w:sz="0" w:space="0" w:color="auto"/>
            <w:left w:val="none" w:sz="0" w:space="0" w:color="auto"/>
            <w:bottom w:val="none" w:sz="0" w:space="0" w:color="auto"/>
            <w:right w:val="none" w:sz="0" w:space="0" w:color="auto"/>
          </w:divBdr>
        </w:div>
        <w:div w:id="1605454007">
          <w:marLeft w:val="1166"/>
          <w:marRight w:val="0"/>
          <w:marTop w:val="0"/>
          <w:marBottom w:val="0"/>
          <w:divBdr>
            <w:top w:val="none" w:sz="0" w:space="0" w:color="auto"/>
            <w:left w:val="none" w:sz="0" w:space="0" w:color="auto"/>
            <w:bottom w:val="none" w:sz="0" w:space="0" w:color="auto"/>
            <w:right w:val="none" w:sz="0" w:space="0" w:color="auto"/>
          </w:divBdr>
        </w:div>
        <w:div w:id="1226179256">
          <w:marLeft w:val="1166"/>
          <w:marRight w:val="0"/>
          <w:marTop w:val="0"/>
          <w:marBottom w:val="0"/>
          <w:divBdr>
            <w:top w:val="none" w:sz="0" w:space="0" w:color="auto"/>
            <w:left w:val="none" w:sz="0" w:space="0" w:color="auto"/>
            <w:bottom w:val="none" w:sz="0" w:space="0" w:color="auto"/>
            <w:right w:val="none" w:sz="0" w:space="0" w:color="auto"/>
          </w:divBdr>
        </w:div>
        <w:div w:id="1566986617">
          <w:marLeft w:val="1166"/>
          <w:marRight w:val="0"/>
          <w:marTop w:val="0"/>
          <w:marBottom w:val="0"/>
          <w:divBdr>
            <w:top w:val="none" w:sz="0" w:space="0" w:color="auto"/>
            <w:left w:val="none" w:sz="0" w:space="0" w:color="auto"/>
            <w:bottom w:val="none" w:sz="0" w:space="0" w:color="auto"/>
            <w:right w:val="none" w:sz="0" w:space="0" w:color="auto"/>
          </w:divBdr>
        </w:div>
        <w:div w:id="500050606">
          <w:marLeft w:val="1166"/>
          <w:marRight w:val="0"/>
          <w:marTop w:val="0"/>
          <w:marBottom w:val="0"/>
          <w:divBdr>
            <w:top w:val="none" w:sz="0" w:space="0" w:color="auto"/>
            <w:left w:val="none" w:sz="0" w:space="0" w:color="auto"/>
            <w:bottom w:val="none" w:sz="0" w:space="0" w:color="auto"/>
            <w:right w:val="none" w:sz="0" w:space="0" w:color="auto"/>
          </w:divBdr>
        </w:div>
        <w:div w:id="927467034">
          <w:marLeft w:val="1166"/>
          <w:marRight w:val="0"/>
          <w:marTop w:val="0"/>
          <w:marBottom w:val="0"/>
          <w:divBdr>
            <w:top w:val="none" w:sz="0" w:space="0" w:color="auto"/>
            <w:left w:val="none" w:sz="0" w:space="0" w:color="auto"/>
            <w:bottom w:val="none" w:sz="0" w:space="0" w:color="auto"/>
            <w:right w:val="none" w:sz="0" w:space="0" w:color="auto"/>
          </w:divBdr>
        </w:div>
        <w:div w:id="1919901548">
          <w:marLeft w:val="1166"/>
          <w:marRight w:val="0"/>
          <w:marTop w:val="0"/>
          <w:marBottom w:val="0"/>
          <w:divBdr>
            <w:top w:val="none" w:sz="0" w:space="0" w:color="auto"/>
            <w:left w:val="none" w:sz="0" w:space="0" w:color="auto"/>
            <w:bottom w:val="none" w:sz="0" w:space="0" w:color="auto"/>
            <w:right w:val="none" w:sz="0" w:space="0" w:color="auto"/>
          </w:divBdr>
        </w:div>
        <w:div w:id="1959601473">
          <w:marLeft w:val="1166"/>
          <w:marRight w:val="0"/>
          <w:marTop w:val="0"/>
          <w:marBottom w:val="0"/>
          <w:divBdr>
            <w:top w:val="none" w:sz="0" w:space="0" w:color="auto"/>
            <w:left w:val="none" w:sz="0" w:space="0" w:color="auto"/>
            <w:bottom w:val="none" w:sz="0" w:space="0" w:color="auto"/>
            <w:right w:val="none" w:sz="0" w:space="0" w:color="auto"/>
          </w:divBdr>
        </w:div>
      </w:divsChild>
    </w:div>
    <w:div w:id="936406746">
      <w:bodyDiv w:val="1"/>
      <w:marLeft w:val="0"/>
      <w:marRight w:val="0"/>
      <w:marTop w:val="0"/>
      <w:marBottom w:val="0"/>
      <w:divBdr>
        <w:top w:val="none" w:sz="0" w:space="0" w:color="auto"/>
        <w:left w:val="none" w:sz="0" w:space="0" w:color="auto"/>
        <w:bottom w:val="none" w:sz="0" w:space="0" w:color="auto"/>
        <w:right w:val="none" w:sz="0" w:space="0" w:color="auto"/>
      </w:divBdr>
    </w:div>
    <w:div w:id="940722513">
      <w:bodyDiv w:val="1"/>
      <w:marLeft w:val="0"/>
      <w:marRight w:val="0"/>
      <w:marTop w:val="0"/>
      <w:marBottom w:val="0"/>
      <w:divBdr>
        <w:top w:val="none" w:sz="0" w:space="0" w:color="auto"/>
        <w:left w:val="none" w:sz="0" w:space="0" w:color="auto"/>
        <w:bottom w:val="none" w:sz="0" w:space="0" w:color="auto"/>
        <w:right w:val="none" w:sz="0" w:space="0" w:color="auto"/>
      </w:divBdr>
    </w:div>
    <w:div w:id="963386786">
      <w:bodyDiv w:val="1"/>
      <w:marLeft w:val="0"/>
      <w:marRight w:val="0"/>
      <w:marTop w:val="0"/>
      <w:marBottom w:val="0"/>
      <w:divBdr>
        <w:top w:val="none" w:sz="0" w:space="0" w:color="auto"/>
        <w:left w:val="none" w:sz="0" w:space="0" w:color="auto"/>
        <w:bottom w:val="none" w:sz="0" w:space="0" w:color="auto"/>
        <w:right w:val="none" w:sz="0" w:space="0" w:color="auto"/>
      </w:divBdr>
    </w:div>
    <w:div w:id="969748475">
      <w:bodyDiv w:val="1"/>
      <w:marLeft w:val="0"/>
      <w:marRight w:val="0"/>
      <w:marTop w:val="0"/>
      <w:marBottom w:val="0"/>
      <w:divBdr>
        <w:top w:val="none" w:sz="0" w:space="0" w:color="auto"/>
        <w:left w:val="none" w:sz="0" w:space="0" w:color="auto"/>
        <w:bottom w:val="none" w:sz="0" w:space="0" w:color="auto"/>
        <w:right w:val="none" w:sz="0" w:space="0" w:color="auto"/>
      </w:divBdr>
    </w:div>
    <w:div w:id="970212106">
      <w:bodyDiv w:val="1"/>
      <w:marLeft w:val="0"/>
      <w:marRight w:val="0"/>
      <w:marTop w:val="0"/>
      <w:marBottom w:val="0"/>
      <w:divBdr>
        <w:top w:val="none" w:sz="0" w:space="0" w:color="auto"/>
        <w:left w:val="none" w:sz="0" w:space="0" w:color="auto"/>
        <w:bottom w:val="none" w:sz="0" w:space="0" w:color="auto"/>
        <w:right w:val="none" w:sz="0" w:space="0" w:color="auto"/>
      </w:divBdr>
    </w:div>
    <w:div w:id="972058240">
      <w:bodyDiv w:val="1"/>
      <w:marLeft w:val="0"/>
      <w:marRight w:val="0"/>
      <w:marTop w:val="0"/>
      <w:marBottom w:val="0"/>
      <w:divBdr>
        <w:top w:val="none" w:sz="0" w:space="0" w:color="auto"/>
        <w:left w:val="none" w:sz="0" w:space="0" w:color="auto"/>
        <w:bottom w:val="none" w:sz="0" w:space="0" w:color="auto"/>
        <w:right w:val="none" w:sz="0" w:space="0" w:color="auto"/>
      </w:divBdr>
    </w:div>
    <w:div w:id="979044103">
      <w:bodyDiv w:val="1"/>
      <w:marLeft w:val="0"/>
      <w:marRight w:val="0"/>
      <w:marTop w:val="0"/>
      <w:marBottom w:val="0"/>
      <w:divBdr>
        <w:top w:val="none" w:sz="0" w:space="0" w:color="auto"/>
        <w:left w:val="none" w:sz="0" w:space="0" w:color="auto"/>
        <w:bottom w:val="none" w:sz="0" w:space="0" w:color="auto"/>
        <w:right w:val="none" w:sz="0" w:space="0" w:color="auto"/>
      </w:divBdr>
    </w:div>
    <w:div w:id="988746144">
      <w:bodyDiv w:val="1"/>
      <w:marLeft w:val="0"/>
      <w:marRight w:val="0"/>
      <w:marTop w:val="0"/>
      <w:marBottom w:val="0"/>
      <w:divBdr>
        <w:top w:val="none" w:sz="0" w:space="0" w:color="auto"/>
        <w:left w:val="none" w:sz="0" w:space="0" w:color="auto"/>
        <w:bottom w:val="none" w:sz="0" w:space="0" w:color="auto"/>
        <w:right w:val="none" w:sz="0" w:space="0" w:color="auto"/>
      </w:divBdr>
    </w:div>
    <w:div w:id="989987309">
      <w:bodyDiv w:val="1"/>
      <w:marLeft w:val="0"/>
      <w:marRight w:val="0"/>
      <w:marTop w:val="0"/>
      <w:marBottom w:val="0"/>
      <w:divBdr>
        <w:top w:val="none" w:sz="0" w:space="0" w:color="auto"/>
        <w:left w:val="none" w:sz="0" w:space="0" w:color="auto"/>
        <w:bottom w:val="none" w:sz="0" w:space="0" w:color="auto"/>
        <w:right w:val="none" w:sz="0" w:space="0" w:color="auto"/>
      </w:divBdr>
    </w:div>
    <w:div w:id="998927909">
      <w:bodyDiv w:val="1"/>
      <w:marLeft w:val="0"/>
      <w:marRight w:val="0"/>
      <w:marTop w:val="0"/>
      <w:marBottom w:val="0"/>
      <w:divBdr>
        <w:top w:val="none" w:sz="0" w:space="0" w:color="auto"/>
        <w:left w:val="none" w:sz="0" w:space="0" w:color="auto"/>
        <w:bottom w:val="none" w:sz="0" w:space="0" w:color="auto"/>
        <w:right w:val="none" w:sz="0" w:space="0" w:color="auto"/>
      </w:divBdr>
    </w:div>
    <w:div w:id="1001935923">
      <w:bodyDiv w:val="1"/>
      <w:marLeft w:val="0"/>
      <w:marRight w:val="0"/>
      <w:marTop w:val="0"/>
      <w:marBottom w:val="0"/>
      <w:divBdr>
        <w:top w:val="none" w:sz="0" w:space="0" w:color="auto"/>
        <w:left w:val="none" w:sz="0" w:space="0" w:color="auto"/>
        <w:bottom w:val="none" w:sz="0" w:space="0" w:color="auto"/>
        <w:right w:val="none" w:sz="0" w:space="0" w:color="auto"/>
      </w:divBdr>
    </w:div>
    <w:div w:id="1008601421">
      <w:bodyDiv w:val="1"/>
      <w:marLeft w:val="0"/>
      <w:marRight w:val="0"/>
      <w:marTop w:val="0"/>
      <w:marBottom w:val="0"/>
      <w:divBdr>
        <w:top w:val="none" w:sz="0" w:space="0" w:color="auto"/>
        <w:left w:val="none" w:sz="0" w:space="0" w:color="auto"/>
        <w:bottom w:val="none" w:sz="0" w:space="0" w:color="auto"/>
        <w:right w:val="none" w:sz="0" w:space="0" w:color="auto"/>
      </w:divBdr>
    </w:div>
    <w:div w:id="1009409563">
      <w:bodyDiv w:val="1"/>
      <w:marLeft w:val="0"/>
      <w:marRight w:val="0"/>
      <w:marTop w:val="0"/>
      <w:marBottom w:val="0"/>
      <w:divBdr>
        <w:top w:val="none" w:sz="0" w:space="0" w:color="auto"/>
        <w:left w:val="none" w:sz="0" w:space="0" w:color="auto"/>
        <w:bottom w:val="none" w:sz="0" w:space="0" w:color="auto"/>
        <w:right w:val="none" w:sz="0" w:space="0" w:color="auto"/>
      </w:divBdr>
    </w:div>
    <w:div w:id="1013528354">
      <w:bodyDiv w:val="1"/>
      <w:marLeft w:val="0"/>
      <w:marRight w:val="0"/>
      <w:marTop w:val="0"/>
      <w:marBottom w:val="0"/>
      <w:divBdr>
        <w:top w:val="none" w:sz="0" w:space="0" w:color="auto"/>
        <w:left w:val="none" w:sz="0" w:space="0" w:color="auto"/>
        <w:bottom w:val="none" w:sz="0" w:space="0" w:color="auto"/>
        <w:right w:val="none" w:sz="0" w:space="0" w:color="auto"/>
      </w:divBdr>
    </w:div>
    <w:div w:id="1013806217">
      <w:bodyDiv w:val="1"/>
      <w:marLeft w:val="0"/>
      <w:marRight w:val="0"/>
      <w:marTop w:val="0"/>
      <w:marBottom w:val="0"/>
      <w:divBdr>
        <w:top w:val="none" w:sz="0" w:space="0" w:color="auto"/>
        <w:left w:val="none" w:sz="0" w:space="0" w:color="auto"/>
        <w:bottom w:val="none" w:sz="0" w:space="0" w:color="auto"/>
        <w:right w:val="none" w:sz="0" w:space="0" w:color="auto"/>
      </w:divBdr>
    </w:div>
    <w:div w:id="1015767214">
      <w:bodyDiv w:val="1"/>
      <w:marLeft w:val="0"/>
      <w:marRight w:val="0"/>
      <w:marTop w:val="0"/>
      <w:marBottom w:val="0"/>
      <w:divBdr>
        <w:top w:val="none" w:sz="0" w:space="0" w:color="auto"/>
        <w:left w:val="none" w:sz="0" w:space="0" w:color="auto"/>
        <w:bottom w:val="none" w:sz="0" w:space="0" w:color="auto"/>
        <w:right w:val="none" w:sz="0" w:space="0" w:color="auto"/>
      </w:divBdr>
    </w:div>
    <w:div w:id="1022438975">
      <w:bodyDiv w:val="1"/>
      <w:marLeft w:val="0"/>
      <w:marRight w:val="0"/>
      <w:marTop w:val="0"/>
      <w:marBottom w:val="0"/>
      <w:divBdr>
        <w:top w:val="none" w:sz="0" w:space="0" w:color="auto"/>
        <w:left w:val="none" w:sz="0" w:space="0" w:color="auto"/>
        <w:bottom w:val="none" w:sz="0" w:space="0" w:color="auto"/>
        <w:right w:val="none" w:sz="0" w:space="0" w:color="auto"/>
      </w:divBdr>
    </w:div>
    <w:div w:id="1022822625">
      <w:bodyDiv w:val="1"/>
      <w:marLeft w:val="0"/>
      <w:marRight w:val="0"/>
      <w:marTop w:val="0"/>
      <w:marBottom w:val="0"/>
      <w:divBdr>
        <w:top w:val="none" w:sz="0" w:space="0" w:color="auto"/>
        <w:left w:val="none" w:sz="0" w:space="0" w:color="auto"/>
        <w:bottom w:val="none" w:sz="0" w:space="0" w:color="auto"/>
        <w:right w:val="none" w:sz="0" w:space="0" w:color="auto"/>
      </w:divBdr>
    </w:div>
    <w:div w:id="1031031314">
      <w:bodyDiv w:val="1"/>
      <w:marLeft w:val="0"/>
      <w:marRight w:val="0"/>
      <w:marTop w:val="0"/>
      <w:marBottom w:val="0"/>
      <w:divBdr>
        <w:top w:val="none" w:sz="0" w:space="0" w:color="auto"/>
        <w:left w:val="none" w:sz="0" w:space="0" w:color="auto"/>
        <w:bottom w:val="none" w:sz="0" w:space="0" w:color="auto"/>
        <w:right w:val="none" w:sz="0" w:space="0" w:color="auto"/>
      </w:divBdr>
      <w:divsChild>
        <w:div w:id="310253087">
          <w:marLeft w:val="547"/>
          <w:marRight w:val="0"/>
          <w:marTop w:val="0"/>
          <w:marBottom w:val="0"/>
          <w:divBdr>
            <w:top w:val="none" w:sz="0" w:space="0" w:color="auto"/>
            <w:left w:val="none" w:sz="0" w:space="0" w:color="auto"/>
            <w:bottom w:val="none" w:sz="0" w:space="0" w:color="auto"/>
            <w:right w:val="none" w:sz="0" w:space="0" w:color="auto"/>
          </w:divBdr>
        </w:div>
        <w:div w:id="365984938">
          <w:marLeft w:val="1166"/>
          <w:marRight w:val="0"/>
          <w:marTop w:val="0"/>
          <w:marBottom w:val="0"/>
          <w:divBdr>
            <w:top w:val="none" w:sz="0" w:space="0" w:color="auto"/>
            <w:left w:val="none" w:sz="0" w:space="0" w:color="auto"/>
            <w:bottom w:val="none" w:sz="0" w:space="0" w:color="auto"/>
            <w:right w:val="none" w:sz="0" w:space="0" w:color="auto"/>
          </w:divBdr>
        </w:div>
      </w:divsChild>
    </w:div>
    <w:div w:id="1039011018">
      <w:bodyDiv w:val="1"/>
      <w:marLeft w:val="0"/>
      <w:marRight w:val="0"/>
      <w:marTop w:val="0"/>
      <w:marBottom w:val="0"/>
      <w:divBdr>
        <w:top w:val="none" w:sz="0" w:space="0" w:color="auto"/>
        <w:left w:val="none" w:sz="0" w:space="0" w:color="auto"/>
        <w:bottom w:val="none" w:sz="0" w:space="0" w:color="auto"/>
        <w:right w:val="none" w:sz="0" w:space="0" w:color="auto"/>
      </w:divBdr>
    </w:div>
    <w:div w:id="1039626987">
      <w:bodyDiv w:val="1"/>
      <w:marLeft w:val="0"/>
      <w:marRight w:val="0"/>
      <w:marTop w:val="0"/>
      <w:marBottom w:val="0"/>
      <w:divBdr>
        <w:top w:val="none" w:sz="0" w:space="0" w:color="auto"/>
        <w:left w:val="none" w:sz="0" w:space="0" w:color="auto"/>
        <w:bottom w:val="none" w:sz="0" w:space="0" w:color="auto"/>
        <w:right w:val="none" w:sz="0" w:space="0" w:color="auto"/>
      </w:divBdr>
    </w:div>
    <w:div w:id="1053118507">
      <w:bodyDiv w:val="1"/>
      <w:marLeft w:val="0"/>
      <w:marRight w:val="0"/>
      <w:marTop w:val="0"/>
      <w:marBottom w:val="0"/>
      <w:divBdr>
        <w:top w:val="none" w:sz="0" w:space="0" w:color="auto"/>
        <w:left w:val="none" w:sz="0" w:space="0" w:color="auto"/>
        <w:bottom w:val="none" w:sz="0" w:space="0" w:color="auto"/>
        <w:right w:val="none" w:sz="0" w:space="0" w:color="auto"/>
      </w:divBdr>
    </w:div>
    <w:div w:id="1100293726">
      <w:bodyDiv w:val="1"/>
      <w:marLeft w:val="0"/>
      <w:marRight w:val="0"/>
      <w:marTop w:val="0"/>
      <w:marBottom w:val="0"/>
      <w:divBdr>
        <w:top w:val="none" w:sz="0" w:space="0" w:color="auto"/>
        <w:left w:val="none" w:sz="0" w:space="0" w:color="auto"/>
        <w:bottom w:val="none" w:sz="0" w:space="0" w:color="auto"/>
        <w:right w:val="none" w:sz="0" w:space="0" w:color="auto"/>
      </w:divBdr>
    </w:div>
    <w:div w:id="1100640466">
      <w:bodyDiv w:val="1"/>
      <w:marLeft w:val="0"/>
      <w:marRight w:val="0"/>
      <w:marTop w:val="0"/>
      <w:marBottom w:val="0"/>
      <w:divBdr>
        <w:top w:val="none" w:sz="0" w:space="0" w:color="auto"/>
        <w:left w:val="none" w:sz="0" w:space="0" w:color="auto"/>
        <w:bottom w:val="none" w:sz="0" w:space="0" w:color="auto"/>
        <w:right w:val="none" w:sz="0" w:space="0" w:color="auto"/>
      </w:divBdr>
    </w:div>
    <w:div w:id="1121612527">
      <w:bodyDiv w:val="1"/>
      <w:marLeft w:val="0"/>
      <w:marRight w:val="0"/>
      <w:marTop w:val="0"/>
      <w:marBottom w:val="0"/>
      <w:divBdr>
        <w:top w:val="none" w:sz="0" w:space="0" w:color="auto"/>
        <w:left w:val="none" w:sz="0" w:space="0" w:color="auto"/>
        <w:bottom w:val="none" w:sz="0" w:space="0" w:color="auto"/>
        <w:right w:val="none" w:sz="0" w:space="0" w:color="auto"/>
      </w:divBdr>
    </w:div>
    <w:div w:id="1134903687">
      <w:bodyDiv w:val="1"/>
      <w:marLeft w:val="0"/>
      <w:marRight w:val="0"/>
      <w:marTop w:val="0"/>
      <w:marBottom w:val="0"/>
      <w:divBdr>
        <w:top w:val="none" w:sz="0" w:space="0" w:color="auto"/>
        <w:left w:val="none" w:sz="0" w:space="0" w:color="auto"/>
        <w:bottom w:val="none" w:sz="0" w:space="0" w:color="auto"/>
        <w:right w:val="none" w:sz="0" w:space="0" w:color="auto"/>
      </w:divBdr>
    </w:div>
    <w:div w:id="1149060069">
      <w:bodyDiv w:val="1"/>
      <w:marLeft w:val="0"/>
      <w:marRight w:val="0"/>
      <w:marTop w:val="0"/>
      <w:marBottom w:val="0"/>
      <w:divBdr>
        <w:top w:val="none" w:sz="0" w:space="0" w:color="auto"/>
        <w:left w:val="none" w:sz="0" w:space="0" w:color="auto"/>
        <w:bottom w:val="none" w:sz="0" w:space="0" w:color="auto"/>
        <w:right w:val="none" w:sz="0" w:space="0" w:color="auto"/>
      </w:divBdr>
    </w:div>
    <w:div w:id="1152411855">
      <w:bodyDiv w:val="1"/>
      <w:marLeft w:val="0"/>
      <w:marRight w:val="0"/>
      <w:marTop w:val="0"/>
      <w:marBottom w:val="0"/>
      <w:divBdr>
        <w:top w:val="none" w:sz="0" w:space="0" w:color="auto"/>
        <w:left w:val="none" w:sz="0" w:space="0" w:color="auto"/>
        <w:bottom w:val="none" w:sz="0" w:space="0" w:color="auto"/>
        <w:right w:val="none" w:sz="0" w:space="0" w:color="auto"/>
      </w:divBdr>
    </w:div>
    <w:div w:id="1154417808">
      <w:bodyDiv w:val="1"/>
      <w:marLeft w:val="0"/>
      <w:marRight w:val="0"/>
      <w:marTop w:val="0"/>
      <w:marBottom w:val="0"/>
      <w:divBdr>
        <w:top w:val="none" w:sz="0" w:space="0" w:color="auto"/>
        <w:left w:val="none" w:sz="0" w:space="0" w:color="auto"/>
        <w:bottom w:val="none" w:sz="0" w:space="0" w:color="auto"/>
        <w:right w:val="none" w:sz="0" w:space="0" w:color="auto"/>
      </w:divBdr>
    </w:div>
    <w:div w:id="1155611483">
      <w:bodyDiv w:val="1"/>
      <w:marLeft w:val="0"/>
      <w:marRight w:val="0"/>
      <w:marTop w:val="0"/>
      <w:marBottom w:val="0"/>
      <w:divBdr>
        <w:top w:val="none" w:sz="0" w:space="0" w:color="auto"/>
        <w:left w:val="none" w:sz="0" w:space="0" w:color="auto"/>
        <w:bottom w:val="none" w:sz="0" w:space="0" w:color="auto"/>
        <w:right w:val="none" w:sz="0" w:space="0" w:color="auto"/>
      </w:divBdr>
    </w:div>
    <w:div w:id="1161653475">
      <w:bodyDiv w:val="1"/>
      <w:marLeft w:val="0"/>
      <w:marRight w:val="0"/>
      <w:marTop w:val="0"/>
      <w:marBottom w:val="0"/>
      <w:divBdr>
        <w:top w:val="none" w:sz="0" w:space="0" w:color="auto"/>
        <w:left w:val="none" w:sz="0" w:space="0" w:color="auto"/>
        <w:bottom w:val="none" w:sz="0" w:space="0" w:color="auto"/>
        <w:right w:val="none" w:sz="0" w:space="0" w:color="auto"/>
      </w:divBdr>
    </w:div>
    <w:div w:id="1179857920">
      <w:bodyDiv w:val="1"/>
      <w:marLeft w:val="0"/>
      <w:marRight w:val="0"/>
      <w:marTop w:val="0"/>
      <w:marBottom w:val="0"/>
      <w:divBdr>
        <w:top w:val="none" w:sz="0" w:space="0" w:color="auto"/>
        <w:left w:val="none" w:sz="0" w:space="0" w:color="auto"/>
        <w:bottom w:val="none" w:sz="0" w:space="0" w:color="auto"/>
        <w:right w:val="none" w:sz="0" w:space="0" w:color="auto"/>
      </w:divBdr>
    </w:div>
    <w:div w:id="1193494892">
      <w:bodyDiv w:val="1"/>
      <w:marLeft w:val="0"/>
      <w:marRight w:val="0"/>
      <w:marTop w:val="0"/>
      <w:marBottom w:val="0"/>
      <w:divBdr>
        <w:top w:val="none" w:sz="0" w:space="0" w:color="auto"/>
        <w:left w:val="none" w:sz="0" w:space="0" w:color="auto"/>
        <w:bottom w:val="none" w:sz="0" w:space="0" w:color="auto"/>
        <w:right w:val="none" w:sz="0" w:space="0" w:color="auto"/>
      </w:divBdr>
    </w:div>
    <w:div w:id="1200389277">
      <w:bodyDiv w:val="1"/>
      <w:marLeft w:val="0"/>
      <w:marRight w:val="0"/>
      <w:marTop w:val="0"/>
      <w:marBottom w:val="0"/>
      <w:divBdr>
        <w:top w:val="none" w:sz="0" w:space="0" w:color="auto"/>
        <w:left w:val="none" w:sz="0" w:space="0" w:color="auto"/>
        <w:bottom w:val="none" w:sz="0" w:space="0" w:color="auto"/>
        <w:right w:val="none" w:sz="0" w:space="0" w:color="auto"/>
      </w:divBdr>
    </w:div>
    <w:div w:id="1204562091">
      <w:bodyDiv w:val="1"/>
      <w:marLeft w:val="0"/>
      <w:marRight w:val="0"/>
      <w:marTop w:val="0"/>
      <w:marBottom w:val="0"/>
      <w:divBdr>
        <w:top w:val="none" w:sz="0" w:space="0" w:color="auto"/>
        <w:left w:val="none" w:sz="0" w:space="0" w:color="auto"/>
        <w:bottom w:val="none" w:sz="0" w:space="0" w:color="auto"/>
        <w:right w:val="none" w:sz="0" w:space="0" w:color="auto"/>
      </w:divBdr>
    </w:div>
    <w:div w:id="1213347136">
      <w:bodyDiv w:val="1"/>
      <w:marLeft w:val="0"/>
      <w:marRight w:val="0"/>
      <w:marTop w:val="0"/>
      <w:marBottom w:val="0"/>
      <w:divBdr>
        <w:top w:val="none" w:sz="0" w:space="0" w:color="auto"/>
        <w:left w:val="none" w:sz="0" w:space="0" w:color="auto"/>
        <w:bottom w:val="none" w:sz="0" w:space="0" w:color="auto"/>
        <w:right w:val="none" w:sz="0" w:space="0" w:color="auto"/>
      </w:divBdr>
    </w:div>
    <w:div w:id="1234271899">
      <w:bodyDiv w:val="1"/>
      <w:marLeft w:val="0"/>
      <w:marRight w:val="0"/>
      <w:marTop w:val="0"/>
      <w:marBottom w:val="0"/>
      <w:divBdr>
        <w:top w:val="none" w:sz="0" w:space="0" w:color="auto"/>
        <w:left w:val="none" w:sz="0" w:space="0" w:color="auto"/>
        <w:bottom w:val="none" w:sz="0" w:space="0" w:color="auto"/>
        <w:right w:val="none" w:sz="0" w:space="0" w:color="auto"/>
      </w:divBdr>
    </w:div>
    <w:div w:id="1246761360">
      <w:bodyDiv w:val="1"/>
      <w:marLeft w:val="0"/>
      <w:marRight w:val="0"/>
      <w:marTop w:val="0"/>
      <w:marBottom w:val="0"/>
      <w:divBdr>
        <w:top w:val="none" w:sz="0" w:space="0" w:color="auto"/>
        <w:left w:val="none" w:sz="0" w:space="0" w:color="auto"/>
        <w:bottom w:val="none" w:sz="0" w:space="0" w:color="auto"/>
        <w:right w:val="none" w:sz="0" w:space="0" w:color="auto"/>
      </w:divBdr>
    </w:div>
    <w:div w:id="1251231374">
      <w:bodyDiv w:val="1"/>
      <w:marLeft w:val="0"/>
      <w:marRight w:val="0"/>
      <w:marTop w:val="0"/>
      <w:marBottom w:val="0"/>
      <w:divBdr>
        <w:top w:val="none" w:sz="0" w:space="0" w:color="auto"/>
        <w:left w:val="none" w:sz="0" w:space="0" w:color="auto"/>
        <w:bottom w:val="none" w:sz="0" w:space="0" w:color="auto"/>
        <w:right w:val="none" w:sz="0" w:space="0" w:color="auto"/>
      </w:divBdr>
    </w:div>
    <w:div w:id="1253395574">
      <w:bodyDiv w:val="1"/>
      <w:marLeft w:val="0"/>
      <w:marRight w:val="0"/>
      <w:marTop w:val="0"/>
      <w:marBottom w:val="0"/>
      <w:divBdr>
        <w:top w:val="none" w:sz="0" w:space="0" w:color="auto"/>
        <w:left w:val="none" w:sz="0" w:space="0" w:color="auto"/>
        <w:bottom w:val="none" w:sz="0" w:space="0" w:color="auto"/>
        <w:right w:val="none" w:sz="0" w:space="0" w:color="auto"/>
      </w:divBdr>
    </w:div>
    <w:div w:id="1257133042">
      <w:bodyDiv w:val="1"/>
      <w:marLeft w:val="0"/>
      <w:marRight w:val="0"/>
      <w:marTop w:val="0"/>
      <w:marBottom w:val="0"/>
      <w:divBdr>
        <w:top w:val="none" w:sz="0" w:space="0" w:color="auto"/>
        <w:left w:val="none" w:sz="0" w:space="0" w:color="auto"/>
        <w:bottom w:val="none" w:sz="0" w:space="0" w:color="auto"/>
        <w:right w:val="none" w:sz="0" w:space="0" w:color="auto"/>
      </w:divBdr>
    </w:div>
    <w:div w:id="1259483036">
      <w:bodyDiv w:val="1"/>
      <w:marLeft w:val="0"/>
      <w:marRight w:val="0"/>
      <w:marTop w:val="0"/>
      <w:marBottom w:val="0"/>
      <w:divBdr>
        <w:top w:val="none" w:sz="0" w:space="0" w:color="auto"/>
        <w:left w:val="none" w:sz="0" w:space="0" w:color="auto"/>
        <w:bottom w:val="none" w:sz="0" w:space="0" w:color="auto"/>
        <w:right w:val="none" w:sz="0" w:space="0" w:color="auto"/>
      </w:divBdr>
    </w:div>
    <w:div w:id="1262108583">
      <w:bodyDiv w:val="1"/>
      <w:marLeft w:val="0"/>
      <w:marRight w:val="0"/>
      <w:marTop w:val="0"/>
      <w:marBottom w:val="0"/>
      <w:divBdr>
        <w:top w:val="none" w:sz="0" w:space="0" w:color="auto"/>
        <w:left w:val="none" w:sz="0" w:space="0" w:color="auto"/>
        <w:bottom w:val="none" w:sz="0" w:space="0" w:color="auto"/>
        <w:right w:val="none" w:sz="0" w:space="0" w:color="auto"/>
      </w:divBdr>
    </w:div>
    <w:div w:id="1263148868">
      <w:bodyDiv w:val="1"/>
      <w:marLeft w:val="0"/>
      <w:marRight w:val="0"/>
      <w:marTop w:val="0"/>
      <w:marBottom w:val="0"/>
      <w:divBdr>
        <w:top w:val="none" w:sz="0" w:space="0" w:color="auto"/>
        <w:left w:val="none" w:sz="0" w:space="0" w:color="auto"/>
        <w:bottom w:val="none" w:sz="0" w:space="0" w:color="auto"/>
        <w:right w:val="none" w:sz="0" w:space="0" w:color="auto"/>
      </w:divBdr>
    </w:div>
    <w:div w:id="1264656363">
      <w:bodyDiv w:val="1"/>
      <w:marLeft w:val="0"/>
      <w:marRight w:val="0"/>
      <w:marTop w:val="0"/>
      <w:marBottom w:val="0"/>
      <w:divBdr>
        <w:top w:val="none" w:sz="0" w:space="0" w:color="auto"/>
        <w:left w:val="none" w:sz="0" w:space="0" w:color="auto"/>
        <w:bottom w:val="none" w:sz="0" w:space="0" w:color="auto"/>
        <w:right w:val="none" w:sz="0" w:space="0" w:color="auto"/>
      </w:divBdr>
    </w:div>
    <w:div w:id="1291135637">
      <w:bodyDiv w:val="1"/>
      <w:marLeft w:val="0"/>
      <w:marRight w:val="0"/>
      <w:marTop w:val="0"/>
      <w:marBottom w:val="0"/>
      <w:divBdr>
        <w:top w:val="none" w:sz="0" w:space="0" w:color="auto"/>
        <w:left w:val="none" w:sz="0" w:space="0" w:color="auto"/>
        <w:bottom w:val="none" w:sz="0" w:space="0" w:color="auto"/>
        <w:right w:val="none" w:sz="0" w:space="0" w:color="auto"/>
      </w:divBdr>
    </w:div>
    <w:div w:id="1295981602">
      <w:bodyDiv w:val="1"/>
      <w:marLeft w:val="0"/>
      <w:marRight w:val="0"/>
      <w:marTop w:val="0"/>
      <w:marBottom w:val="0"/>
      <w:divBdr>
        <w:top w:val="none" w:sz="0" w:space="0" w:color="auto"/>
        <w:left w:val="none" w:sz="0" w:space="0" w:color="auto"/>
        <w:bottom w:val="none" w:sz="0" w:space="0" w:color="auto"/>
        <w:right w:val="none" w:sz="0" w:space="0" w:color="auto"/>
      </w:divBdr>
    </w:div>
    <w:div w:id="1297834404">
      <w:bodyDiv w:val="1"/>
      <w:marLeft w:val="0"/>
      <w:marRight w:val="0"/>
      <w:marTop w:val="0"/>
      <w:marBottom w:val="0"/>
      <w:divBdr>
        <w:top w:val="none" w:sz="0" w:space="0" w:color="auto"/>
        <w:left w:val="none" w:sz="0" w:space="0" w:color="auto"/>
        <w:bottom w:val="none" w:sz="0" w:space="0" w:color="auto"/>
        <w:right w:val="none" w:sz="0" w:space="0" w:color="auto"/>
      </w:divBdr>
    </w:div>
    <w:div w:id="1299187725">
      <w:bodyDiv w:val="1"/>
      <w:marLeft w:val="0"/>
      <w:marRight w:val="0"/>
      <w:marTop w:val="0"/>
      <w:marBottom w:val="0"/>
      <w:divBdr>
        <w:top w:val="none" w:sz="0" w:space="0" w:color="auto"/>
        <w:left w:val="none" w:sz="0" w:space="0" w:color="auto"/>
        <w:bottom w:val="none" w:sz="0" w:space="0" w:color="auto"/>
        <w:right w:val="none" w:sz="0" w:space="0" w:color="auto"/>
      </w:divBdr>
    </w:div>
    <w:div w:id="1303660167">
      <w:bodyDiv w:val="1"/>
      <w:marLeft w:val="0"/>
      <w:marRight w:val="0"/>
      <w:marTop w:val="0"/>
      <w:marBottom w:val="0"/>
      <w:divBdr>
        <w:top w:val="none" w:sz="0" w:space="0" w:color="auto"/>
        <w:left w:val="none" w:sz="0" w:space="0" w:color="auto"/>
        <w:bottom w:val="none" w:sz="0" w:space="0" w:color="auto"/>
        <w:right w:val="none" w:sz="0" w:space="0" w:color="auto"/>
      </w:divBdr>
    </w:div>
    <w:div w:id="1305549195">
      <w:bodyDiv w:val="1"/>
      <w:marLeft w:val="0"/>
      <w:marRight w:val="0"/>
      <w:marTop w:val="0"/>
      <w:marBottom w:val="0"/>
      <w:divBdr>
        <w:top w:val="none" w:sz="0" w:space="0" w:color="auto"/>
        <w:left w:val="none" w:sz="0" w:space="0" w:color="auto"/>
        <w:bottom w:val="none" w:sz="0" w:space="0" w:color="auto"/>
        <w:right w:val="none" w:sz="0" w:space="0" w:color="auto"/>
      </w:divBdr>
    </w:div>
    <w:div w:id="1309750669">
      <w:bodyDiv w:val="1"/>
      <w:marLeft w:val="0"/>
      <w:marRight w:val="0"/>
      <w:marTop w:val="0"/>
      <w:marBottom w:val="0"/>
      <w:divBdr>
        <w:top w:val="none" w:sz="0" w:space="0" w:color="auto"/>
        <w:left w:val="none" w:sz="0" w:space="0" w:color="auto"/>
        <w:bottom w:val="none" w:sz="0" w:space="0" w:color="auto"/>
        <w:right w:val="none" w:sz="0" w:space="0" w:color="auto"/>
      </w:divBdr>
    </w:div>
    <w:div w:id="1311014681">
      <w:bodyDiv w:val="1"/>
      <w:marLeft w:val="0"/>
      <w:marRight w:val="0"/>
      <w:marTop w:val="0"/>
      <w:marBottom w:val="0"/>
      <w:divBdr>
        <w:top w:val="none" w:sz="0" w:space="0" w:color="auto"/>
        <w:left w:val="none" w:sz="0" w:space="0" w:color="auto"/>
        <w:bottom w:val="none" w:sz="0" w:space="0" w:color="auto"/>
        <w:right w:val="none" w:sz="0" w:space="0" w:color="auto"/>
      </w:divBdr>
    </w:div>
    <w:div w:id="1312128726">
      <w:bodyDiv w:val="1"/>
      <w:marLeft w:val="0"/>
      <w:marRight w:val="0"/>
      <w:marTop w:val="0"/>
      <w:marBottom w:val="0"/>
      <w:divBdr>
        <w:top w:val="none" w:sz="0" w:space="0" w:color="auto"/>
        <w:left w:val="none" w:sz="0" w:space="0" w:color="auto"/>
        <w:bottom w:val="none" w:sz="0" w:space="0" w:color="auto"/>
        <w:right w:val="none" w:sz="0" w:space="0" w:color="auto"/>
      </w:divBdr>
    </w:div>
    <w:div w:id="1316106045">
      <w:bodyDiv w:val="1"/>
      <w:marLeft w:val="0"/>
      <w:marRight w:val="0"/>
      <w:marTop w:val="0"/>
      <w:marBottom w:val="0"/>
      <w:divBdr>
        <w:top w:val="none" w:sz="0" w:space="0" w:color="auto"/>
        <w:left w:val="none" w:sz="0" w:space="0" w:color="auto"/>
        <w:bottom w:val="none" w:sz="0" w:space="0" w:color="auto"/>
        <w:right w:val="none" w:sz="0" w:space="0" w:color="auto"/>
      </w:divBdr>
    </w:div>
    <w:div w:id="1323043925">
      <w:bodyDiv w:val="1"/>
      <w:marLeft w:val="0"/>
      <w:marRight w:val="0"/>
      <w:marTop w:val="0"/>
      <w:marBottom w:val="0"/>
      <w:divBdr>
        <w:top w:val="none" w:sz="0" w:space="0" w:color="auto"/>
        <w:left w:val="none" w:sz="0" w:space="0" w:color="auto"/>
        <w:bottom w:val="none" w:sz="0" w:space="0" w:color="auto"/>
        <w:right w:val="none" w:sz="0" w:space="0" w:color="auto"/>
      </w:divBdr>
    </w:div>
    <w:div w:id="1326978258">
      <w:bodyDiv w:val="1"/>
      <w:marLeft w:val="0"/>
      <w:marRight w:val="0"/>
      <w:marTop w:val="0"/>
      <w:marBottom w:val="0"/>
      <w:divBdr>
        <w:top w:val="none" w:sz="0" w:space="0" w:color="auto"/>
        <w:left w:val="none" w:sz="0" w:space="0" w:color="auto"/>
        <w:bottom w:val="none" w:sz="0" w:space="0" w:color="auto"/>
        <w:right w:val="none" w:sz="0" w:space="0" w:color="auto"/>
      </w:divBdr>
    </w:div>
    <w:div w:id="1330478219">
      <w:bodyDiv w:val="1"/>
      <w:marLeft w:val="0"/>
      <w:marRight w:val="0"/>
      <w:marTop w:val="0"/>
      <w:marBottom w:val="0"/>
      <w:divBdr>
        <w:top w:val="none" w:sz="0" w:space="0" w:color="auto"/>
        <w:left w:val="none" w:sz="0" w:space="0" w:color="auto"/>
        <w:bottom w:val="none" w:sz="0" w:space="0" w:color="auto"/>
        <w:right w:val="none" w:sz="0" w:space="0" w:color="auto"/>
      </w:divBdr>
    </w:div>
    <w:div w:id="1332367649">
      <w:bodyDiv w:val="1"/>
      <w:marLeft w:val="0"/>
      <w:marRight w:val="0"/>
      <w:marTop w:val="0"/>
      <w:marBottom w:val="0"/>
      <w:divBdr>
        <w:top w:val="none" w:sz="0" w:space="0" w:color="auto"/>
        <w:left w:val="none" w:sz="0" w:space="0" w:color="auto"/>
        <w:bottom w:val="none" w:sz="0" w:space="0" w:color="auto"/>
        <w:right w:val="none" w:sz="0" w:space="0" w:color="auto"/>
      </w:divBdr>
    </w:div>
    <w:div w:id="1337460434">
      <w:bodyDiv w:val="1"/>
      <w:marLeft w:val="0"/>
      <w:marRight w:val="0"/>
      <w:marTop w:val="0"/>
      <w:marBottom w:val="0"/>
      <w:divBdr>
        <w:top w:val="none" w:sz="0" w:space="0" w:color="auto"/>
        <w:left w:val="none" w:sz="0" w:space="0" w:color="auto"/>
        <w:bottom w:val="none" w:sz="0" w:space="0" w:color="auto"/>
        <w:right w:val="none" w:sz="0" w:space="0" w:color="auto"/>
      </w:divBdr>
    </w:div>
    <w:div w:id="1339962811">
      <w:bodyDiv w:val="1"/>
      <w:marLeft w:val="0"/>
      <w:marRight w:val="0"/>
      <w:marTop w:val="0"/>
      <w:marBottom w:val="0"/>
      <w:divBdr>
        <w:top w:val="none" w:sz="0" w:space="0" w:color="auto"/>
        <w:left w:val="none" w:sz="0" w:space="0" w:color="auto"/>
        <w:bottom w:val="none" w:sz="0" w:space="0" w:color="auto"/>
        <w:right w:val="none" w:sz="0" w:space="0" w:color="auto"/>
      </w:divBdr>
    </w:div>
    <w:div w:id="1341008041">
      <w:bodyDiv w:val="1"/>
      <w:marLeft w:val="0"/>
      <w:marRight w:val="0"/>
      <w:marTop w:val="0"/>
      <w:marBottom w:val="0"/>
      <w:divBdr>
        <w:top w:val="none" w:sz="0" w:space="0" w:color="auto"/>
        <w:left w:val="none" w:sz="0" w:space="0" w:color="auto"/>
        <w:bottom w:val="none" w:sz="0" w:space="0" w:color="auto"/>
        <w:right w:val="none" w:sz="0" w:space="0" w:color="auto"/>
      </w:divBdr>
    </w:div>
    <w:div w:id="1351637716">
      <w:bodyDiv w:val="1"/>
      <w:marLeft w:val="0"/>
      <w:marRight w:val="0"/>
      <w:marTop w:val="0"/>
      <w:marBottom w:val="0"/>
      <w:divBdr>
        <w:top w:val="none" w:sz="0" w:space="0" w:color="auto"/>
        <w:left w:val="none" w:sz="0" w:space="0" w:color="auto"/>
        <w:bottom w:val="none" w:sz="0" w:space="0" w:color="auto"/>
        <w:right w:val="none" w:sz="0" w:space="0" w:color="auto"/>
      </w:divBdr>
    </w:div>
    <w:div w:id="1369648006">
      <w:bodyDiv w:val="1"/>
      <w:marLeft w:val="0"/>
      <w:marRight w:val="0"/>
      <w:marTop w:val="0"/>
      <w:marBottom w:val="0"/>
      <w:divBdr>
        <w:top w:val="none" w:sz="0" w:space="0" w:color="auto"/>
        <w:left w:val="none" w:sz="0" w:space="0" w:color="auto"/>
        <w:bottom w:val="none" w:sz="0" w:space="0" w:color="auto"/>
        <w:right w:val="none" w:sz="0" w:space="0" w:color="auto"/>
      </w:divBdr>
    </w:div>
    <w:div w:id="1378120295">
      <w:bodyDiv w:val="1"/>
      <w:marLeft w:val="0"/>
      <w:marRight w:val="0"/>
      <w:marTop w:val="0"/>
      <w:marBottom w:val="0"/>
      <w:divBdr>
        <w:top w:val="none" w:sz="0" w:space="0" w:color="auto"/>
        <w:left w:val="none" w:sz="0" w:space="0" w:color="auto"/>
        <w:bottom w:val="none" w:sz="0" w:space="0" w:color="auto"/>
        <w:right w:val="none" w:sz="0" w:space="0" w:color="auto"/>
      </w:divBdr>
    </w:div>
    <w:div w:id="1380088251">
      <w:bodyDiv w:val="1"/>
      <w:marLeft w:val="0"/>
      <w:marRight w:val="0"/>
      <w:marTop w:val="0"/>
      <w:marBottom w:val="0"/>
      <w:divBdr>
        <w:top w:val="none" w:sz="0" w:space="0" w:color="auto"/>
        <w:left w:val="none" w:sz="0" w:space="0" w:color="auto"/>
        <w:bottom w:val="none" w:sz="0" w:space="0" w:color="auto"/>
        <w:right w:val="none" w:sz="0" w:space="0" w:color="auto"/>
      </w:divBdr>
    </w:div>
    <w:div w:id="1382167665">
      <w:bodyDiv w:val="1"/>
      <w:marLeft w:val="0"/>
      <w:marRight w:val="0"/>
      <w:marTop w:val="0"/>
      <w:marBottom w:val="0"/>
      <w:divBdr>
        <w:top w:val="none" w:sz="0" w:space="0" w:color="auto"/>
        <w:left w:val="none" w:sz="0" w:space="0" w:color="auto"/>
        <w:bottom w:val="none" w:sz="0" w:space="0" w:color="auto"/>
        <w:right w:val="none" w:sz="0" w:space="0" w:color="auto"/>
      </w:divBdr>
    </w:div>
    <w:div w:id="1397975498">
      <w:bodyDiv w:val="1"/>
      <w:marLeft w:val="0"/>
      <w:marRight w:val="0"/>
      <w:marTop w:val="0"/>
      <w:marBottom w:val="0"/>
      <w:divBdr>
        <w:top w:val="none" w:sz="0" w:space="0" w:color="auto"/>
        <w:left w:val="none" w:sz="0" w:space="0" w:color="auto"/>
        <w:bottom w:val="none" w:sz="0" w:space="0" w:color="auto"/>
        <w:right w:val="none" w:sz="0" w:space="0" w:color="auto"/>
      </w:divBdr>
    </w:div>
    <w:div w:id="1401051785">
      <w:bodyDiv w:val="1"/>
      <w:marLeft w:val="0"/>
      <w:marRight w:val="0"/>
      <w:marTop w:val="0"/>
      <w:marBottom w:val="0"/>
      <w:divBdr>
        <w:top w:val="none" w:sz="0" w:space="0" w:color="auto"/>
        <w:left w:val="none" w:sz="0" w:space="0" w:color="auto"/>
        <w:bottom w:val="none" w:sz="0" w:space="0" w:color="auto"/>
        <w:right w:val="none" w:sz="0" w:space="0" w:color="auto"/>
      </w:divBdr>
    </w:div>
    <w:div w:id="1408721457">
      <w:bodyDiv w:val="1"/>
      <w:marLeft w:val="0"/>
      <w:marRight w:val="0"/>
      <w:marTop w:val="0"/>
      <w:marBottom w:val="0"/>
      <w:divBdr>
        <w:top w:val="none" w:sz="0" w:space="0" w:color="auto"/>
        <w:left w:val="none" w:sz="0" w:space="0" w:color="auto"/>
        <w:bottom w:val="none" w:sz="0" w:space="0" w:color="auto"/>
        <w:right w:val="none" w:sz="0" w:space="0" w:color="auto"/>
      </w:divBdr>
    </w:div>
    <w:div w:id="1425607540">
      <w:bodyDiv w:val="1"/>
      <w:marLeft w:val="0"/>
      <w:marRight w:val="0"/>
      <w:marTop w:val="0"/>
      <w:marBottom w:val="0"/>
      <w:divBdr>
        <w:top w:val="none" w:sz="0" w:space="0" w:color="auto"/>
        <w:left w:val="none" w:sz="0" w:space="0" w:color="auto"/>
        <w:bottom w:val="none" w:sz="0" w:space="0" w:color="auto"/>
        <w:right w:val="none" w:sz="0" w:space="0" w:color="auto"/>
      </w:divBdr>
    </w:div>
    <w:div w:id="1446148351">
      <w:bodyDiv w:val="1"/>
      <w:marLeft w:val="0"/>
      <w:marRight w:val="0"/>
      <w:marTop w:val="0"/>
      <w:marBottom w:val="0"/>
      <w:divBdr>
        <w:top w:val="none" w:sz="0" w:space="0" w:color="auto"/>
        <w:left w:val="none" w:sz="0" w:space="0" w:color="auto"/>
        <w:bottom w:val="none" w:sz="0" w:space="0" w:color="auto"/>
        <w:right w:val="none" w:sz="0" w:space="0" w:color="auto"/>
      </w:divBdr>
    </w:div>
    <w:div w:id="1448618138">
      <w:bodyDiv w:val="1"/>
      <w:marLeft w:val="0"/>
      <w:marRight w:val="0"/>
      <w:marTop w:val="0"/>
      <w:marBottom w:val="0"/>
      <w:divBdr>
        <w:top w:val="none" w:sz="0" w:space="0" w:color="auto"/>
        <w:left w:val="none" w:sz="0" w:space="0" w:color="auto"/>
        <w:bottom w:val="none" w:sz="0" w:space="0" w:color="auto"/>
        <w:right w:val="none" w:sz="0" w:space="0" w:color="auto"/>
      </w:divBdr>
    </w:div>
    <w:div w:id="1450390055">
      <w:bodyDiv w:val="1"/>
      <w:marLeft w:val="0"/>
      <w:marRight w:val="0"/>
      <w:marTop w:val="0"/>
      <w:marBottom w:val="0"/>
      <w:divBdr>
        <w:top w:val="none" w:sz="0" w:space="0" w:color="auto"/>
        <w:left w:val="none" w:sz="0" w:space="0" w:color="auto"/>
        <w:bottom w:val="none" w:sz="0" w:space="0" w:color="auto"/>
        <w:right w:val="none" w:sz="0" w:space="0" w:color="auto"/>
      </w:divBdr>
    </w:div>
    <w:div w:id="1450587536">
      <w:bodyDiv w:val="1"/>
      <w:marLeft w:val="0"/>
      <w:marRight w:val="0"/>
      <w:marTop w:val="0"/>
      <w:marBottom w:val="0"/>
      <w:divBdr>
        <w:top w:val="none" w:sz="0" w:space="0" w:color="auto"/>
        <w:left w:val="none" w:sz="0" w:space="0" w:color="auto"/>
        <w:bottom w:val="none" w:sz="0" w:space="0" w:color="auto"/>
        <w:right w:val="none" w:sz="0" w:space="0" w:color="auto"/>
      </w:divBdr>
    </w:div>
    <w:div w:id="1452675109">
      <w:bodyDiv w:val="1"/>
      <w:marLeft w:val="0"/>
      <w:marRight w:val="0"/>
      <w:marTop w:val="0"/>
      <w:marBottom w:val="0"/>
      <w:divBdr>
        <w:top w:val="none" w:sz="0" w:space="0" w:color="auto"/>
        <w:left w:val="none" w:sz="0" w:space="0" w:color="auto"/>
        <w:bottom w:val="none" w:sz="0" w:space="0" w:color="auto"/>
        <w:right w:val="none" w:sz="0" w:space="0" w:color="auto"/>
      </w:divBdr>
    </w:div>
    <w:div w:id="1455949201">
      <w:bodyDiv w:val="1"/>
      <w:marLeft w:val="0"/>
      <w:marRight w:val="0"/>
      <w:marTop w:val="0"/>
      <w:marBottom w:val="0"/>
      <w:divBdr>
        <w:top w:val="none" w:sz="0" w:space="0" w:color="auto"/>
        <w:left w:val="none" w:sz="0" w:space="0" w:color="auto"/>
        <w:bottom w:val="none" w:sz="0" w:space="0" w:color="auto"/>
        <w:right w:val="none" w:sz="0" w:space="0" w:color="auto"/>
      </w:divBdr>
    </w:div>
    <w:div w:id="1457943277">
      <w:bodyDiv w:val="1"/>
      <w:marLeft w:val="0"/>
      <w:marRight w:val="0"/>
      <w:marTop w:val="0"/>
      <w:marBottom w:val="0"/>
      <w:divBdr>
        <w:top w:val="none" w:sz="0" w:space="0" w:color="auto"/>
        <w:left w:val="none" w:sz="0" w:space="0" w:color="auto"/>
        <w:bottom w:val="none" w:sz="0" w:space="0" w:color="auto"/>
        <w:right w:val="none" w:sz="0" w:space="0" w:color="auto"/>
      </w:divBdr>
    </w:div>
    <w:div w:id="1462530147">
      <w:bodyDiv w:val="1"/>
      <w:marLeft w:val="0"/>
      <w:marRight w:val="0"/>
      <w:marTop w:val="0"/>
      <w:marBottom w:val="0"/>
      <w:divBdr>
        <w:top w:val="none" w:sz="0" w:space="0" w:color="auto"/>
        <w:left w:val="none" w:sz="0" w:space="0" w:color="auto"/>
        <w:bottom w:val="none" w:sz="0" w:space="0" w:color="auto"/>
        <w:right w:val="none" w:sz="0" w:space="0" w:color="auto"/>
      </w:divBdr>
    </w:div>
    <w:div w:id="1469274465">
      <w:bodyDiv w:val="1"/>
      <w:marLeft w:val="0"/>
      <w:marRight w:val="0"/>
      <w:marTop w:val="0"/>
      <w:marBottom w:val="0"/>
      <w:divBdr>
        <w:top w:val="none" w:sz="0" w:space="0" w:color="auto"/>
        <w:left w:val="none" w:sz="0" w:space="0" w:color="auto"/>
        <w:bottom w:val="none" w:sz="0" w:space="0" w:color="auto"/>
        <w:right w:val="none" w:sz="0" w:space="0" w:color="auto"/>
      </w:divBdr>
    </w:div>
    <w:div w:id="1491095638">
      <w:bodyDiv w:val="1"/>
      <w:marLeft w:val="0"/>
      <w:marRight w:val="0"/>
      <w:marTop w:val="0"/>
      <w:marBottom w:val="0"/>
      <w:divBdr>
        <w:top w:val="none" w:sz="0" w:space="0" w:color="auto"/>
        <w:left w:val="none" w:sz="0" w:space="0" w:color="auto"/>
        <w:bottom w:val="none" w:sz="0" w:space="0" w:color="auto"/>
        <w:right w:val="none" w:sz="0" w:space="0" w:color="auto"/>
      </w:divBdr>
    </w:div>
    <w:div w:id="1503818124">
      <w:bodyDiv w:val="1"/>
      <w:marLeft w:val="0"/>
      <w:marRight w:val="0"/>
      <w:marTop w:val="0"/>
      <w:marBottom w:val="0"/>
      <w:divBdr>
        <w:top w:val="none" w:sz="0" w:space="0" w:color="auto"/>
        <w:left w:val="none" w:sz="0" w:space="0" w:color="auto"/>
        <w:bottom w:val="none" w:sz="0" w:space="0" w:color="auto"/>
        <w:right w:val="none" w:sz="0" w:space="0" w:color="auto"/>
      </w:divBdr>
    </w:div>
    <w:div w:id="1512182489">
      <w:bodyDiv w:val="1"/>
      <w:marLeft w:val="0"/>
      <w:marRight w:val="0"/>
      <w:marTop w:val="0"/>
      <w:marBottom w:val="0"/>
      <w:divBdr>
        <w:top w:val="none" w:sz="0" w:space="0" w:color="auto"/>
        <w:left w:val="none" w:sz="0" w:space="0" w:color="auto"/>
        <w:bottom w:val="none" w:sz="0" w:space="0" w:color="auto"/>
        <w:right w:val="none" w:sz="0" w:space="0" w:color="auto"/>
      </w:divBdr>
    </w:div>
    <w:div w:id="1533609680">
      <w:bodyDiv w:val="1"/>
      <w:marLeft w:val="0"/>
      <w:marRight w:val="0"/>
      <w:marTop w:val="0"/>
      <w:marBottom w:val="0"/>
      <w:divBdr>
        <w:top w:val="none" w:sz="0" w:space="0" w:color="auto"/>
        <w:left w:val="none" w:sz="0" w:space="0" w:color="auto"/>
        <w:bottom w:val="none" w:sz="0" w:space="0" w:color="auto"/>
        <w:right w:val="none" w:sz="0" w:space="0" w:color="auto"/>
      </w:divBdr>
    </w:div>
    <w:div w:id="1537279961">
      <w:bodyDiv w:val="1"/>
      <w:marLeft w:val="0"/>
      <w:marRight w:val="0"/>
      <w:marTop w:val="0"/>
      <w:marBottom w:val="0"/>
      <w:divBdr>
        <w:top w:val="none" w:sz="0" w:space="0" w:color="auto"/>
        <w:left w:val="none" w:sz="0" w:space="0" w:color="auto"/>
        <w:bottom w:val="none" w:sz="0" w:space="0" w:color="auto"/>
        <w:right w:val="none" w:sz="0" w:space="0" w:color="auto"/>
      </w:divBdr>
    </w:div>
    <w:div w:id="1537812642">
      <w:bodyDiv w:val="1"/>
      <w:marLeft w:val="0"/>
      <w:marRight w:val="0"/>
      <w:marTop w:val="0"/>
      <w:marBottom w:val="0"/>
      <w:divBdr>
        <w:top w:val="none" w:sz="0" w:space="0" w:color="auto"/>
        <w:left w:val="none" w:sz="0" w:space="0" w:color="auto"/>
        <w:bottom w:val="none" w:sz="0" w:space="0" w:color="auto"/>
        <w:right w:val="none" w:sz="0" w:space="0" w:color="auto"/>
      </w:divBdr>
      <w:divsChild>
        <w:div w:id="350372811">
          <w:marLeft w:val="547"/>
          <w:marRight w:val="0"/>
          <w:marTop w:val="0"/>
          <w:marBottom w:val="0"/>
          <w:divBdr>
            <w:top w:val="none" w:sz="0" w:space="0" w:color="auto"/>
            <w:left w:val="none" w:sz="0" w:space="0" w:color="auto"/>
            <w:bottom w:val="none" w:sz="0" w:space="0" w:color="auto"/>
            <w:right w:val="none" w:sz="0" w:space="0" w:color="auto"/>
          </w:divBdr>
        </w:div>
        <w:div w:id="1528131671">
          <w:marLeft w:val="547"/>
          <w:marRight w:val="0"/>
          <w:marTop w:val="0"/>
          <w:marBottom w:val="0"/>
          <w:divBdr>
            <w:top w:val="none" w:sz="0" w:space="0" w:color="auto"/>
            <w:left w:val="none" w:sz="0" w:space="0" w:color="auto"/>
            <w:bottom w:val="none" w:sz="0" w:space="0" w:color="auto"/>
            <w:right w:val="none" w:sz="0" w:space="0" w:color="auto"/>
          </w:divBdr>
        </w:div>
      </w:divsChild>
    </w:div>
    <w:div w:id="1537962939">
      <w:bodyDiv w:val="1"/>
      <w:marLeft w:val="0"/>
      <w:marRight w:val="0"/>
      <w:marTop w:val="0"/>
      <w:marBottom w:val="0"/>
      <w:divBdr>
        <w:top w:val="none" w:sz="0" w:space="0" w:color="auto"/>
        <w:left w:val="none" w:sz="0" w:space="0" w:color="auto"/>
        <w:bottom w:val="none" w:sz="0" w:space="0" w:color="auto"/>
        <w:right w:val="none" w:sz="0" w:space="0" w:color="auto"/>
      </w:divBdr>
    </w:div>
    <w:div w:id="1542015305">
      <w:bodyDiv w:val="1"/>
      <w:marLeft w:val="0"/>
      <w:marRight w:val="0"/>
      <w:marTop w:val="0"/>
      <w:marBottom w:val="0"/>
      <w:divBdr>
        <w:top w:val="none" w:sz="0" w:space="0" w:color="auto"/>
        <w:left w:val="none" w:sz="0" w:space="0" w:color="auto"/>
        <w:bottom w:val="none" w:sz="0" w:space="0" w:color="auto"/>
        <w:right w:val="none" w:sz="0" w:space="0" w:color="auto"/>
      </w:divBdr>
    </w:div>
    <w:div w:id="1546596272">
      <w:bodyDiv w:val="1"/>
      <w:marLeft w:val="0"/>
      <w:marRight w:val="0"/>
      <w:marTop w:val="0"/>
      <w:marBottom w:val="0"/>
      <w:divBdr>
        <w:top w:val="none" w:sz="0" w:space="0" w:color="auto"/>
        <w:left w:val="none" w:sz="0" w:space="0" w:color="auto"/>
        <w:bottom w:val="none" w:sz="0" w:space="0" w:color="auto"/>
        <w:right w:val="none" w:sz="0" w:space="0" w:color="auto"/>
      </w:divBdr>
      <w:divsChild>
        <w:div w:id="539708797">
          <w:marLeft w:val="547"/>
          <w:marRight w:val="0"/>
          <w:marTop w:val="0"/>
          <w:marBottom w:val="0"/>
          <w:divBdr>
            <w:top w:val="none" w:sz="0" w:space="0" w:color="auto"/>
            <w:left w:val="none" w:sz="0" w:space="0" w:color="auto"/>
            <w:bottom w:val="none" w:sz="0" w:space="0" w:color="auto"/>
            <w:right w:val="none" w:sz="0" w:space="0" w:color="auto"/>
          </w:divBdr>
        </w:div>
        <w:div w:id="1103233787">
          <w:marLeft w:val="1166"/>
          <w:marRight w:val="0"/>
          <w:marTop w:val="0"/>
          <w:marBottom w:val="0"/>
          <w:divBdr>
            <w:top w:val="none" w:sz="0" w:space="0" w:color="auto"/>
            <w:left w:val="none" w:sz="0" w:space="0" w:color="auto"/>
            <w:bottom w:val="none" w:sz="0" w:space="0" w:color="auto"/>
            <w:right w:val="none" w:sz="0" w:space="0" w:color="auto"/>
          </w:divBdr>
        </w:div>
      </w:divsChild>
    </w:div>
    <w:div w:id="1556313239">
      <w:bodyDiv w:val="1"/>
      <w:marLeft w:val="0"/>
      <w:marRight w:val="0"/>
      <w:marTop w:val="0"/>
      <w:marBottom w:val="0"/>
      <w:divBdr>
        <w:top w:val="none" w:sz="0" w:space="0" w:color="auto"/>
        <w:left w:val="none" w:sz="0" w:space="0" w:color="auto"/>
        <w:bottom w:val="none" w:sz="0" w:space="0" w:color="auto"/>
        <w:right w:val="none" w:sz="0" w:space="0" w:color="auto"/>
      </w:divBdr>
    </w:div>
    <w:div w:id="1563638991">
      <w:bodyDiv w:val="1"/>
      <w:marLeft w:val="0"/>
      <w:marRight w:val="0"/>
      <w:marTop w:val="0"/>
      <w:marBottom w:val="0"/>
      <w:divBdr>
        <w:top w:val="none" w:sz="0" w:space="0" w:color="auto"/>
        <w:left w:val="none" w:sz="0" w:space="0" w:color="auto"/>
        <w:bottom w:val="none" w:sz="0" w:space="0" w:color="auto"/>
        <w:right w:val="none" w:sz="0" w:space="0" w:color="auto"/>
      </w:divBdr>
    </w:div>
    <w:div w:id="1578318454">
      <w:bodyDiv w:val="1"/>
      <w:marLeft w:val="0"/>
      <w:marRight w:val="0"/>
      <w:marTop w:val="0"/>
      <w:marBottom w:val="0"/>
      <w:divBdr>
        <w:top w:val="none" w:sz="0" w:space="0" w:color="auto"/>
        <w:left w:val="none" w:sz="0" w:space="0" w:color="auto"/>
        <w:bottom w:val="none" w:sz="0" w:space="0" w:color="auto"/>
        <w:right w:val="none" w:sz="0" w:space="0" w:color="auto"/>
      </w:divBdr>
    </w:div>
    <w:div w:id="1581795372">
      <w:bodyDiv w:val="1"/>
      <w:marLeft w:val="0"/>
      <w:marRight w:val="0"/>
      <w:marTop w:val="0"/>
      <w:marBottom w:val="0"/>
      <w:divBdr>
        <w:top w:val="none" w:sz="0" w:space="0" w:color="auto"/>
        <w:left w:val="none" w:sz="0" w:space="0" w:color="auto"/>
        <w:bottom w:val="none" w:sz="0" w:space="0" w:color="auto"/>
        <w:right w:val="none" w:sz="0" w:space="0" w:color="auto"/>
      </w:divBdr>
    </w:div>
    <w:div w:id="1597054971">
      <w:bodyDiv w:val="1"/>
      <w:marLeft w:val="0"/>
      <w:marRight w:val="0"/>
      <w:marTop w:val="0"/>
      <w:marBottom w:val="0"/>
      <w:divBdr>
        <w:top w:val="none" w:sz="0" w:space="0" w:color="auto"/>
        <w:left w:val="none" w:sz="0" w:space="0" w:color="auto"/>
        <w:bottom w:val="none" w:sz="0" w:space="0" w:color="auto"/>
        <w:right w:val="none" w:sz="0" w:space="0" w:color="auto"/>
      </w:divBdr>
    </w:div>
    <w:div w:id="1598293490">
      <w:bodyDiv w:val="1"/>
      <w:marLeft w:val="0"/>
      <w:marRight w:val="0"/>
      <w:marTop w:val="0"/>
      <w:marBottom w:val="0"/>
      <w:divBdr>
        <w:top w:val="none" w:sz="0" w:space="0" w:color="auto"/>
        <w:left w:val="none" w:sz="0" w:space="0" w:color="auto"/>
        <w:bottom w:val="none" w:sz="0" w:space="0" w:color="auto"/>
        <w:right w:val="none" w:sz="0" w:space="0" w:color="auto"/>
      </w:divBdr>
    </w:div>
    <w:div w:id="1600719675">
      <w:bodyDiv w:val="1"/>
      <w:marLeft w:val="0"/>
      <w:marRight w:val="0"/>
      <w:marTop w:val="0"/>
      <w:marBottom w:val="0"/>
      <w:divBdr>
        <w:top w:val="none" w:sz="0" w:space="0" w:color="auto"/>
        <w:left w:val="none" w:sz="0" w:space="0" w:color="auto"/>
        <w:bottom w:val="none" w:sz="0" w:space="0" w:color="auto"/>
        <w:right w:val="none" w:sz="0" w:space="0" w:color="auto"/>
      </w:divBdr>
    </w:div>
    <w:div w:id="1616594251">
      <w:bodyDiv w:val="1"/>
      <w:marLeft w:val="0"/>
      <w:marRight w:val="0"/>
      <w:marTop w:val="0"/>
      <w:marBottom w:val="0"/>
      <w:divBdr>
        <w:top w:val="none" w:sz="0" w:space="0" w:color="auto"/>
        <w:left w:val="none" w:sz="0" w:space="0" w:color="auto"/>
        <w:bottom w:val="none" w:sz="0" w:space="0" w:color="auto"/>
        <w:right w:val="none" w:sz="0" w:space="0" w:color="auto"/>
      </w:divBdr>
    </w:div>
    <w:div w:id="1630234512">
      <w:bodyDiv w:val="1"/>
      <w:marLeft w:val="0"/>
      <w:marRight w:val="0"/>
      <w:marTop w:val="0"/>
      <w:marBottom w:val="0"/>
      <w:divBdr>
        <w:top w:val="none" w:sz="0" w:space="0" w:color="auto"/>
        <w:left w:val="none" w:sz="0" w:space="0" w:color="auto"/>
        <w:bottom w:val="none" w:sz="0" w:space="0" w:color="auto"/>
        <w:right w:val="none" w:sz="0" w:space="0" w:color="auto"/>
      </w:divBdr>
    </w:div>
    <w:div w:id="1632442878">
      <w:bodyDiv w:val="1"/>
      <w:marLeft w:val="0"/>
      <w:marRight w:val="0"/>
      <w:marTop w:val="0"/>
      <w:marBottom w:val="0"/>
      <w:divBdr>
        <w:top w:val="none" w:sz="0" w:space="0" w:color="auto"/>
        <w:left w:val="none" w:sz="0" w:space="0" w:color="auto"/>
        <w:bottom w:val="none" w:sz="0" w:space="0" w:color="auto"/>
        <w:right w:val="none" w:sz="0" w:space="0" w:color="auto"/>
      </w:divBdr>
    </w:div>
    <w:div w:id="1632514188">
      <w:bodyDiv w:val="1"/>
      <w:marLeft w:val="0"/>
      <w:marRight w:val="0"/>
      <w:marTop w:val="0"/>
      <w:marBottom w:val="0"/>
      <w:divBdr>
        <w:top w:val="none" w:sz="0" w:space="0" w:color="auto"/>
        <w:left w:val="none" w:sz="0" w:space="0" w:color="auto"/>
        <w:bottom w:val="none" w:sz="0" w:space="0" w:color="auto"/>
        <w:right w:val="none" w:sz="0" w:space="0" w:color="auto"/>
      </w:divBdr>
    </w:div>
    <w:div w:id="1647931929">
      <w:bodyDiv w:val="1"/>
      <w:marLeft w:val="0"/>
      <w:marRight w:val="0"/>
      <w:marTop w:val="0"/>
      <w:marBottom w:val="0"/>
      <w:divBdr>
        <w:top w:val="none" w:sz="0" w:space="0" w:color="auto"/>
        <w:left w:val="none" w:sz="0" w:space="0" w:color="auto"/>
        <w:bottom w:val="none" w:sz="0" w:space="0" w:color="auto"/>
        <w:right w:val="none" w:sz="0" w:space="0" w:color="auto"/>
      </w:divBdr>
    </w:div>
    <w:div w:id="1649944061">
      <w:bodyDiv w:val="1"/>
      <w:marLeft w:val="0"/>
      <w:marRight w:val="0"/>
      <w:marTop w:val="0"/>
      <w:marBottom w:val="0"/>
      <w:divBdr>
        <w:top w:val="none" w:sz="0" w:space="0" w:color="auto"/>
        <w:left w:val="none" w:sz="0" w:space="0" w:color="auto"/>
        <w:bottom w:val="none" w:sz="0" w:space="0" w:color="auto"/>
        <w:right w:val="none" w:sz="0" w:space="0" w:color="auto"/>
      </w:divBdr>
    </w:div>
    <w:div w:id="1650399278">
      <w:bodyDiv w:val="1"/>
      <w:marLeft w:val="0"/>
      <w:marRight w:val="0"/>
      <w:marTop w:val="0"/>
      <w:marBottom w:val="0"/>
      <w:divBdr>
        <w:top w:val="none" w:sz="0" w:space="0" w:color="auto"/>
        <w:left w:val="none" w:sz="0" w:space="0" w:color="auto"/>
        <w:bottom w:val="none" w:sz="0" w:space="0" w:color="auto"/>
        <w:right w:val="none" w:sz="0" w:space="0" w:color="auto"/>
      </w:divBdr>
    </w:div>
    <w:div w:id="1655835441">
      <w:bodyDiv w:val="1"/>
      <w:marLeft w:val="0"/>
      <w:marRight w:val="0"/>
      <w:marTop w:val="0"/>
      <w:marBottom w:val="0"/>
      <w:divBdr>
        <w:top w:val="none" w:sz="0" w:space="0" w:color="auto"/>
        <w:left w:val="none" w:sz="0" w:space="0" w:color="auto"/>
        <w:bottom w:val="none" w:sz="0" w:space="0" w:color="auto"/>
        <w:right w:val="none" w:sz="0" w:space="0" w:color="auto"/>
      </w:divBdr>
    </w:div>
    <w:div w:id="1658804928">
      <w:bodyDiv w:val="1"/>
      <w:marLeft w:val="0"/>
      <w:marRight w:val="0"/>
      <w:marTop w:val="0"/>
      <w:marBottom w:val="0"/>
      <w:divBdr>
        <w:top w:val="none" w:sz="0" w:space="0" w:color="auto"/>
        <w:left w:val="none" w:sz="0" w:space="0" w:color="auto"/>
        <w:bottom w:val="none" w:sz="0" w:space="0" w:color="auto"/>
        <w:right w:val="none" w:sz="0" w:space="0" w:color="auto"/>
      </w:divBdr>
    </w:div>
    <w:div w:id="1660574932">
      <w:bodyDiv w:val="1"/>
      <w:marLeft w:val="0"/>
      <w:marRight w:val="0"/>
      <w:marTop w:val="0"/>
      <w:marBottom w:val="0"/>
      <w:divBdr>
        <w:top w:val="none" w:sz="0" w:space="0" w:color="auto"/>
        <w:left w:val="none" w:sz="0" w:space="0" w:color="auto"/>
        <w:bottom w:val="none" w:sz="0" w:space="0" w:color="auto"/>
        <w:right w:val="none" w:sz="0" w:space="0" w:color="auto"/>
      </w:divBdr>
      <w:divsChild>
        <w:div w:id="1134638637">
          <w:marLeft w:val="547"/>
          <w:marRight w:val="0"/>
          <w:marTop w:val="0"/>
          <w:marBottom w:val="0"/>
          <w:divBdr>
            <w:top w:val="none" w:sz="0" w:space="0" w:color="auto"/>
            <w:left w:val="none" w:sz="0" w:space="0" w:color="auto"/>
            <w:bottom w:val="none" w:sz="0" w:space="0" w:color="auto"/>
            <w:right w:val="none" w:sz="0" w:space="0" w:color="auto"/>
          </w:divBdr>
        </w:div>
      </w:divsChild>
    </w:div>
    <w:div w:id="1665668531">
      <w:bodyDiv w:val="1"/>
      <w:marLeft w:val="0"/>
      <w:marRight w:val="0"/>
      <w:marTop w:val="0"/>
      <w:marBottom w:val="0"/>
      <w:divBdr>
        <w:top w:val="none" w:sz="0" w:space="0" w:color="auto"/>
        <w:left w:val="none" w:sz="0" w:space="0" w:color="auto"/>
        <w:bottom w:val="none" w:sz="0" w:space="0" w:color="auto"/>
        <w:right w:val="none" w:sz="0" w:space="0" w:color="auto"/>
      </w:divBdr>
    </w:div>
    <w:div w:id="1669862372">
      <w:bodyDiv w:val="1"/>
      <w:marLeft w:val="0"/>
      <w:marRight w:val="0"/>
      <w:marTop w:val="0"/>
      <w:marBottom w:val="0"/>
      <w:divBdr>
        <w:top w:val="none" w:sz="0" w:space="0" w:color="auto"/>
        <w:left w:val="none" w:sz="0" w:space="0" w:color="auto"/>
        <w:bottom w:val="none" w:sz="0" w:space="0" w:color="auto"/>
        <w:right w:val="none" w:sz="0" w:space="0" w:color="auto"/>
      </w:divBdr>
      <w:divsChild>
        <w:div w:id="384109131">
          <w:marLeft w:val="547"/>
          <w:marRight w:val="0"/>
          <w:marTop w:val="0"/>
          <w:marBottom w:val="0"/>
          <w:divBdr>
            <w:top w:val="none" w:sz="0" w:space="0" w:color="auto"/>
            <w:left w:val="none" w:sz="0" w:space="0" w:color="auto"/>
            <w:bottom w:val="none" w:sz="0" w:space="0" w:color="auto"/>
            <w:right w:val="none" w:sz="0" w:space="0" w:color="auto"/>
          </w:divBdr>
        </w:div>
      </w:divsChild>
    </w:div>
    <w:div w:id="1671986187">
      <w:bodyDiv w:val="1"/>
      <w:marLeft w:val="0"/>
      <w:marRight w:val="0"/>
      <w:marTop w:val="0"/>
      <w:marBottom w:val="0"/>
      <w:divBdr>
        <w:top w:val="none" w:sz="0" w:space="0" w:color="auto"/>
        <w:left w:val="none" w:sz="0" w:space="0" w:color="auto"/>
        <w:bottom w:val="none" w:sz="0" w:space="0" w:color="auto"/>
        <w:right w:val="none" w:sz="0" w:space="0" w:color="auto"/>
      </w:divBdr>
    </w:div>
    <w:div w:id="1678457954">
      <w:bodyDiv w:val="1"/>
      <w:marLeft w:val="0"/>
      <w:marRight w:val="0"/>
      <w:marTop w:val="0"/>
      <w:marBottom w:val="0"/>
      <w:divBdr>
        <w:top w:val="none" w:sz="0" w:space="0" w:color="auto"/>
        <w:left w:val="none" w:sz="0" w:space="0" w:color="auto"/>
        <w:bottom w:val="none" w:sz="0" w:space="0" w:color="auto"/>
        <w:right w:val="none" w:sz="0" w:space="0" w:color="auto"/>
      </w:divBdr>
    </w:div>
    <w:div w:id="1680814849">
      <w:bodyDiv w:val="1"/>
      <w:marLeft w:val="0"/>
      <w:marRight w:val="0"/>
      <w:marTop w:val="0"/>
      <w:marBottom w:val="0"/>
      <w:divBdr>
        <w:top w:val="none" w:sz="0" w:space="0" w:color="auto"/>
        <w:left w:val="none" w:sz="0" w:space="0" w:color="auto"/>
        <w:bottom w:val="none" w:sz="0" w:space="0" w:color="auto"/>
        <w:right w:val="none" w:sz="0" w:space="0" w:color="auto"/>
      </w:divBdr>
    </w:div>
    <w:div w:id="1681472529">
      <w:bodyDiv w:val="1"/>
      <w:marLeft w:val="0"/>
      <w:marRight w:val="0"/>
      <w:marTop w:val="0"/>
      <w:marBottom w:val="0"/>
      <w:divBdr>
        <w:top w:val="none" w:sz="0" w:space="0" w:color="auto"/>
        <w:left w:val="none" w:sz="0" w:space="0" w:color="auto"/>
        <w:bottom w:val="none" w:sz="0" w:space="0" w:color="auto"/>
        <w:right w:val="none" w:sz="0" w:space="0" w:color="auto"/>
      </w:divBdr>
    </w:div>
    <w:div w:id="1685127984">
      <w:bodyDiv w:val="1"/>
      <w:marLeft w:val="0"/>
      <w:marRight w:val="0"/>
      <w:marTop w:val="0"/>
      <w:marBottom w:val="0"/>
      <w:divBdr>
        <w:top w:val="none" w:sz="0" w:space="0" w:color="auto"/>
        <w:left w:val="none" w:sz="0" w:space="0" w:color="auto"/>
        <w:bottom w:val="none" w:sz="0" w:space="0" w:color="auto"/>
        <w:right w:val="none" w:sz="0" w:space="0" w:color="auto"/>
      </w:divBdr>
    </w:div>
    <w:div w:id="1686901114">
      <w:bodyDiv w:val="1"/>
      <w:marLeft w:val="0"/>
      <w:marRight w:val="0"/>
      <w:marTop w:val="0"/>
      <w:marBottom w:val="0"/>
      <w:divBdr>
        <w:top w:val="none" w:sz="0" w:space="0" w:color="auto"/>
        <w:left w:val="none" w:sz="0" w:space="0" w:color="auto"/>
        <w:bottom w:val="none" w:sz="0" w:space="0" w:color="auto"/>
        <w:right w:val="none" w:sz="0" w:space="0" w:color="auto"/>
      </w:divBdr>
    </w:div>
    <w:div w:id="1687946497">
      <w:bodyDiv w:val="1"/>
      <w:marLeft w:val="0"/>
      <w:marRight w:val="0"/>
      <w:marTop w:val="0"/>
      <w:marBottom w:val="0"/>
      <w:divBdr>
        <w:top w:val="none" w:sz="0" w:space="0" w:color="auto"/>
        <w:left w:val="none" w:sz="0" w:space="0" w:color="auto"/>
        <w:bottom w:val="none" w:sz="0" w:space="0" w:color="auto"/>
        <w:right w:val="none" w:sz="0" w:space="0" w:color="auto"/>
      </w:divBdr>
    </w:div>
    <w:div w:id="1690646822">
      <w:bodyDiv w:val="1"/>
      <w:marLeft w:val="0"/>
      <w:marRight w:val="0"/>
      <w:marTop w:val="0"/>
      <w:marBottom w:val="0"/>
      <w:divBdr>
        <w:top w:val="none" w:sz="0" w:space="0" w:color="auto"/>
        <w:left w:val="none" w:sz="0" w:space="0" w:color="auto"/>
        <w:bottom w:val="none" w:sz="0" w:space="0" w:color="auto"/>
        <w:right w:val="none" w:sz="0" w:space="0" w:color="auto"/>
      </w:divBdr>
    </w:div>
    <w:div w:id="1707951168">
      <w:bodyDiv w:val="1"/>
      <w:marLeft w:val="0"/>
      <w:marRight w:val="0"/>
      <w:marTop w:val="0"/>
      <w:marBottom w:val="0"/>
      <w:divBdr>
        <w:top w:val="none" w:sz="0" w:space="0" w:color="auto"/>
        <w:left w:val="none" w:sz="0" w:space="0" w:color="auto"/>
        <w:bottom w:val="none" w:sz="0" w:space="0" w:color="auto"/>
        <w:right w:val="none" w:sz="0" w:space="0" w:color="auto"/>
      </w:divBdr>
    </w:div>
    <w:div w:id="1713529054">
      <w:bodyDiv w:val="1"/>
      <w:marLeft w:val="0"/>
      <w:marRight w:val="0"/>
      <w:marTop w:val="0"/>
      <w:marBottom w:val="0"/>
      <w:divBdr>
        <w:top w:val="none" w:sz="0" w:space="0" w:color="auto"/>
        <w:left w:val="none" w:sz="0" w:space="0" w:color="auto"/>
        <w:bottom w:val="none" w:sz="0" w:space="0" w:color="auto"/>
        <w:right w:val="none" w:sz="0" w:space="0" w:color="auto"/>
      </w:divBdr>
    </w:div>
    <w:div w:id="1717701292">
      <w:bodyDiv w:val="1"/>
      <w:marLeft w:val="0"/>
      <w:marRight w:val="0"/>
      <w:marTop w:val="0"/>
      <w:marBottom w:val="0"/>
      <w:divBdr>
        <w:top w:val="none" w:sz="0" w:space="0" w:color="auto"/>
        <w:left w:val="none" w:sz="0" w:space="0" w:color="auto"/>
        <w:bottom w:val="none" w:sz="0" w:space="0" w:color="auto"/>
        <w:right w:val="none" w:sz="0" w:space="0" w:color="auto"/>
      </w:divBdr>
    </w:div>
    <w:div w:id="1737973311">
      <w:bodyDiv w:val="1"/>
      <w:marLeft w:val="0"/>
      <w:marRight w:val="0"/>
      <w:marTop w:val="0"/>
      <w:marBottom w:val="0"/>
      <w:divBdr>
        <w:top w:val="none" w:sz="0" w:space="0" w:color="auto"/>
        <w:left w:val="none" w:sz="0" w:space="0" w:color="auto"/>
        <w:bottom w:val="none" w:sz="0" w:space="0" w:color="auto"/>
        <w:right w:val="none" w:sz="0" w:space="0" w:color="auto"/>
      </w:divBdr>
    </w:div>
    <w:div w:id="1737975303">
      <w:bodyDiv w:val="1"/>
      <w:marLeft w:val="0"/>
      <w:marRight w:val="0"/>
      <w:marTop w:val="0"/>
      <w:marBottom w:val="0"/>
      <w:divBdr>
        <w:top w:val="none" w:sz="0" w:space="0" w:color="auto"/>
        <w:left w:val="none" w:sz="0" w:space="0" w:color="auto"/>
        <w:bottom w:val="none" w:sz="0" w:space="0" w:color="auto"/>
        <w:right w:val="none" w:sz="0" w:space="0" w:color="auto"/>
      </w:divBdr>
    </w:div>
    <w:div w:id="1742945722">
      <w:bodyDiv w:val="1"/>
      <w:marLeft w:val="0"/>
      <w:marRight w:val="0"/>
      <w:marTop w:val="0"/>
      <w:marBottom w:val="0"/>
      <w:divBdr>
        <w:top w:val="none" w:sz="0" w:space="0" w:color="auto"/>
        <w:left w:val="none" w:sz="0" w:space="0" w:color="auto"/>
        <w:bottom w:val="none" w:sz="0" w:space="0" w:color="auto"/>
        <w:right w:val="none" w:sz="0" w:space="0" w:color="auto"/>
      </w:divBdr>
    </w:div>
    <w:div w:id="1752652663">
      <w:bodyDiv w:val="1"/>
      <w:marLeft w:val="0"/>
      <w:marRight w:val="0"/>
      <w:marTop w:val="0"/>
      <w:marBottom w:val="0"/>
      <w:divBdr>
        <w:top w:val="none" w:sz="0" w:space="0" w:color="auto"/>
        <w:left w:val="none" w:sz="0" w:space="0" w:color="auto"/>
        <w:bottom w:val="none" w:sz="0" w:space="0" w:color="auto"/>
        <w:right w:val="none" w:sz="0" w:space="0" w:color="auto"/>
      </w:divBdr>
    </w:div>
    <w:div w:id="1753040753">
      <w:bodyDiv w:val="1"/>
      <w:marLeft w:val="0"/>
      <w:marRight w:val="0"/>
      <w:marTop w:val="0"/>
      <w:marBottom w:val="0"/>
      <w:divBdr>
        <w:top w:val="none" w:sz="0" w:space="0" w:color="auto"/>
        <w:left w:val="none" w:sz="0" w:space="0" w:color="auto"/>
        <w:bottom w:val="none" w:sz="0" w:space="0" w:color="auto"/>
        <w:right w:val="none" w:sz="0" w:space="0" w:color="auto"/>
      </w:divBdr>
    </w:div>
    <w:div w:id="1773546785">
      <w:bodyDiv w:val="1"/>
      <w:marLeft w:val="0"/>
      <w:marRight w:val="0"/>
      <w:marTop w:val="0"/>
      <w:marBottom w:val="0"/>
      <w:divBdr>
        <w:top w:val="none" w:sz="0" w:space="0" w:color="auto"/>
        <w:left w:val="none" w:sz="0" w:space="0" w:color="auto"/>
        <w:bottom w:val="none" w:sz="0" w:space="0" w:color="auto"/>
        <w:right w:val="none" w:sz="0" w:space="0" w:color="auto"/>
      </w:divBdr>
      <w:divsChild>
        <w:div w:id="820777972">
          <w:marLeft w:val="547"/>
          <w:marRight w:val="0"/>
          <w:marTop w:val="0"/>
          <w:marBottom w:val="0"/>
          <w:divBdr>
            <w:top w:val="none" w:sz="0" w:space="0" w:color="auto"/>
            <w:left w:val="none" w:sz="0" w:space="0" w:color="auto"/>
            <w:bottom w:val="none" w:sz="0" w:space="0" w:color="auto"/>
            <w:right w:val="none" w:sz="0" w:space="0" w:color="auto"/>
          </w:divBdr>
        </w:div>
        <w:div w:id="1954480861">
          <w:marLeft w:val="1166"/>
          <w:marRight w:val="0"/>
          <w:marTop w:val="0"/>
          <w:marBottom w:val="0"/>
          <w:divBdr>
            <w:top w:val="none" w:sz="0" w:space="0" w:color="auto"/>
            <w:left w:val="none" w:sz="0" w:space="0" w:color="auto"/>
            <w:bottom w:val="none" w:sz="0" w:space="0" w:color="auto"/>
            <w:right w:val="none" w:sz="0" w:space="0" w:color="auto"/>
          </w:divBdr>
        </w:div>
      </w:divsChild>
    </w:div>
    <w:div w:id="1774324395">
      <w:bodyDiv w:val="1"/>
      <w:marLeft w:val="0"/>
      <w:marRight w:val="0"/>
      <w:marTop w:val="0"/>
      <w:marBottom w:val="0"/>
      <w:divBdr>
        <w:top w:val="none" w:sz="0" w:space="0" w:color="auto"/>
        <w:left w:val="none" w:sz="0" w:space="0" w:color="auto"/>
        <w:bottom w:val="none" w:sz="0" w:space="0" w:color="auto"/>
        <w:right w:val="none" w:sz="0" w:space="0" w:color="auto"/>
      </w:divBdr>
    </w:div>
    <w:div w:id="1780417518">
      <w:bodyDiv w:val="1"/>
      <w:marLeft w:val="0"/>
      <w:marRight w:val="0"/>
      <w:marTop w:val="0"/>
      <w:marBottom w:val="0"/>
      <w:divBdr>
        <w:top w:val="none" w:sz="0" w:space="0" w:color="auto"/>
        <w:left w:val="none" w:sz="0" w:space="0" w:color="auto"/>
        <w:bottom w:val="none" w:sz="0" w:space="0" w:color="auto"/>
        <w:right w:val="none" w:sz="0" w:space="0" w:color="auto"/>
      </w:divBdr>
    </w:div>
    <w:div w:id="1796680242">
      <w:bodyDiv w:val="1"/>
      <w:marLeft w:val="0"/>
      <w:marRight w:val="0"/>
      <w:marTop w:val="0"/>
      <w:marBottom w:val="0"/>
      <w:divBdr>
        <w:top w:val="none" w:sz="0" w:space="0" w:color="auto"/>
        <w:left w:val="none" w:sz="0" w:space="0" w:color="auto"/>
        <w:bottom w:val="none" w:sz="0" w:space="0" w:color="auto"/>
        <w:right w:val="none" w:sz="0" w:space="0" w:color="auto"/>
      </w:divBdr>
    </w:div>
    <w:div w:id="1800610145">
      <w:bodyDiv w:val="1"/>
      <w:marLeft w:val="0"/>
      <w:marRight w:val="0"/>
      <w:marTop w:val="0"/>
      <w:marBottom w:val="0"/>
      <w:divBdr>
        <w:top w:val="none" w:sz="0" w:space="0" w:color="auto"/>
        <w:left w:val="none" w:sz="0" w:space="0" w:color="auto"/>
        <w:bottom w:val="none" w:sz="0" w:space="0" w:color="auto"/>
        <w:right w:val="none" w:sz="0" w:space="0" w:color="auto"/>
      </w:divBdr>
    </w:div>
    <w:div w:id="1802112095">
      <w:bodyDiv w:val="1"/>
      <w:marLeft w:val="0"/>
      <w:marRight w:val="0"/>
      <w:marTop w:val="0"/>
      <w:marBottom w:val="0"/>
      <w:divBdr>
        <w:top w:val="none" w:sz="0" w:space="0" w:color="auto"/>
        <w:left w:val="none" w:sz="0" w:space="0" w:color="auto"/>
        <w:bottom w:val="none" w:sz="0" w:space="0" w:color="auto"/>
        <w:right w:val="none" w:sz="0" w:space="0" w:color="auto"/>
      </w:divBdr>
    </w:div>
    <w:div w:id="1809056794">
      <w:bodyDiv w:val="1"/>
      <w:marLeft w:val="0"/>
      <w:marRight w:val="0"/>
      <w:marTop w:val="0"/>
      <w:marBottom w:val="0"/>
      <w:divBdr>
        <w:top w:val="none" w:sz="0" w:space="0" w:color="auto"/>
        <w:left w:val="none" w:sz="0" w:space="0" w:color="auto"/>
        <w:bottom w:val="none" w:sz="0" w:space="0" w:color="auto"/>
        <w:right w:val="none" w:sz="0" w:space="0" w:color="auto"/>
      </w:divBdr>
    </w:div>
    <w:div w:id="1816487674">
      <w:bodyDiv w:val="1"/>
      <w:marLeft w:val="0"/>
      <w:marRight w:val="0"/>
      <w:marTop w:val="0"/>
      <w:marBottom w:val="0"/>
      <w:divBdr>
        <w:top w:val="none" w:sz="0" w:space="0" w:color="auto"/>
        <w:left w:val="none" w:sz="0" w:space="0" w:color="auto"/>
        <w:bottom w:val="none" w:sz="0" w:space="0" w:color="auto"/>
        <w:right w:val="none" w:sz="0" w:space="0" w:color="auto"/>
      </w:divBdr>
    </w:div>
    <w:div w:id="1817527082">
      <w:bodyDiv w:val="1"/>
      <w:marLeft w:val="0"/>
      <w:marRight w:val="0"/>
      <w:marTop w:val="0"/>
      <w:marBottom w:val="0"/>
      <w:divBdr>
        <w:top w:val="none" w:sz="0" w:space="0" w:color="auto"/>
        <w:left w:val="none" w:sz="0" w:space="0" w:color="auto"/>
        <w:bottom w:val="none" w:sz="0" w:space="0" w:color="auto"/>
        <w:right w:val="none" w:sz="0" w:space="0" w:color="auto"/>
      </w:divBdr>
    </w:div>
    <w:div w:id="1827085621">
      <w:bodyDiv w:val="1"/>
      <w:marLeft w:val="0"/>
      <w:marRight w:val="0"/>
      <w:marTop w:val="0"/>
      <w:marBottom w:val="0"/>
      <w:divBdr>
        <w:top w:val="none" w:sz="0" w:space="0" w:color="auto"/>
        <w:left w:val="none" w:sz="0" w:space="0" w:color="auto"/>
        <w:bottom w:val="none" w:sz="0" w:space="0" w:color="auto"/>
        <w:right w:val="none" w:sz="0" w:space="0" w:color="auto"/>
      </w:divBdr>
      <w:divsChild>
        <w:div w:id="9184985">
          <w:marLeft w:val="547"/>
          <w:marRight w:val="0"/>
          <w:marTop w:val="0"/>
          <w:marBottom w:val="0"/>
          <w:divBdr>
            <w:top w:val="none" w:sz="0" w:space="0" w:color="auto"/>
            <w:left w:val="none" w:sz="0" w:space="0" w:color="auto"/>
            <w:bottom w:val="none" w:sz="0" w:space="0" w:color="auto"/>
            <w:right w:val="none" w:sz="0" w:space="0" w:color="auto"/>
          </w:divBdr>
        </w:div>
        <w:div w:id="1084958285">
          <w:marLeft w:val="1166"/>
          <w:marRight w:val="0"/>
          <w:marTop w:val="0"/>
          <w:marBottom w:val="0"/>
          <w:divBdr>
            <w:top w:val="none" w:sz="0" w:space="0" w:color="auto"/>
            <w:left w:val="none" w:sz="0" w:space="0" w:color="auto"/>
            <w:bottom w:val="none" w:sz="0" w:space="0" w:color="auto"/>
            <w:right w:val="none" w:sz="0" w:space="0" w:color="auto"/>
          </w:divBdr>
        </w:div>
      </w:divsChild>
    </w:div>
    <w:div w:id="1830244329">
      <w:bodyDiv w:val="1"/>
      <w:marLeft w:val="0"/>
      <w:marRight w:val="0"/>
      <w:marTop w:val="0"/>
      <w:marBottom w:val="0"/>
      <w:divBdr>
        <w:top w:val="none" w:sz="0" w:space="0" w:color="auto"/>
        <w:left w:val="none" w:sz="0" w:space="0" w:color="auto"/>
        <w:bottom w:val="none" w:sz="0" w:space="0" w:color="auto"/>
        <w:right w:val="none" w:sz="0" w:space="0" w:color="auto"/>
      </w:divBdr>
    </w:div>
    <w:div w:id="1831360295">
      <w:bodyDiv w:val="1"/>
      <w:marLeft w:val="0"/>
      <w:marRight w:val="0"/>
      <w:marTop w:val="0"/>
      <w:marBottom w:val="0"/>
      <w:divBdr>
        <w:top w:val="none" w:sz="0" w:space="0" w:color="auto"/>
        <w:left w:val="none" w:sz="0" w:space="0" w:color="auto"/>
        <w:bottom w:val="none" w:sz="0" w:space="0" w:color="auto"/>
        <w:right w:val="none" w:sz="0" w:space="0" w:color="auto"/>
      </w:divBdr>
    </w:div>
    <w:div w:id="1834371118">
      <w:bodyDiv w:val="1"/>
      <w:marLeft w:val="0"/>
      <w:marRight w:val="0"/>
      <w:marTop w:val="0"/>
      <w:marBottom w:val="0"/>
      <w:divBdr>
        <w:top w:val="none" w:sz="0" w:space="0" w:color="auto"/>
        <w:left w:val="none" w:sz="0" w:space="0" w:color="auto"/>
        <w:bottom w:val="none" w:sz="0" w:space="0" w:color="auto"/>
        <w:right w:val="none" w:sz="0" w:space="0" w:color="auto"/>
      </w:divBdr>
    </w:div>
    <w:div w:id="1836795285">
      <w:bodyDiv w:val="1"/>
      <w:marLeft w:val="0"/>
      <w:marRight w:val="0"/>
      <w:marTop w:val="0"/>
      <w:marBottom w:val="0"/>
      <w:divBdr>
        <w:top w:val="none" w:sz="0" w:space="0" w:color="auto"/>
        <w:left w:val="none" w:sz="0" w:space="0" w:color="auto"/>
        <w:bottom w:val="none" w:sz="0" w:space="0" w:color="auto"/>
        <w:right w:val="none" w:sz="0" w:space="0" w:color="auto"/>
      </w:divBdr>
    </w:div>
    <w:div w:id="1839808237">
      <w:bodyDiv w:val="1"/>
      <w:marLeft w:val="0"/>
      <w:marRight w:val="0"/>
      <w:marTop w:val="0"/>
      <w:marBottom w:val="0"/>
      <w:divBdr>
        <w:top w:val="none" w:sz="0" w:space="0" w:color="auto"/>
        <w:left w:val="none" w:sz="0" w:space="0" w:color="auto"/>
        <w:bottom w:val="none" w:sz="0" w:space="0" w:color="auto"/>
        <w:right w:val="none" w:sz="0" w:space="0" w:color="auto"/>
      </w:divBdr>
    </w:div>
    <w:div w:id="1840651716">
      <w:bodyDiv w:val="1"/>
      <w:marLeft w:val="0"/>
      <w:marRight w:val="0"/>
      <w:marTop w:val="0"/>
      <w:marBottom w:val="0"/>
      <w:divBdr>
        <w:top w:val="none" w:sz="0" w:space="0" w:color="auto"/>
        <w:left w:val="none" w:sz="0" w:space="0" w:color="auto"/>
        <w:bottom w:val="none" w:sz="0" w:space="0" w:color="auto"/>
        <w:right w:val="none" w:sz="0" w:space="0" w:color="auto"/>
      </w:divBdr>
    </w:div>
    <w:div w:id="1848597635">
      <w:bodyDiv w:val="1"/>
      <w:marLeft w:val="0"/>
      <w:marRight w:val="0"/>
      <w:marTop w:val="0"/>
      <w:marBottom w:val="0"/>
      <w:divBdr>
        <w:top w:val="none" w:sz="0" w:space="0" w:color="auto"/>
        <w:left w:val="none" w:sz="0" w:space="0" w:color="auto"/>
        <w:bottom w:val="none" w:sz="0" w:space="0" w:color="auto"/>
        <w:right w:val="none" w:sz="0" w:space="0" w:color="auto"/>
      </w:divBdr>
      <w:divsChild>
        <w:div w:id="1372651712">
          <w:marLeft w:val="547"/>
          <w:marRight w:val="0"/>
          <w:marTop w:val="0"/>
          <w:marBottom w:val="0"/>
          <w:divBdr>
            <w:top w:val="none" w:sz="0" w:space="0" w:color="auto"/>
            <w:left w:val="none" w:sz="0" w:space="0" w:color="auto"/>
            <w:bottom w:val="none" w:sz="0" w:space="0" w:color="auto"/>
            <w:right w:val="none" w:sz="0" w:space="0" w:color="auto"/>
          </w:divBdr>
        </w:div>
        <w:div w:id="932124056">
          <w:marLeft w:val="1166"/>
          <w:marRight w:val="0"/>
          <w:marTop w:val="0"/>
          <w:marBottom w:val="0"/>
          <w:divBdr>
            <w:top w:val="none" w:sz="0" w:space="0" w:color="auto"/>
            <w:left w:val="none" w:sz="0" w:space="0" w:color="auto"/>
            <w:bottom w:val="none" w:sz="0" w:space="0" w:color="auto"/>
            <w:right w:val="none" w:sz="0" w:space="0" w:color="auto"/>
          </w:divBdr>
        </w:div>
      </w:divsChild>
    </w:div>
    <w:div w:id="1850679281">
      <w:bodyDiv w:val="1"/>
      <w:marLeft w:val="0"/>
      <w:marRight w:val="0"/>
      <w:marTop w:val="0"/>
      <w:marBottom w:val="0"/>
      <w:divBdr>
        <w:top w:val="none" w:sz="0" w:space="0" w:color="auto"/>
        <w:left w:val="none" w:sz="0" w:space="0" w:color="auto"/>
        <w:bottom w:val="none" w:sz="0" w:space="0" w:color="auto"/>
        <w:right w:val="none" w:sz="0" w:space="0" w:color="auto"/>
      </w:divBdr>
    </w:div>
    <w:div w:id="1852572341">
      <w:bodyDiv w:val="1"/>
      <w:marLeft w:val="0"/>
      <w:marRight w:val="0"/>
      <w:marTop w:val="0"/>
      <w:marBottom w:val="0"/>
      <w:divBdr>
        <w:top w:val="none" w:sz="0" w:space="0" w:color="auto"/>
        <w:left w:val="none" w:sz="0" w:space="0" w:color="auto"/>
        <w:bottom w:val="none" w:sz="0" w:space="0" w:color="auto"/>
        <w:right w:val="none" w:sz="0" w:space="0" w:color="auto"/>
      </w:divBdr>
    </w:div>
    <w:div w:id="1855875959">
      <w:bodyDiv w:val="1"/>
      <w:marLeft w:val="0"/>
      <w:marRight w:val="0"/>
      <w:marTop w:val="0"/>
      <w:marBottom w:val="0"/>
      <w:divBdr>
        <w:top w:val="none" w:sz="0" w:space="0" w:color="auto"/>
        <w:left w:val="none" w:sz="0" w:space="0" w:color="auto"/>
        <w:bottom w:val="none" w:sz="0" w:space="0" w:color="auto"/>
        <w:right w:val="none" w:sz="0" w:space="0" w:color="auto"/>
      </w:divBdr>
    </w:div>
    <w:div w:id="1864434835">
      <w:bodyDiv w:val="1"/>
      <w:marLeft w:val="0"/>
      <w:marRight w:val="0"/>
      <w:marTop w:val="0"/>
      <w:marBottom w:val="0"/>
      <w:divBdr>
        <w:top w:val="none" w:sz="0" w:space="0" w:color="auto"/>
        <w:left w:val="none" w:sz="0" w:space="0" w:color="auto"/>
        <w:bottom w:val="none" w:sz="0" w:space="0" w:color="auto"/>
        <w:right w:val="none" w:sz="0" w:space="0" w:color="auto"/>
      </w:divBdr>
    </w:div>
    <w:div w:id="1867450194">
      <w:bodyDiv w:val="1"/>
      <w:marLeft w:val="0"/>
      <w:marRight w:val="0"/>
      <w:marTop w:val="0"/>
      <w:marBottom w:val="0"/>
      <w:divBdr>
        <w:top w:val="none" w:sz="0" w:space="0" w:color="auto"/>
        <w:left w:val="none" w:sz="0" w:space="0" w:color="auto"/>
        <w:bottom w:val="none" w:sz="0" w:space="0" w:color="auto"/>
        <w:right w:val="none" w:sz="0" w:space="0" w:color="auto"/>
      </w:divBdr>
    </w:div>
    <w:div w:id="1883979109">
      <w:bodyDiv w:val="1"/>
      <w:marLeft w:val="0"/>
      <w:marRight w:val="0"/>
      <w:marTop w:val="0"/>
      <w:marBottom w:val="0"/>
      <w:divBdr>
        <w:top w:val="none" w:sz="0" w:space="0" w:color="auto"/>
        <w:left w:val="none" w:sz="0" w:space="0" w:color="auto"/>
        <w:bottom w:val="none" w:sz="0" w:space="0" w:color="auto"/>
        <w:right w:val="none" w:sz="0" w:space="0" w:color="auto"/>
      </w:divBdr>
    </w:div>
    <w:div w:id="1890995930">
      <w:bodyDiv w:val="1"/>
      <w:marLeft w:val="0"/>
      <w:marRight w:val="0"/>
      <w:marTop w:val="0"/>
      <w:marBottom w:val="0"/>
      <w:divBdr>
        <w:top w:val="none" w:sz="0" w:space="0" w:color="auto"/>
        <w:left w:val="none" w:sz="0" w:space="0" w:color="auto"/>
        <w:bottom w:val="none" w:sz="0" w:space="0" w:color="auto"/>
        <w:right w:val="none" w:sz="0" w:space="0" w:color="auto"/>
      </w:divBdr>
    </w:div>
    <w:div w:id="1895004935">
      <w:bodyDiv w:val="1"/>
      <w:marLeft w:val="0"/>
      <w:marRight w:val="0"/>
      <w:marTop w:val="0"/>
      <w:marBottom w:val="0"/>
      <w:divBdr>
        <w:top w:val="none" w:sz="0" w:space="0" w:color="auto"/>
        <w:left w:val="none" w:sz="0" w:space="0" w:color="auto"/>
        <w:bottom w:val="none" w:sz="0" w:space="0" w:color="auto"/>
        <w:right w:val="none" w:sz="0" w:space="0" w:color="auto"/>
      </w:divBdr>
    </w:div>
    <w:div w:id="1901288749">
      <w:bodyDiv w:val="1"/>
      <w:marLeft w:val="0"/>
      <w:marRight w:val="0"/>
      <w:marTop w:val="0"/>
      <w:marBottom w:val="0"/>
      <w:divBdr>
        <w:top w:val="none" w:sz="0" w:space="0" w:color="auto"/>
        <w:left w:val="none" w:sz="0" w:space="0" w:color="auto"/>
        <w:bottom w:val="none" w:sz="0" w:space="0" w:color="auto"/>
        <w:right w:val="none" w:sz="0" w:space="0" w:color="auto"/>
      </w:divBdr>
    </w:div>
    <w:div w:id="1903132381">
      <w:bodyDiv w:val="1"/>
      <w:marLeft w:val="0"/>
      <w:marRight w:val="0"/>
      <w:marTop w:val="0"/>
      <w:marBottom w:val="0"/>
      <w:divBdr>
        <w:top w:val="none" w:sz="0" w:space="0" w:color="auto"/>
        <w:left w:val="none" w:sz="0" w:space="0" w:color="auto"/>
        <w:bottom w:val="none" w:sz="0" w:space="0" w:color="auto"/>
        <w:right w:val="none" w:sz="0" w:space="0" w:color="auto"/>
      </w:divBdr>
    </w:div>
    <w:div w:id="1907109860">
      <w:bodyDiv w:val="1"/>
      <w:marLeft w:val="0"/>
      <w:marRight w:val="0"/>
      <w:marTop w:val="0"/>
      <w:marBottom w:val="0"/>
      <w:divBdr>
        <w:top w:val="none" w:sz="0" w:space="0" w:color="auto"/>
        <w:left w:val="none" w:sz="0" w:space="0" w:color="auto"/>
        <w:bottom w:val="none" w:sz="0" w:space="0" w:color="auto"/>
        <w:right w:val="none" w:sz="0" w:space="0" w:color="auto"/>
      </w:divBdr>
    </w:div>
    <w:div w:id="1914662805">
      <w:bodyDiv w:val="1"/>
      <w:marLeft w:val="0"/>
      <w:marRight w:val="0"/>
      <w:marTop w:val="0"/>
      <w:marBottom w:val="0"/>
      <w:divBdr>
        <w:top w:val="none" w:sz="0" w:space="0" w:color="auto"/>
        <w:left w:val="none" w:sz="0" w:space="0" w:color="auto"/>
        <w:bottom w:val="none" w:sz="0" w:space="0" w:color="auto"/>
        <w:right w:val="none" w:sz="0" w:space="0" w:color="auto"/>
      </w:divBdr>
    </w:div>
    <w:div w:id="1920098110">
      <w:bodyDiv w:val="1"/>
      <w:marLeft w:val="0"/>
      <w:marRight w:val="0"/>
      <w:marTop w:val="0"/>
      <w:marBottom w:val="0"/>
      <w:divBdr>
        <w:top w:val="none" w:sz="0" w:space="0" w:color="auto"/>
        <w:left w:val="none" w:sz="0" w:space="0" w:color="auto"/>
        <w:bottom w:val="none" w:sz="0" w:space="0" w:color="auto"/>
        <w:right w:val="none" w:sz="0" w:space="0" w:color="auto"/>
      </w:divBdr>
    </w:div>
    <w:div w:id="1926569002">
      <w:bodyDiv w:val="1"/>
      <w:marLeft w:val="0"/>
      <w:marRight w:val="0"/>
      <w:marTop w:val="0"/>
      <w:marBottom w:val="0"/>
      <w:divBdr>
        <w:top w:val="none" w:sz="0" w:space="0" w:color="auto"/>
        <w:left w:val="none" w:sz="0" w:space="0" w:color="auto"/>
        <w:bottom w:val="none" w:sz="0" w:space="0" w:color="auto"/>
        <w:right w:val="none" w:sz="0" w:space="0" w:color="auto"/>
      </w:divBdr>
    </w:div>
    <w:div w:id="1927691918">
      <w:bodyDiv w:val="1"/>
      <w:marLeft w:val="0"/>
      <w:marRight w:val="0"/>
      <w:marTop w:val="0"/>
      <w:marBottom w:val="0"/>
      <w:divBdr>
        <w:top w:val="none" w:sz="0" w:space="0" w:color="auto"/>
        <w:left w:val="none" w:sz="0" w:space="0" w:color="auto"/>
        <w:bottom w:val="none" w:sz="0" w:space="0" w:color="auto"/>
        <w:right w:val="none" w:sz="0" w:space="0" w:color="auto"/>
      </w:divBdr>
    </w:div>
    <w:div w:id="1938320776">
      <w:bodyDiv w:val="1"/>
      <w:marLeft w:val="0"/>
      <w:marRight w:val="0"/>
      <w:marTop w:val="0"/>
      <w:marBottom w:val="0"/>
      <w:divBdr>
        <w:top w:val="none" w:sz="0" w:space="0" w:color="auto"/>
        <w:left w:val="none" w:sz="0" w:space="0" w:color="auto"/>
        <w:bottom w:val="none" w:sz="0" w:space="0" w:color="auto"/>
        <w:right w:val="none" w:sz="0" w:space="0" w:color="auto"/>
      </w:divBdr>
    </w:div>
    <w:div w:id="1939293953">
      <w:bodyDiv w:val="1"/>
      <w:marLeft w:val="0"/>
      <w:marRight w:val="0"/>
      <w:marTop w:val="0"/>
      <w:marBottom w:val="0"/>
      <w:divBdr>
        <w:top w:val="none" w:sz="0" w:space="0" w:color="auto"/>
        <w:left w:val="none" w:sz="0" w:space="0" w:color="auto"/>
        <w:bottom w:val="none" w:sz="0" w:space="0" w:color="auto"/>
        <w:right w:val="none" w:sz="0" w:space="0" w:color="auto"/>
      </w:divBdr>
      <w:divsChild>
        <w:div w:id="269355679">
          <w:marLeft w:val="547"/>
          <w:marRight w:val="0"/>
          <w:marTop w:val="0"/>
          <w:marBottom w:val="0"/>
          <w:divBdr>
            <w:top w:val="none" w:sz="0" w:space="0" w:color="auto"/>
            <w:left w:val="none" w:sz="0" w:space="0" w:color="auto"/>
            <w:bottom w:val="none" w:sz="0" w:space="0" w:color="auto"/>
            <w:right w:val="none" w:sz="0" w:space="0" w:color="auto"/>
          </w:divBdr>
        </w:div>
      </w:divsChild>
    </w:div>
    <w:div w:id="1954707944">
      <w:bodyDiv w:val="1"/>
      <w:marLeft w:val="0"/>
      <w:marRight w:val="0"/>
      <w:marTop w:val="0"/>
      <w:marBottom w:val="0"/>
      <w:divBdr>
        <w:top w:val="none" w:sz="0" w:space="0" w:color="auto"/>
        <w:left w:val="none" w:sz="0" w:space="0" w:color="auto"/>
        <w:bottom w:val="none" w:sz="0" w:space="0" w:color="auto"/>
        <w:right w:val="none" w:sz="0" w:space="0" w:color="auto"/>
      </w:divBdr>
    </w:div>
    <w:div w:id="1960256731">
      <w:bodyDiv w:val="1"/>
      <w:marLeft w:val="0"/>
      <w:marRight w:val="0"/>
      <w:marTop w:val="0"/>
      <w:marBottom w:val="0"/>
      <w:divBdr>
        <w:top w:val="none" w:sz="0" w:space="0" w:color="auto"/>
        <w:left w:val="none" w:sz="0" w:space="0" w:color="auto"/>
        <w:bottom w:val="none" w:sz="0" w:space="0" w:color="auto"/>
        <w:right w:val="none" w:sz="0" w:space="0" w:color="auto"/>
      </w:divBdr>
    </w:div>
    <w:div w:id="1969702867">
      <w:bodyDiv w:val="1"/>
      <w:marLeft w:val="0"/>
      <w:marRight w:val="0"/>
      <w:marTop w:val="0"/>
      <w:marBottom w:val="0"/>
      <w:divBdr>
        <w:top w:val="none" w:sz="0" w:space="0" w:color="auto"/>
        <w:left w:val="none" w:sz="0" w:space="0" w:color="auto"/>
        <w:bottom w:val="none" w:sz="0" w:space="0" w:color="auto"/>
        <w:right w:val="none" w:sz="0" w:space="0" w:color="auto"/>
      </w:divBdr>
    </w:div>
    <w:div w:id="1973362495">
      <w:bodyDiv w:val="1"/>
      <w:marLeft w:val="0"/>
      <w:marRight w:val="0"/>
      <w:marTop w:val="0"/>
      <w:marBottom w:val="0"/>
      <w:divBdr>
        <w:top w:val="none" w:sz="0" w:space="0" w:color="auto"/>
        <w:left w:val="none" w:sz="0" w:space="0" w:color="auto"/>
        <w:bottom w:val="none" w:sz="0" w:space="0" w:color="auto"/>
        <w:right w:val="none" w:sz="0" w:space="0" w:color="auto"/>
      </w:divBdr>
    </w:div>
    <w:div w:id="1981886342">
      <w:bodyDiv w:val="1"/>
      <w:marLeft w:val="0"/>
      <w:marRight w:val="0"/>
      <w:marTop w:val="0"/>
      <w:marBottom w:val="0"/>
      <w:divBdr>
        <w:top w:val="none" w:sz="0" w:space="0" w:color="auto"/>
        <w:left w:val="none" w:sz="0" w:space="0" w:color="auto"/>
        <w:bottom w:val="none" w:sz="0" w:space="0" w:color="auto"/>
        <w:right w:val="none" w:sz="0" w:space="0" w:color="auto"/>
      </w:divBdr>
    </w:div>
    <w:div w:id="1987197026">
      <w:bodyDiv w:val="1"/>
      <w:marLeft w:val="0"/>
      <w:marRight w:val="0"/>
      <w:marTop w:val="0"/>
      <w:marBottom w:val="0"/>
      <w:divBdr>
        <w:top w:val="none" w:sz="0" w:space="0" w:color="auto"/>
        <w:left w:val="none" w:sz="0" w:space="0" w:color="auto"/>
        <w:bottom w:val="none" w:sz="0" w:space="0" w:color="auto"/>
        <w:right w:val="none" w:sz="0" w:space="0" w:color="auto"/>
      </w:divBdr>
      <w:divsChild>
        <w:div w:id="125245523">
          <w:marLeft w:val="547"/>
          <w:marRight w:val="0"/>
          <w:marTop w:val="0"/>
          <w:marBottom w:val="0"/>
          <w:divBdr>
            <w:top w:val="none" w:sz="0" w:space="0" w:color="auto"/>
            <w:left w:val="none" w:sz="0" w:space="0" w:color="auto"/>
            <w:bottom w:val="none" w:sz="0" w:space="0" w:color="auto"/>
            <w:right w:val="none" w:sz="0" w:space="0" w:color="auto"/>
          </w:divBdr>
        </w:div>
        <w:div w:id="1937588263">
          <w:marLeft w:val="1166"/>
          <w:marRight w:val="0"/>
          <w:marTop w:val="0"/>
          <w:marBottom w:val="0"/>
          <w:divBdr>
            <w:top w:val="none" w:sz="0" w:space="0" w:color="auto"/>
            <w:left w:val="none" w:sz="0" w:space="0" w:color="auto"/>
            <w:bottom w:val="none" w:sz="0" w:space="0" w:color="auto"/>
            <w:right w:val="none" w:sz="0" w:space="0" w:color="auto"/>
          </w:divBdr>
        </w:div>
        <w:div w:id="1735159748">
          <w:marLeft w:val="1166"/>
          <w:marRight w:val="0"/>
          <w:marTop w:val="0"/>
          <w:marBottom w:val="0"/>
          <w:divBdr>
            <w:top w:val="none" w:sz="0" w:space="0" w:color="auto"/>
            <w:left w:val="none" w:sz="0" w:space="0" w:color="auto"/>
            <w:bottom w:val="none" w:sz="0" w:space="0" w:color="auto"/>
            <w:right w:val="none" w:sz="0" w:space="0" w:color="auto"/>
          </w:divBdr>
        </w:div>
        <w:div w:id="1384913511">
          <w:marLeft w:val="1166"/>
          <w:marRight w:val="0"/>
          <w:marTop w:val="0"/>
          <w:marBottom w:val="0"/>
          <w:divBdr>
            <w:top w:val="none" w:sz="0" w:space="0" w:color="auto"/>
            <w:left w:val="none" w:sz="0" w:space="0" w:color="auto"/>
            <w:bottom w:val="none" w:sz="0" w:space="0" w:color="auto"/>
            <w:right w:val="none" w:sz="0" w:space="0" w:color="auto"/>
          </w:divBdr>
        </w:div>
        <w:div w:id="655499986">
          <w:marLeft w:val="1166"/>
          <w:marRight w:val="0"/>
          <w:marTop w:val="0"/>
          <w:marBottom w:val="0"/>
          <w:divBdr>
            <w:top w:val="none" w:sz="0" w:space="0" w:color="auto"/>
            <w:left w:val="none" w:sz="0" w:space="0" w:color="auto"/>
            <w:bottom w:val="none" w:sz="0" w:space="0" w:color="auto"/>
            <w:right w:val="none" w:sz="0" w:space="0" w:color="auto"/>
          </w:divBdr>
        </w:div>
      </w:divsChild>
    </w:div>
    <w:div w:id="1992322961">
      <w:bodyDiv w:val="1"/>
      <w:marLeft w:val="0"/>
      <w:marRight w:val="0"/>
      <w:marTop w:val="0"/>
      <w:marBottom w:val="0"/>
      <w:divBdr>
        <w:top w:val="none" w:sz="0" w:space="0" w:color="auto"/>
        <w:left w:val="none" w:sz="0" w:space="0" w:color="auto"/>
        <w:bottom w:val="none" w:sz="0" w:space="0" w:color="auto"/>
        <w:right w:val="none" w:sz="0" w:space="0" w:color="auto"/>
      </w:divBdr>
    </w:div>
    <w:div w:id="1996176584">
      <w:bodyDiv w:val="1"/>
      <w:marLeft w:val="0"/>
      <w:marRight w:val="0"/>
      <w:marTop w:val="0"/>
      <w:marBottom w:val="0"/>
      <w:divBdr>
        <w:top w:val="none" w:sz="0" w:space="0" w:color="auto"/>
        <w:left w:val="none" w:sz="0" w:space="0" w:color="auto"/>
        <w:bottom w:val="none" w:sz="0" w:space="0" w:color="auto"/>
        <w:right w:val="none" w:sz="0" w:space="0" w:color="auto"/>
      </w:divBdr>
    </w:div>
    <w:div w:id="1999650942">
      <w:bodyDiv w:val="1"/>
      <w:marLeft w:val="0"/>
      <w:marRight w:val="0"/>
      <w:marTop w:val="0"/>
      <w:marBottom w:val="0"/>
      <w:divBdr>
        <w:top w:val="none" w:sz="0" w:space="0" w:color="auto"/>
        <w:left w:val="none" w:sz="0" w:space="0" w:color="auto"/>
        <w:bottom w:val="none" w:sz="0" w:space="0" w:color="auto"/>
        <w:right w:val="none" w:sz="0" w:space="0" w:color="auto"/>
      </w:divBdr>
    </w:div>
    <w:div w:id="2000503681">
      <w:bodyDiv w:val="1"/>
      <w:marLeft w:val="0"/>
      <w:marRight w:val="0"/>
      <w:marTop w:val="0"/>
      <w:marBottom w:val="0"/>
      <w:divBdr>
        <w:top w:val="none" w:sz="0" w:space="0" w:color="auto"/>
        <w:left w:val="none" w:sz="0" w:space="0" w:color="auto"/>
        <w:bottom w:val="none" w:sz="0" w:space="0" w:color="auto"/>
        <w:right w:val="none" w:sz="0" w:space="0" w:color="auto"/>
      </w:divBdr>
    </w:div>
    <w:div w:id="2003194851">
      <w:bodyDiv w:val="1"/>
      <w:marLeft w:val="0"/>
      <w:marRight w:val="0"/>
      <w:marTop w:val="0"/>
      <w:marBottom w:val="0"/>
      <w:divBdr>
        <w:top w:val="none" w:sz="0" w:space="0" w:color="auto"/>
        <w:left w:val="none" w:sz="0" w:space="0" w:color="auto"/>
        <w:bottom w:val="none" w:sz="0" w:space="0" w:color="auto"/>
        <w:right w:val="none" w:sz="0" w:space="0" w:color="auto"/>
      </w:divBdr>
    </w:div>
    <w:div w:id="2011180251">
      <w:bodyDiv w:val="1"/>
      <w:marLeft w:val="0"/>
      <w:marRight w:val="0"/>
      <w:marTop w:val="0"/>
      <w:marBottom w:val="0"/>
      <w:divBdr>
        <w:top w:val="none" w:sz="0" w:space="0" w:color="auto"/>
        <w:left w:val="none" w:sz="0" w:space="0" w:color="auto"/>
        <w:bottom w:val="none" w:sz="0" w:space="0" w:color="auto"/>
        <w:right w:val="none" w:sz="0" w:space="0" w:color="auto"/>
      </w:divBdr>
    </w:div>
    <w:div w:id="2011985527">
      <w:bodyDiv w:val="1"/>
      <w:marLeft w:val="0"/>
      <w:marRight w:val="0"/>
      <w:marTop w:val="0"/>
      <w:marBottom w:val="0"/>
      <w:divBdr>
        <w:top w:val="none" w:sz="0" w:space="0" w:color="auto"/>
        <w:left w:val="none" w:sz="0" w:space="0" w:color="auto"/>
        <w:bottom w:val="none" w:sz="0" w:space="0" w:color="auto"/>
        <w:right w:val="none" w:sz="0" w:space="0" w:color="auto"/>
      </w:divBdr>
    </w:div>
    <w:div w:id="2021081747">
      <w:bodyDiv w:val="1"/>
      <w:marLeft w:val="0"/>
      <w:marRight w:val="0"/>
      <w:marTop w:val="0"/>
      <w:marBottom w:val="0"/>
      <w:divBdr>
        <w:top w:val="none" w:sz="0" w:space="0" w:color="auto"/>
        <w:left w:val="none" w:sz="0" w:space="0" w:color="auto"/>
        <w:bottom w:val="none" w:sz="0" w:space="0" w:color="auto"/>
        <w:right w:val="none" w:sz="0" w:space="0" w:color="auto"/>
      </w:divBdr>
    </w:div>
    <w:div w:id="2023433569">
      <w:bodyDiv w:val="1"/>
      <w:marLeft w:val="0"/>
      <w:marRight w:val="0"/>
      <w:marTop w:val="0"/>
      <w:marBottom w:val="0"/>
      <w:divBdr>
        <w:top w:val="none" w:sz="0" w:space="0" w:color="auto"/>
        <w:left w:val="none" w:sz="0" w:space="0" w:color="auto"/>
        <w:bottom w:val="none" w:sz="0" w:space="0" w:color="auto"/>
        <w:right w:val="none" w:sz="0" w:space="0" w:color="auto"/>
      </w:divBdr>
    </w:div>
    <w:div w:id="2030643394">
      <w:bodyDiv w:val="1"/>
      <w:marLeft w:val="0"/>
      <w:marRight w:val="0"/>
      <w:marTop w:val="0"/>
      <w:marBottom w:val="0"/>
      <w:divBdr>
        <w:top w:val="none" w:sz="0" w:space="0" w:color="auto"/>
        <w:left w:val="none" w:sz="0" w:space="0" w:color="auto"/>
        <w:bottom w:val="none" w:sz="0" w:space="0" w:color="auto"/>
        <w:right w:val="none" w:sz="0" w:space="0" w:color="auto"/>
      </w:divBdr>
    </w:div>
    <w:div w:id="2035108123">
      <w:bodyDiv w:val="1"/>
      <w:marLeft w:val="0"/>
      <w:marRight w:val="0"/>
      <w:marTop w:val="0"/>
      <w:marBottom w:val="0"/>
      <w:divBdr>
        <w:top w:val="none" w:sz="0" w:space="0" w:color="auto"/>
        <w:left w:val="none" w:sz="0" w:space="0" w:color="auto"/>
        <w:bottom w:val="none" w:sz="0" w:space="0" w:color="auto"/>
        <w:right w:val="none" w:sz="0" w:space="0" w:color="auto"/>
      </w:divBdr>
    </w:div>
    <w:div w:id="2037077234">
      <w:bodyDiv w:val="1"/>
      <w:marLeft w:val="0"/>
      <w:marRight w:val="0"/>
      <w:marTop w:val="0"/>
      <w:marBottom w:val="0"/>
      <w:divBdr>
        <w:top w:val="none" w:sz="0" w:space="0" w:color="auto"/>
        <w:left w:val="none" w:sz="0" w:space="0" w:color="auto"/>
        <w:bottom w:val="none" w:sz="0" w:space="0" w:color="auto"/>
        <w:right w:val="none" w:sz="0" w:space="0" w:color="auto"/>
      </w:divBdr>
    </w:div>
    <w:div w:id="2045864489">
      <w:bodyDiv w:val="1"/>
      <w:marLeft w:val="0"/>
      <w:marRight w:val="0"/>
      <w:marTop w:val="0"/>
      <w:marBottom w:val="0"/>
      <w:divBdr>
        <w:top w:val="none" w:sz="0" w:space="0" w:color="auto"/>
        <w:left w:val="none" w:sz="0" w:space="0" w:color="auto"/>
        <w:bottom w:val="none" w:sz="0" w:space="0" w:color="auto"/>
        <w:right w:val="none" w:sz="0" w:space="0" w:color="auto"/>
      </w:divBdr>
    </w:div>
    <w:div w:id="2049983277">
      <w:bodyDiv w:val="1"/>
      <w:marLeft w:val="0"/>
      <w:marRight w:val="0"/>
      <w:marTop w:val="0"/>
      <w:marBottom w:val="0"/>
      <w:divBdr>
        <w:top w:val="none" w:sz="0" w:space="0" w:color="auto"/>
        <w:left w:val="none" w:sz="0" w:space="0" w:color="auto"/>
        <w:bottom w:val="none" w:sz="0" w:space="0" w:color="auto"/>
        <w:right w:val="none" w:sz="0" w:space="0" w:color="auto"/>
      </w:divBdr>
    </w:div>
    <w:div w:id="2051687729">
      <w:bodyDiv w:val="1"/>
      <w:marLeft w:val="0"/>
      <w:marRight w:val="0"/>
      <w:marTop w:val="0"/>
      <w:marBottom w:val="0"/>
      <w:divBdr>
        <w:top w:val="none" w:sz="0" w:space="0" w:color="auto"/>
        <w:left w:val="none" w:sz="0" w:space="0" w:color="auto"/>
        <w:bottom w:val="none" w:sz="0" w:space="0" w:color="auto"/>
        <w:right w:val="none" w:sz="0" w:space="0" w:color="auto"/>
      </w:divBdr>
    </w:div>
    <w:div w:id="2062629065">
      <w:bodyDiv w:val="1"/>
      <w:marLeft w:val="0"/>
      <w:marRight w:val="0"/>
      <w:marTop w:val="0"/>
      <w:marBottom w:val="0"/>
      <w:divBdr>
        <w:top w:val="none" w:sz="0" w:space="0" w:color="auto"/>
        <w:left w:val="none" w:sz="0" w:space="0" w:color="auto"/>
        <w:bottom w:val="none" w:sz="0" w:space="0" w:color="auto"/>
        <w:right w:val="none" w:sz="0" w:space="0" w:color="auto"/>
      </w:divBdr>
    </w:div>
    <w:div w:id="2070153900">
      <w:bodyDiv w:val="1"/>
      <w:marLeft w:val="0"/>
      <w:marRight w:val="0"/>
      <w:marTop w:val="0"/>
      <w:marBottom w:val="0"/>
      <w:divBdr>
        <w:top w:val="none" w:sz="0" w:space="0" w:color="auto"/>
        <w:left w:val="none" w:sz="0" w:space="0" w:color="auto"/>
        <w:bottom w:val="none" w:sz="0" w:space="0" w:color="auto"/>
        <w:right w:val="none" w:sz="0" w:space="0" w:color="auto"/>
      </w:divBdr>
    </w:div>
    <w:div w:id="2074888343">
      <w:bodyDiv w:val="1"/>
      <w:marLeft w:val="0"/>
      <w:marRight w:val="0"/>
      <w:marTop w:val="0"/>
      <w:marBottom w:val="0"/>
      <w:divBdr>
        <w:top w:val="none" w:sz="0" w:space="0" w:color="auto"/>
        <w:left w:val="none" w:sz="0" w:space="0" w:color="auto"/>
        <w:bottom w:val="none" w:sz="0" w:space="0" w:color="auto"/>
        <w:right w:val="none" w:sz="0" w:space="0" w:color="auto"/>
      </w:divBdr>
    </w:div>
    <w:div w:id="2081174020">
      <w:bodyDiv w:val="1"/>
      <w:marLeft w:val="0"/>
      <w:marRight w:val="0"/>
      <w:marTop w:val="0"/>
      <w:marBottom w:val="0"/>
      <w:divBdr>
        <w:top w:val="none" w:sz="0" w:space="0" w:color="auto"/>
        <w:left w:val="none" w:sz="0" w:space="0" w:color="auto"/>
        <w:bottom w:val="none" w:sz="0" w:space="0" w:color="auto"/>
        <w:right w:val="none" w:sz="0" w:space="0" w:color="auto"/>
      </w:divBdr>
    </w:div>
    <w:div w:id="2084715173">
      <w:bodyDiv w:val="1"/>
      <w:marLeft w:val="0"/>
      <w:marRight w:val="0"/>
      <w:marTop w:val="0"/>
      <w:marBottom w:val="0"/>
      <w:divBdr>
        <w:top w:val="none" w:sz="0" w:space="0" w:color="auto"/>
        <w:left w:val="none" w:sz="0" w:space="0" w:color="auto"/>
        <w:bottom w:val="none" w:sz="0" w:space="0" w:color="auto"/>
        <w:right w:val="none" w:sz="0" w:space="0" w:color="auto"/>
      </w:divBdr>
    </w:div>
    <w:div w:id="2088989108">
      <w:bodyDiv w:val="1"/>
      <w:marLeft w:val="0"/>
      <w:marRight w:val="0"/>
      <w:marTop w:val="0"/>
      <w:marBottom w:val="0"/>
      <w:divBdr>
        <w:top w:val="none" w:sz="0" w:space="0" w:color="auto"/>
        <w:left w:val="none" w:sz="0" w:space="0" w:color="auto"/>
        <w:bottom w:val="none" w:sz="0" w:space="0" w:color="auto"/>
        <w:right w:val="none" w:sz="0" w:space="0" w:color="auto"/>
      </w:divBdr>
    </w:div>
    <w:div w:id="2096200544">
      <w:bodyDiv w:val="1"/>
      <w:marLeft w:val="0"/>
      <w:marRight w:val="0"/>
      <w:marTop w:val="0"/>
      <w:marBottom w:val="0"/>
      <w:divBdr>
        <w:top w:val="none" w:sz="0" w:space="0" w:color="auto"/>
        <w:left w:val="none" w:sz="0" w:space="0" w:color="auto"/>
        <w:bottom w:val="none" w:sz="0" w:space="0" w:color="auto"/>
        <w:right w:val="none" w:sz="0" w:space="0" w:color="auto"/>
      </w:divBdr>
    </w:div>
    <w:div w:id="2098204820">
      <w:bodyDiv w:val="1"/>
      <w:marLeft w:val="0"/>
      <w:marRight w:val="0"/>
      <w:marTop w:val="0"/>
      <w:marBottom w:val="0"/>
      <w:divBdr>
        <w:top w:val="none" w:sz="0" w:space="0" w:color="auto"/>
        <w:left w:val="none" w:sz="0" w:space="0" w:color="auto"/>
        <w:bottom w:val="none" w:sz="0" w:space="0" w:color="auto"/>
        <w:right w:val="none" w:sz="0" w:space="0" w:color="auto"/>
      </w:divBdr>
    </w:div>
    <w:div w:id="2098942848">
      <w:bodyDiv w:val="1"/>
      <w:marLeft w:val="0"/>
      <w:marRight w:val="0"/>
      <w:marTop w:val="0"/>
      <w:marBottom w:val="0"/>
      <w:divBdr>
        <w:top w:val="none" w:sz="0" w:space="0" w:color="auto"/>
        <w:left w:val="none" w:sz="0" w:space="0" w:color="auto"/>
        <w:bottom w:val="none" w:sz="0" w:space="0" w:color="auto"/>
        <w:right w:val="none" w:sz="0" w:space="0" w:color="auto"/>
      </w:divBdr>
    </w:div>
    <w:div w:id="2103717137">
      <w:bodyDiv w:val="1"/>
      <w:marLeft w:val="0"/>
      <w:marRight w:val="0"/>
      <w:marTop w:val="0"/>
      <w:marBottom w:val="0"/>
      <w:divBdr>
        <w:top w:val="none" w:sz="0" w:space="0" w:color="auto"/>
        <w:left w:val="none" w:sz="0" w:space="0" w:color="auto"/>
        <w:bottom w:val="none" w:sz="0" w:space="0" w:color="auto"/>
        <w:right w:val="none" w:sz="0" w:space="0" w:color="auto"/>
      </w:divBdr>
    </w:div>
    <w:div w:id="2103990172">
      <w:bodyDiv w:val="1"/>
      <w:marLeft w:val="0"/>
      <w:marRight w:val="0"/>
      <w:marTop w:val="0"/>
      <w:marBottom w:val="0"/>
      <w:divBdr>
        <w:top w:val="none" w:sz="0" w:space="0" w:color="auto"/>
        <w:left w:val="none" w:sz="0" w:space="0" w:color="auto"/>
        <w:bottom w:val="none" w:sz="0" w:space="0" w:color="auto"/>
        <w:right w:val="none" w:sz="0" w:space="0" w:color="auto"/>
      </w:divBdr>
    </w:div>
    <w:div w:id="2111466157">
      <w:bodyDiv w:val="1"/>
      <w:marLeft w:val="0"/>
      <w:marRight w:val="0"/>
      <w:marTop w:val="0"/>
      <w:marBottom w:val="0"/>
      <w:divBdr>
        <w:top w:val="none" w:sz="0" w:space="0" w:color="auto"/>
        <w:left w:val="none" w:sz="0" w:space="0" w:color="auto"/>
        <w:bottom w:val="none" w:sz="0" w:space="0" w:color="auto"/>
        <w:right w:val="none" w:sz="0" w:space="0" w:color="auto"/>
      </w:divBdr>
    </w:div>
    <w:div w:id="2113550810">
      <w:bodyDiv w:val="1"/>
      <w:marLeft w:val="0"/>
      <w:marRight w:val="0"/>
      <w:marTop w:val="0"/>
      <w:marBottom w:val="0"/>
      <w:divBdr>
        <w:top w:val="none" w:sz="0" w:space="0" w:color="auto"/>
        <w:left w:val="none" w:sz="0" w:space="0" w:color="auto"/>
        <w:bottom w:val="none" w:sz="0" w:space="0" w:color="auto"/>
        <w:right w:val="none" w:sz="0" w:space="0" w:color="auto"/>
      </w:divBdr>
    </w:div>
    <w:div w:id="2121024905">
      <w:bodyDiv w:val="1"/>
      <w:marLeft w:val="0"/>
      <w:marRight w:val="0"/>
      <w:marTop w:val="0"/>
      <w:marBottom w:val="0"/>
      <w:divBdr>
        <w:top w:val="none" w:sz="0" w:space="0" w:color="auto"/>
        <w:left w:val="none" w:sz="0" w:space="0" w:color="auto"/>
        <w:bottom w:val="none" w:sz="0" w:space="0" w:color="auto"/>
        <w:right w:val="none" w:sz="0" w:space="0" w:color="auto"/>
      </w:divBdr>
    </w:div>
    <w:div w:id="2121952464">
      <w:bodyDiv w:val="1"/>
      <w:marLeft w:val="0"/>
      <w:marRight w:val="0"/>
      <w:marTop w:val="0"/>
      <w:marBottom w:val="0"/>
      <w:divBdr>
        <w:top w:val="none" w:sz="0" w:space="0" w:color="auto"/>
        <w:left w:val="none" w:sz="0" w:space="0" w:color="auto"/>
        <w:bottom w:val="none" w:sz="0" w:space="0" w:color="auto"/>
        <w:right w:val="none" w:sz="0" w:space="0" w:color="auto"/>
      </w:divBdr>
    </w:div>
    <w:div w:id="2129472452">
      <w:bodyDiv w:val="1"/>
      <w:marLeft w:val="0"/>
      <w:marRight w:val="0"/>
      <w:marTop w:val="0"/>
      <w:marBottom w:val="0"/>
      <w:divBdr>
        <w:top w:val="none" w:sz="0" w:space="0" w:color="auto"/>
        <w:left w:val="none" w:sz="0" w:space="0" w:color="auto"/>
        <w:bottom w:val="none" w:sz="0" w:space="0" w:color="auto"/>
        <w:right w:val="none" w:sz="0" w:space="0" w:color="auto"/>
      </w:divBdr>
    </w:div>
    <w:div w:id="2136747913">
      <w:bodyDiv w:val="1"/>
      <w:marLeft w:val="0"/>
      <w:marRight w:val="0"/>
      <w:marTop w:val="0"/>
      <w:marBottom w:val="0"/>
      <w:divBdr>
        <w:top w:val="none" w:sz="0" w:space="0" w:color="auto"/>
        <w:left w:val="none" w:sz="0" w:space="0" w:color="auto"/>
        <w:bottom w:val="none" w:sz="0" w:space="0" w:color="auto"/>
        <w:right w:val="none" w:sz="0" w:space="0" w:color="auto"/>
      </w:divBdr>
    </w:div>
    <w:div w:id="2139519650">
      <w:bodyDiv w:val="1"/>
      <w:marLeft w:val="0"/>
      <w:marRight w:val="0"/>
      <w:marTop w:val="0"/>
      <w:marBottom w:val="0"/>
      <w:divBdr>
        <w:top w:val="none" w:sz="0" w:space="0" w:color="auto"/>
        <w:left w:val="none" w:sz="0" w:space="0" w:color="auto"/>
        <w:bottom w:val="none" w:sz="0" w:space="0" w:color="auto"/>
        <w:right w:val="none" w:sz="0" w:space="0" w:color="auto"/>
      </w:divBdr>
    </w:div>
    <w:div w:id="2141652128">
      <w:bodyDiv w:val="1"/>
      <w:marLeft w:val="0"/>
      <w:marRight w:val="0"/>
      <w:marTop w:val="0"/>
      <w:marBottom w:val="0"/>
      <w:divBdr>
        <w:top w:val="none" w:sz="0" w:space="0" w:color="auto"/>
        <w:left w:val="none" w:sz="0" w:space="0" w:color="auto"/>
        <w:bottom w:val="none" w:sz="0" w:space="0" w:color="auto"/>
        <w:right w:val="none" w:sz="0" w:space="0" w:color="auto"/>
      </w:divBdr>
    </w:div>
    <w:div w:id="21466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diagramQuickStyle" Target="diagrams/quickStyle6.xml"/><Relationship Id="rId21" Type="http://schemas.microsoft.com/office/2007/relationships/diagramDrawing" Target="diagrams/drawing2.xml"/><Relationship Id="rId34" Type="http://schemas.openxmlformats.org/officeDocument/2006/relationships/diagramQuickStyle" Target="diagrams/quickStyle5.xml"/><Relationship Id="rId42" Type="http://schemas.openxmlformats.org/officeDocument/2006/relationships/hyperlink" Target="http://tenders.procurement.gov.ge/public/?go=560699&amp;lang=ge" TargetMode="External"/><Relationship Id="rId47" Type="http://schemas.openxmlformats.org/officeDocument/2006/relationships/hyperlink" Target="http://tenders.procurement.gov.ge/public/?go=569889&amp;lang=ge" TargetMode="External"/><Relationship Id="rId50" Type="http://schemas.openxmlformats.org/officeDocument/2006/relationships/hyperlink" Target="http://tenders.procurement.gov.ge/public/?go=591202&amp;lang=ge"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diagramQuickStyle" Target="diagrams/quickStyle4.xml"/><Relationship Id="rId11" Type="http://schemas.openxmlformats.org/officeDocument/2006/relationships/chart" Target="charts/chart2.xml"/><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hyperlink" Target="http://tenders.procurement.gov.ge/public/?go=569890&amp;lang=ge" TargetMode="External"/><Relationship Id="rId53" Type="http://schemas.openxmlformats.org/officeDocument/2006/relationships/hyperlink" Target="http://tenders.procurement.gov.ge/public/?go=591225&amp;lang=ge" TargetMode="External"/><Relationship Id="rId5" Type="http://schemas.openxmlformats.org/officeDocument/2006/relationships/settings" Target="settings.xml"/><Relationship Id="rId19" Type="http://schemas.openxmlformats.org/officeDocument/2006/relationships/diagramQuickStyle" Target="diagrams/quickStyle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hyperlink" Target="http://tenders.procurement.gov.ge/public/?go=577760&amp;lang=ge" TargetMode="External"/><Relationship Id="rId48" Type="http://schemas.openxmlformats.org/officeDocument/2006/relationships/hyperlink" Target="http://tenders.procurement.gov.ge/public/?go=581040&amp;lang=ge"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tenders.procurement.gov.ge/public/?go=591246&amp;lang=ge" TargetMode="External"/><Relationship Id="rId3" Type="http://schemas.openxmlformats.org/officeDocument/2006/relationships/numbering" Target="numbering.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openxmlformats.org/officeDocument/2006/relationships/hyperlink" Target="http://tenders.procurement.gov.ge/public/?go=569838&amp;lang=ge" TargetMode="External"/><Relationship Id="rId20" Type="http://schemas.openxmlformats.org/officeDocument/2006/relationships/diagramColors" Target="diagrams/colors2.xml"/><Relationship Id="rId41" Type="http://schemas.microsoft.com/office/2007/relationships/diagramDrawing" Target="diagrams/drawing6.xml"/><Relationship Id="rId54" Type="http://schemas.openxmlformats.org/officeDocument/2006/relationships/hyperlink" Target="http://tenders.procurement.gov.ge/public/?go=591227&amp;lang=g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49" Type="http://schemas.openxmlformats.org/officeDocument/2006/relationships/hyperlink" Target="http://tenders.procurement.gov.ge/public/?go=588950&amp;lang=ge" TargetMode="External"/><Relationship Id="rId57" Type="http://schemas.openxmlformats.org/officeDocument/2006/relationships/theme" Target="theme/theme1.xml"/><Relationship Id="rId10" Type="http://schemas.openxmlformats.org/officeDocument/2006/relationships/chart" Target="charts/chart1.xml"/><Relationship Id="rId31" Type="http://schemas.microsoft.com/office/2007/relationships/diagramDrawing" Target="diagrams/drawing4.xml"/><Relationship Id="rId44" Type="http://schemas.openxmlformats.org/officeDocument/2006/relationships/hyperlink" Target="http://tenders.procurement.gov.ge/public/?go=569891&amp;lang=ge" TargetMode="External"/><Relationship Id="rId52" Type="http://schemas.openxmlformats.org/officeDocument/2006/relationships/hyperlink" Target="http://tenders.procurement.gov.ge/public/?go=591245&amp;lang=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600" b="1" i="0" u="none" strike="noStrike" kern="1200" baseline="0">
                <a:solidFill>
                  <a:schemeClr val="tx2"/>
                </a:solidFill>
                <a:latin typeface="+mn-lt"/>
                <a:ea typeface="+mn-ea"/>
                <a:cs typeface="+mn-cs"/>
              </a:defRPr>
            </a:pPr>
            <a:r>
              <a:rPr lang="ka-GE"/>
              <a:t>სათამაშო ბიზნესის მოსაკრებელი </a:t>
            </a:r>
          </a:p>
          <a:p>
            <a:pPr>
              <a:defRPr lang="ru-RU" sz="1600" b="1" i="0" u="none" strike="noStrike" kern="1200" baseline="0">
                <a:solidFill>
                  <a:schemeClr val="tx2"/>
                </a:solidFill>
                <a:latin typeface="+mn-lt"/>
                <a:ea typeface="+mn-ea"/>
                <a:cs typeface="+mn-cs"/>
              </a:defRPr>
            </a:pPr>
            <a:r>
              <a:rPr lang="ka-GE"/>
              <a:t>2017-2021</a:t>
            </a:r>
            <a:r>
              <a:rPr lang="ka-GE" baseline="0"/>
              <a:t> წლები</a:t>
            </a:r>
            <a:endParaRPr lang="en-US"/>
          </a:p>
        </c:rich>
      </c:tx>
      <c:layout>
        <c:manualLayout>
          <c:xMode val="edge"/>
          <c:yMode val="edge"/>
          <c:x val="0.10184018664333618"/>
          <c:y val="0"/>
        </c:manualLayout>
      </c:layout>
      <c:overlay val="0"/>
      <c:spPr>
        <a:noFill/>
        <a:ln>
          <a:noFill/>
        </a:ln>
        <a:effectLst/>
      </c:spPr>
    </c:title>
    <c:autoTitleDeleted val="0"/>
    <c:plotArea>
      <c:layout>
        <c:manualLayout>
          <c:layoutTarget val="inner"/>
          <c:xMode val="edge"/>
          <c:yMode val="edge"/>
          <c:x val="0"/>
          <c:y val="2.3809523809524249E-4"/>
          <c:w val="0.94907407407408051"/>
          <c:h val="0.63675946756656265"/>
        </c:manualLayout>
      </c:layout>
      <c:lineChart>
        <c:grouping val="stacked"/>
        <c:varyColors val="0"/>
        <c:ser>
          <c:idx val="0"/>
          <c:order val="0"/>
          <c:tx>
            <c:strRef>
              <c:f>Sheet1!$B$1</c:f>
              <c:strCache>
                <c:ptCount val="1"/>
                <c:pt idx="0">
                  <c:v>Series 1</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5.0925925925925923E-2"/>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F9-4D07-A63D-FED9DD2767F3}"/>
                </c:ext>
              </c:extLst>
            </c:dLbl>
            <c:dLbl>
              <c:idx val="1"/>
              <c:layout>
                <c:manualLayout>
                  <c:x val="-4.6296296296296523E-2"/>
                  <c:y val="-3.9682539682539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F9-4D07-A63D-FED9DD2767F3}"/>
                </c:ext>
              </c:extLst>
            </c:dLbl>
            <c:dLbl>
              <c:idx val="2"/>
              <c:layout>
                <c:manualLayout>
                  <c:x val="-4.1666666666666664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F9-4D07-A63D-FED9DD2767F3}"/>
                </c:ext>
              </c:extLst>
            </c:dLbl>
            <c:dLbl>
              <c:idx val="3"/>
              <c:layout>
                <c:manualLayout>
                  <c:x val="-5.5555555555555455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F9-4D07-A63D-FED9DD2767F3}"/>
                </c:ext>
              </c:extLst>
            </c:dLbl>
            <c:dLbl>
              <c:idx val="4"/>
              <c:layout>
                <c:manualLayout>
                  <c:x val="-3.9351851851851853E-2"/>
                  <c:y val="-2.7777777777778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F9-4D07-A63D-FED9DD2767F3}"/>
                </c:ext>
              </c:extLst>
            </c:dLbl>
            <c:spPr>
              <a:noFill/>
              <a:ln>
                <a:noFill/>
              </a:ln>
              <a:effectLst/>
            </c:spPr>
            <c:txPr>
              <a:bodyPr rot="0" spcFirstLastPara="1" vertOverflow="ellipsis" vert="horz" wrap="square" lIns="38100" tIns="19050" rIns="38100" bIns="19050" anchor="ctr" anchorCtr="1">
                <a:spAutoFit/>
              </a:bodyPr>
              <a:lstStyle/>
              <a:p>
                <a:pPr>
                  <a:defRPr lang="ru-RU" sz="11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1756.6</c:v>
                </c:pt>
                <c:pt idx="1">
                  <c:v>2224.5</c:v>
                </c:pt>
                <c:pt idx="2">
                  <c:v>2374.6999999999998</c:v>
                </c:pt>
                <c:pt idx="3">
                  <c:v>1775.1</c:v>
                </c:pt>
                <c:pt idx="4">
                  <c:v>3930.1</c:v>
                </c:pt>
              </c:numCache>
            </c:numRef>
          </c:val>
          <c:smooth val="0"/>
          <c:extLst>
            <c:ext xmlns:c16="http://schemas.microsoft.com/office/drawing/2014/chart" uri="{C3380CC4-5D6E-409C-BE32-E72D297353CC}">
              <c16:uniqueId val="{00000000-31F9-4D07-A63D-FED9DD2767F3}"/>
            </c:ext>
          </c:extLst>
        </c:ser>
        <c:dLbls>
          <c:showLegendKey val="0"/>
          <c:showVal val="1"/>
          <c:showCatName val="0"/>
          <c:showSerName val="0"/>
          <c:showPercent val="0"/>
          <c:showBubbleSize val="0"/>
        </c:dLbls>
        <c:smooth val="0"/>
        <c:axId val="202146944"/>
        <c:axId val="202266496"/>
      </c:lineChart>
      <c:catAx>
        <c:axId val="2021469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ru-RU" sz="1400" b="1" i="0" u="none" strike="noStrike" kern="1200" baseline="0">
                <a:solidFill>
                  <a:schemeClr val="tx2"/>
                </a:solidFill>
                <a:latin typeface="+mn-lt"/>
                <a:ea typeface="+mn-ea"/>
                <a:cs typeface="+mn-cs"/>
              </a:defRPr>
            </a:pPr>
            <a:endParaRPr lang="en-US"/>
          </a:p>
        </c:txPr>
        <c:crossAx val="202266496"/>
        <c:crosses val="autoZero"/>
        <c:auto val="1"/>
        <c:lblAlgn val="ctr"/>
        <c:lblOffset val="100"/>
        <c:noMultiLvlLbl val="0"/>
      </c:catAx>
      <c:valAx>
        <c:axId val="202266496"/>
        <c:scaling>
          <c:orientation val="minMax"/>
        </c:scaling>
        <c:delete val="1"/>
        <c:axPos val="l"/>
        <c:numFmt formatCode="General" sourceLinked="1"/>
        <c:majorTickMark val="none"/>
        <c:minorTickMark val="none"/>
        <c:tickLblPos val="nextTo"/>
        <c:crossAx val="20214694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solidFill>
                  <a:schemeClr val="dk1"/>
                </a:solidFill>
                <a:latin typeface="+mn-lt"/>
                <a:ea typeface="+mn-ea"/>
                <a:cs typeface="+mn-cs"/>
              </a:defRPr>
            </a:pPr>
            <a:r>
              <a:rPr lang="ka-GE">
                <a:solidFill>
                  <a:schemeClr val="dk1"/>
                </a:solidFill>
                <a:latin typeface="+mn-lt"/>
                <a:ea typeface="+mn-ea"/>
                <a:cs typeface="+mn-cs"/>
              </a:rPr>
              <a:t>შემოსულობები</a:t>
            </a:r>
          </a:p>
        </c:rich>
      </c:tx>
      <c:layout>
        <c:manualLayout>
          <c:xMode val="edge"/>
          <c:yMode val="edge"/>
          <c:x val="0.13649338187565596"/>
          <c:y val="1.7662313168938144E-3"/>
        </c:manualLayout>
      </c:layout>
      <c:overlay val="0"/>
      <c:spPr>
        <a:solidFill>
          <a:schemeClr val="lt1"/>
        </a:solidFill>
        <a:ln w="25400" cap="flat" cmpd="sng" algn="ctr">
          <a:solidFill>
            <a:schemeClr val="accent5"/>
          </a:solidFill>
          <a:prstDash val="solid"/>
        </a:ln>
        <a:effectLst/>
      </c:sp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შემოსავლები</c:v>
                </c:pt>
              </c:strCache>
            </c:strRef>
          </c:tx>
          <c:explosion val="25"/>
          <c:dPt>
            <c:idx val="0"/>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0-F71E-49BA-AD2E-448463174FF0}"/>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F71E-49BA-AD2E-448463174FF0}"/>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2-F71E-49BA-AD2E-448463174FF0}"/>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3-F71E-49BA-AD2E-448463174FF0}"/>
              </c:ext>
            </c:extLst>
          </c:dPt>
          <c:dLbls>
            <c:dLbl>
              <c:idx val="2"/>
              <c:layout>
                <c:manualLayout>
                  <c:x val="-0.10752095504191231"/>
                  <c:y val="3.5067188457730242E-2"/>
                </c:manualLayout>
              </c:layout>
              <c:spPr>
                <a:solidFill>
                  <a:schemeClr val="lt1"/>
                </a:solidFill>
                <a:ln w="25400" cap="flat" cmpd="sng" algn="ctr">
                  <a:solidFill>
                    <a:schemeClr val="accent6"/>
                  </a:solidFill>
                  <a:prstDash val="solid"/>
                </a:ln>
                <a:effectLst/>
              </c:spPr>
              <c:txPr>
                <a:bodyPr/>
                <a:lstStyle/>
                <a:p>
                  <a:pPr>
                    <a:defRPr lang="ru-RU" sz="800">
                      <a:solidFill>
                        <a:schemeClr val="dk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71E-49BA-AD2E-448463174FF0}"/>
                </c:ext>
              </c:extLst>
            </c:dLbl>
            <c:dLbl>
              <c:idx val="3"/>
              <c:layout>
                <c:manualLayout>
                  <c:x val="0.31351256036601605"/>
                  <c:y val="6.9005233927018034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71E-49BA-AD2E-448463174FF0}"/>
                </c:ext>
              </c:extLst>
            </c:dLbl>
            <c:spPr>
              <a:solidFill>
                <a:schemeClr val="lt1"/>
              </a:solidFill>
              <a:ln w="25400" cap="flat" cmpd="sng" algn="ctr">
                <a:solidFill>
                  <a:schemeClr val="accent6"/>
                </a:solidFill>
                <a:prstDash val="solid"/>
              </a:ln>
              <a:effectLst/>
            </c:spPr>
            <c:txPr>
              <a:bodyPr/>
              <a:lstStyle/>
              <a:p>
                <a:pPr>
                  <a:defRPr lang="ru-RU">
                    <a:solidFill>
                      <a:schemeClr val="dk1"/>
                    </a:solidFill>
                    <a:latin typeface="+mn-lt"/>
                    <a:ea typeface="+mn-ea"/>
                    <a:cs typeface="+mn-cs"/>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გადასახადები</c:v>
                </c:pt>
                <c:pt idx="1">
                  <c:v>გრანტები</c:v>
                </c:pt>
                <c:pt idx="2">
                  <c:v>სხვა შემოსავლები</c:v>
                </c:pt>
                <c:pt idx="3">
                  <c:v>არაფ. აქტივ კლება</c:v>
                </c:pt>
              </c:strCache>
            </c:strRef>
          </c:cat>
          <c:val>
            <c:numRef>
              <c:f>Sheet1!$B$2:$B$5</c:f>
              <c:numCache>
                <c:formatCode>General</c:formatCode>
                <c:ptCount val="4"/>
                <c:pt idx="0">
                  <c:v>18914375.579999998</c:v>
                </c:pt>
                <c:pt idx="1">
                  <c:v>9340425.5</c:v>
                </c:pt>
                <c:pt idx="2">
                  <c:v>5020144.8900000006</c:v>
                </c:pt>
                <c:pt idx="3">
                  <c:v>807140.97</c:v>
                </c:pt>
              </c:numCache>
            </c:numRef>
          </c:val>
          <c:extLst>
            <c:ext xmlns:c16="http://schemas.microsoft.com/office/drawing/2014/chart" uri="{C3380CC4-5D6E-409C-BE32-E72D297353CC}">
              <c16:uniqueId val="{00000004-F71E-49BA-AD2E-448463174FF0}"/>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diagrams/_rels/data6.xml.rels><?xml version="1.0" encoding="UTF-8" standalone="yes"?>
<Relationships xmlns="http://schemas.openxmlformats.org/package/2006/relationships"><Relationship Id="rId1" Type="http://schemas.openxmlformats.org/officeDocument/2006/relationships/image" Target="../media/image2.jpg"/></Relationships>
</file>

<file path=word/diagrams/_rels/drawing6.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A9D5B7-469A-4C14-9760-E6ABD27D9F7B}" type="doc">
      <dgm:prSet loTypeId="urn:microsoft.com/office/officeart/2005/8/layout/StepDownProcess" loCatId="process" qsTypeId="urn:microsoft.com/office/officeart/2005/8/quickstyle/simple1" qsCatId="simple" csTypeId="urn:microsoft.com/office/officeart/2005/8/colors/colorful5" csCatId="colorful" phldr="1"/>
      <dgm:spPr/>
      <dgm:t>
        <a:bodyPr/>
        <a:lstStyle/>
        <a:p>
          <a:endParaRPr lang="en-US"/>
        </a:p>
      </dgm:t>
    </dgm:pt>
    <dgm:pt modelId="{8D09D561-33B4-496A-BFBC-925F8E3DE2B8}">
      <dgm:prSet phldrT="[Text]" custT="1"/>
      <dgm:spPr/>
      <dgm:t>
        <a:bodyPr/>
        <a:lstStyle/>
        <a:p>
          <a:r>
            <a:rPr lang="ka-GE" sz="1400"/>
            <a:t>ინფრასტრუქტურის განვითარება  </a:t>
          </a:r>
          <a:endParaRPr lang="en-US" sz="1400"/>
        </a:p>
      </dgm:t>
    </dgm:pt>
    <dgm:pt modelId="{02E6E2B1-3800-4B75-8FCF-AFDCFA8FFB61}" type="parTrans" cxnId="{204B42D5-3BCE-4B09-9087-8EDADB378198}">
      <dgm:prSet/>
      <dgm:spPr/>
      <dgm:t>
        <a:bodyPr/>
        <a:lstStyle/>
        <a:p>
          <a:endParaRPr lang="en-US"/>
        </a:p>
      </dgm:t>
    </dgm:pt>
    <dgm:pt modelId="{4DAC9656-1514-4955-BC28-2DC087AECB8A}" type="sibTrans" cxnId="{204B42D5-3BCE-4B09-9087-8EDADB378198}">
      <dgm:prSet/>
      <dgm:spPr/>
      <dgm:t>
        <a:bodyPr/>
        <a:lstStyle/>
        <a:p>
          <a:endParaRPr lang="en-US"/>
        </a:p>
      </dgm:t>
    </dgm:pt>
    <dgm:pt modelId="{2F709310-59DD-412C-ABC4-D94DC3AAE9DE}">
      <dgm:prSet phldrT="[Text]" custT="1"/>
      <dgm:spPr/>
      <dgm:t>
        <a:bodyPr/>
        <a:lstStyle/>
        <a:p>
          <a:r>
            <a:rPr lang="ru-RU" sz="1400"/>
            <a:t>22 422 908</a:t>
          </a:r>
          <a:r>
            <a:rPr lang="ka-GE" sz="1400"/>
            <a:t> ლარი</a:t>
          </a:r>
          <a:endParaRPr lang="en-US" sz="1400"/>
        </a:p>
      </dgm:t>
    </dgm:pt>
    <dgm:pt modelId="{F0BD2D2E-3852-482B-AB85-9D325FA56889}" type="sibTrans" cxnId="{6B74C76F-9482-451F-B037-457BF031EFBB}">
      <dgm:prSet/>
      <dgm:spPr/>
      <dgm:t>
        <a:bodyPr/>
        <a:lstStyle/>
        <a:p>
          <a:endParaRPr lang="en-US"/>
        </a:p>
      </dgm:t>
    </dgm:pt>
    <dgm:pt modelId="{4571AA88-B76B-4C83-882F-7A9346533EF7}" type="parTrans" cxnId="{6B74C76F-9482-451F-B037-457BF031EFBB}">
      <dgm:prSet/>
      <dgm:spPr/>
      <dgm:t>
        <a:bodyPr/>
        <a:lstStyle/>
        <a:p>
          <a:endParaRPr lang="en-US"/>
        </a:p>
      </dgm:t>
    </dgm:pt>
    <dgm:pt modelId="{DA626800-05C1-4EF8-BD11-1B7D9C156962}" type="pres">
      <dgm:prSet presAssocID="{BDA9D5B7-469A-4C14-9760-E6ABD27D9F7B}" presName="rootnode" presStyleCnt="0">
        <dgm:presLayoutVars>
          <dgm:chMax/>
          <dgm:chPref/>
          <dgm:dir/>
          <dgm:animLvl val="lvl"/>
        </dgm:presLayoutVars>
      </dgm:prSet>
      <dgm:spPr/>
      <dgm:t>
        <a:bodyPr/>
        <a:lstStyle/>
        <a:p>
          <a:endParaRPr lang="en-US"/>
        </a:p>
      </dgm:t>
    </dgm:pt>
    <dgm:pt modelId="{733CA786-EE76-4A5C-A778-5F0FCA20C8F5}" type="pres">
      <dgm:prSet presAssocID="{8D09D561-33B4-496A-BFBC-925F8E3DE2B8}" presName="composite" presStyleCnt="0"/>
      <dgm:spPr/>
    </dgm:pt>
    <dgm:pt modelId="{44C15D77-E237-4DFF-8F6D-A59B40B6A019}" type="pres">
      <dgm:prSet presAssocID="{8D09D561-33B4-496A-BFBC-925F8E3DE2B8}" presName="bentUpArrow1" presStyleLbl="alignImgPlace1" presStyleIdx="0" presStyleCnt="1" custScaleX="178779" custLinFactNeighborX="-90074" custLinFactNeighborY="-3390"/>
      <dgm:spPr/>
    </dgm:pt>
    <dgm:pt modelId="{7DD1C160-9AFC-48E2-BCD8-49EC3571B362}" type="pres">
      <dgm:prSet presAssocID="{8D09D561-33B4-496A-BFBC-925F8E3DE2B8}" presName="ParentText" presStyleLbl="node1" presStyleIdx="0" presStyleCnt="2" custScaleX="306134" custScaleY="44657" custLinFactNeighborX="372" custLinFactNeighborY="-2947">
        <dgm:presLayoutVars>
          <dgm:chMax val="1"/>
          <dgm:chPref val="1"/>
          <dgm:bulletEnabled val="1"/>
        </dgm:presLayoutVars>
      </dgm:prSet>
      <dgm:spPr/>
      <dgm:t>
        <a:bodyPr/>
        <a:lstStyle/>
        <a:p>
          <a:endParaRPr lang="en-US"/>
        </a:p>
      </dgm:t>
    </dgm:pt>
    <dgm:pt modelId="{6FF37647-2F0F-48C7-A473-7F721B758C61}" type="pres">
      <dgm:prSet presAssocID="{8D09D561-33B4-496A-BFBC-925F8E3DE2B8}" presName="ChildText" presStyleLbl="revTx" presStyleIdx="0" presStyleCnt="1">
        <dgm:presLayoutVars>
          <dgm:chMax val="0"/>
          <dgm:chPref val="0"/>
          <dgm:bulletEnabled val="1"/>
        </dgm:presLayoutVars>
      </dgm:prSet>
      <dgm:spPr/>
      <dgm:t>
        <a:bodyPr/>
        <a:lstStyle/>
        <a:p>
          <a:endParaRPr lang="en-US"/>
        </a:p>
      </dgm:t>
    </dgm:pt>
    <dgm:pt modelId="{35C55CB6-0B7D-432F-91EB-2EB35DD68E52}" type="pres">
      <dgm:prSet presAssocID="{4DAC9656-1514-4955-BC28-2DC087AECB8A}" presName="sibTrans" presStyleCnt="0"/>
      <dgm:spPr/>
    </dgm:pt>
    <dgm:pt modelId="{AE5616E6-0E50-48CC-ACDF-094748A413F8}" type="pres">
      <dgm:prSet presAssocID="{2F709310-59DD-412C-ABC4-D94DC3AAE9DE}" presName="composite" presStyleCnt="0"/>
      <dgm:spPr/>
    </dgm:pt>
    <dgm:pt modelId="{2AC77E4C-F173-4CFF-B855-58A9168632E4}" type="pres">
      <dgm:prSet presAssocID="{2F709310-59DD-412C-ABC4-D94DC3AAE9DE}" presName="ParentText" presStyleLbl="node1" presStyleIdx="1" presStyleCnt="2" custScaleX="156956">
        <dgm:presLayoutVars>
          <dgm:chMax val="1"/>
          <dgm:chPref val="1"/>
          <dgm:bulletEnabled val="1"/>
        </dgm:presLayoutVars>
      </dgm:prSet>
      <dgm:spPr/>
      <dgm:t>
        <a:bodyPr/>
        <a:lstStyle/>
        <a:p>
          <a:endParaRPr lang="en-US"/>
        </a:p>
      </dgm:t>
    </dgm:pt>
  </dgm:ptLst>
  <dgm:cxnLst>
    <dgm:cxn modelId="{6B74C76F-9482-451F-B037-457BF031EFBB}" srcId="{BDA9D5B7-469A-4C14-9760-E6ABD27D9F7B}" destId="{2F709310-59DD-412C-ABC4-D94DC3AAE9DE}" srcOrd="1" destOrd="0" parTransId="{4571AA88-B76B-4C83-882F-7A9346533EF7}" sibTransId="{F0BD2D2E-3852-482B-AB85-9D325FA56889}"/>
    <dgm:cxn modelId="{42DFBCCB-3165-4762-BF54-B3961985C270}" type="presOf" srcId="{2F709310-59DD-412C-ABC4-D94DC3AAE9DE}" destId="{2AC77E4C-F173-4CFF-B855-58A9168632E4}" srcOrd="0" destOrd="0" presId="urn:microsoft.com/office/officeart/2005/8/layout/StepDownProcess"/>
    <dgm:cxn modelId="{4261D8D9-FFE4-4AB3-8CDE-47620DE6E43A}" type="presOf" srcId="{8D09D561-33B4-496A-BFBC-925F8E3DE2B8}" destId="{7DD1C160-9AFC-48E2-BCD8-49EC3571B362}" srcOrd="0" destOrd="0" presId="urn:microsoft.com/office/officeart/2005/8/layout/StepDownProcess"/>
    <dgm:cxn modelId="{0181E2F6-53A7-40E8-A6D9-C42E3F2ED10E}" type="presOf" srcId="{BDA9D5B7-469A-4C14-9760-E6ABD27D9F7B}" destId="{DA626800-05C1-4EF8-BD11-1B7D9C156962}" srcOrd="0" destOrd="0" presId="urn:microsoft.com/office/officeart/2005/8/layout/StepDownProcess"/>
    <dgm:cxn modelId="{204B42D5-3BCE-4B09-9087-8EDADB378198}" srcId="{BDA9D5B7-469A-4C14-9760-E6ABD27D9F7B}" destId="{8D09D561-33B4-496A-BFBC-925F8E3DE2B8}" srcOrd="0" destOrd="0" parTransId="{02E6E2B1-3800-4B75-8FCF-AFDCFA8FFB61}" sibTransId="{4DAC9656-1514-4955-BC28-2DC087AECB8A}"/>
    <dgm:cxn modelId="{F7E2CD58-DF6A-4A96-B337-634FB21FB057}" type="presParOf" srcId="{DA626800-05C1-4EF8-BD11-1B7D9C156962}" destId="{733CA786-EE76-4A5C-A778-5F0FCA20C8F5}" srcOrd="0" destOrd="0" presId="urn:microsoft.com/office/officeart/2005/8/layout/StepDownProcess"/>
    <dgm:cxn modelId="{5A349805-2C12-4131-8C2C-2E5B1C5FE59A}" type="presParOf" srcId="{733CA786-EE76-4A5C-A778-5F0FCA20C8F5}" destId="{44C15D77-E237-4DFF-8F6D-A59B40B6A019}" srcOrd="0" destOrd="0" presId="urn:microsoft.com/office/officeart/2005/8/layout/StepDownProcess"/>
    <dgm:cxn modelId="{BEB064C4-E668-413D-8366-3674A51A8D19}" type="presParOf" srcId="{733CA786-EE76-4A5C-A778-5F0FCA20C8F5}" destId="{7DD1C160-9AFC-48E2-BCD8-49EC3571B362}" srcOrd="1" destOrd="0" presId="urn:microsoft.com/office/officeart/2005/8/layout/StepDownProcess"/>
    <dgm:cxn modelId="{BC0441A0-4046-426A-B438-A3638A2E380A}" type="presParOf" srcId="{733CA786-EE76-4A5C-A778-5F0FCA20C8F5}" destId="{6FF37647-2F0F-48C7-A473-7F721B758C61}" srcOrd="2" destOrd="0" presId="urn:microsoft.com/office/officeart/2005/8/layout/StepDownProcess"/>
    <dgm:cxn modelId="{469C3DF4-2895-40A8-9724-D182809A65C1}" type="presParOf" srcId="{DA626800-05C1-4EF8-BD11-1B7D9C156962}" destId="{35C55CB6-0B7D-432F-91EB-2EB35DD68E52}" srcOrd="1" destOrd="0" presId="urn:microsoft.com/office/officeart/2005/8/layout/StepDownProcess"/>
    <dgm:cxn modelId="{C2E602AF-8AC8-4E04-848D-DA71026C1F6C}" type="presParOf" srcId="{DA626800-05C1-4EF8-BD11-1B7D9C156962}" destId="{AE5616E6-0E50-48CC-ACDF-094748A413F8}" srcOrd="2" destOrd="0" presId="urn:microsoft.com/office/officeart/2005/8/layout/StepDownProcess"/>
    <dgm:cxn modelId="{C4BB6A05-6896-4FBF-9884-F0F6027E0DA7}" type="presParOf" srcId="{AE5616E6-0E50-48CC-ACDF-094748A413F8}" destId="{2AC77E4C-F173-4CFF-B855-58A9168632E4}" srcOrd="0"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A0C810-1645-4025-A299-E1277CC7F8FB}" type="doc">
      <dgm:prSet loTypeId="urn:microsoft.com/office/officeart/2005/8/layout/StepDownProcess" loCatId="process" qsTypeId="urn:microsoft.com/office/officeart/2009/2/quickstyle/3d8" qsCatId="3D" csTypeId="urn:microsoft.com/office/officeart/2005/8/colors/colorful4" csCatId="colorful" phldr="1"/>
      <dgm:spPr/>
      <dgm:t>
        <a:bodyPr/>
        <a:lstStyle/>
        <a:p>
          <a:endParaRPr lang="en-US"/>
        </a:p>
      </dgm:t>
    </dgm:pt>
    <dgm:pt modelId="{0A28BD4E-CC93-438A-89FF-2EEC08327B61}">
      <dgm:prSet phldrT="[Text]" custT="1"/>
      <dgm:spPr/>
      <dgm:t>
        <a:bodyPr/>
        <a:lstStyle/>
        <a:p>
          <a:r>
            <a:rPr lang="ka-GE" sz="1400" b="1"/>
            <a:t>კეთილმოწყობა</a:t>
          </a:r>
          <a:endParaRPr lang="en-US" sz="1400" b="1"/>
        </a:p>
      </dgm:t>
    </dgm:pt>
    <dgm:pt modelId="{8A98DC54-1D27-4343-BD4A-80F1218EA52E}" type="parTrans" cxnId="{4F515264-1818-4EC1-A27C-3340A37F41F7}">
      <dgm:prSet/>
      <dgm:spPr/>
      <dgm:t>
        <a:bodyPr/>
        <a:lstStyle/>
        <a:p>
          <a:endParaRPr lang="en-US"/>
        </a:p>
      </dgm:t>
    </dgm:pt>
    <dgm:pt modelId="{AEFA1BAD-8C94-4746-AD86-8FF09BEC7CCF}" type="sibTrans" cxnId="{4F515264-1818-4EC1-A27C-3340A37F41F7}">
      <dgm:prSet/>
      <dgm:spPr/>
      <dgm:t>
        <a:bodyPr/>
        <a:lstStyle/>
        <a:p>
          <a:endParaRPr lang="en-US"/>
        </a:p>
      </dgm:t>
    </dgm:pt>
    <dgm:pt modelId="{3B80F082-A3D0-4543-98C5-C981A54F873D}">
      <dgm:prSet phldrT="[Text]" custT="1"/>
      <dgm:spPr/>
      <dgm:t>
        <a:bodyPr/>
        <a:lstStyle/>
        <a:p>
          <a:r>
            <a:rPr lang="ka-GE" sz="1200" b="1"/>
            <a:t>555 058,30 ლარი</a:t>
          </a:r>
          <a:endParaRPr lang="en-US" sz="1200" b="1"/>
        </a:p>
      </dgm:t>
    </dgm:pt>
    <dgm:pt modelId="{59BB0A3C-6D87-4915-A34F-17C0FA649290}" type="parTrans" cxnId="{9A2A749C-7ABB-4995-A5CF-D91DAC08AAA2}">
      <dgm:prSet/>
      <dgm:spPr/>
      <dgm:t>
        <a:bodyPr/>
        <a:lstStyle/>
        <a:p>
          <a:endParaRPr lang="en-US"/>
        </a:p>
      </dgm:t>
    </dgm:pt>
    <dgm:pt modelId="{E283CDB7-DDDC-4D39-942A-B4267307F6B2}" type="sibTrans" cxnId="{9A2A749C-7ABB-4995-A5CF-D91DAC08AAA2}">
      <dgm:prSet/>
      <dgm:spPr/>
      <dgm:t>
        <a:bodyPr/>
        <a:lstStyle/>
        <a:p>
          <a:endParaRPr lang="en-US"/>
        </a:p>
      </dgm:t>
    </dgm:pt>
    <dgm:pt modelId="{2585557F-29A3-4030-B941-46D674AF5965}" type="pres">
      <dgm:prSet presAssocID="{3FA0C810-1645-4025-A299-E1277CC7F8FB}" presName="rootnode" presStyleCnt="0">
        <dgm:presLayoutVars>
          <dgm:chMax/>
          <dgm:chPref/>
          <dgm:dir/>
          <dgm:animLvl val="lvl"/>
        </dgm:presLayoutVars>
      </dgm:prSet>
      <dgm:spPr/>
      <dgm:t>
        <a:bodyPr/>
        <a:lstStyle/>
        <a:p>
          <a:endParaRPr lang="en-US"/>
        </a:p>
      </dgm:t>
    </dgm:pt>
    <dgm:pt modelId="{419F3C80-A795-4827-B752-8F37D67FE55A}" type="pres">
      <dgm:prSet presAssocID="{0A28BD4E-CC93-438A-89FF-2EEC08327B61}" presName="composite" presStyleCnt="0"/>
      <dgm:spPr/>
      <dgm:t>
        <a:bodyPr/>
        <a:lstStyle/>
        <a:p>
          <a:endParaRPr lang="en-US"/>
        </a:p>
      </dgm:t>
    </dgm:pt>
    <dgm:pt modelId="{7CDD3D1C-FA56-44B3-A775-8A3912F4E1AC}" type="pres">
      <dgm:prSet presAssocID="{0A28BD4E-CC93-438A-89FF-2EEC08327B61}" presName="bentUpArrow1" presStyleLbl="alignImgPlace1" presStyleIdx="0" presStyleCnt="1" custLinFactNeighborX="-95691" custLinFactNeighborY="1328"/>
      <dgm:spPr/>
      <dgm:t>
        <a:bodyPr/>
        <a:lstStyle/>
        <a:p>
          <a:endParaRPr lang="en-US"/>
        </a:p>
      </dgm:t>
    </dgm:pt>
    <dgm:pt modelId="{79253251-E3E8-437F-B0BF-2735B462AE1E}" type="pres">
      <dgm:prSet presAssocID="{0A28BD4E-CC93-438A-89FF-2EEC08327B61}" presName="ParentText" presStyleLbl="node1" presStyleIdx="0" presStyleCnt="2" custScaleX="342055" custScaleY="77092" custLinFactNeighborX="-29611" custLinFactNeighborY="-4977">
        <dgm:presLayoutVars>
          <dgm:chMax val="1"/>
          <dgm:chPref val="1"/>
          <dgm:bulletEnabled val="1"/>
        </dgm:presLayoutVars>
      </dgm:prSet>
      <dgm:spPr/>
      <dgm:t>
        <a:bodyPr/>
        <a:lstStyle/>
        <a:p>
          <a:endParaRPr lang="en-US"/>
        </a:p>
      </dgm:t>
    </dgm:pt>
    <dgm:pt modelId="{11C2822F-A7CD-4F65-AB22-F787174C5C71}" type="pres">
      <dgm:prSet presAssocID="{0A28BD4E-CC93-438A-89FF-2EEC08327B61}" presName="ChildText" presStyleLbl="revTx" presStyleIdx="0" presStyleCnt="1">
        <dgm:presLayoutVars>
          <dgm:chMax val="0"/>
          <dgm:chPref val="0"/>
          <dgm:bulletEnabled val="1"/>
        </dgm:presLayoutVars>
      </dgm:prSet>
      <dgm:spPr/>
      <dgm:t>
        <a:bodyPr/>
        <a:lstStyle/>
        <a:p>
          <a:endParaRPr lang="en-US"/>
        </a:p>
      </dgm:t>
    </dgm:pt>
    <dgm:pt modelId="{1AE3FCB0-37F6-4B26-A64F-9FF47CE377C8}" type="pres">
      <dgm:prSet presAssocID="{AEFA1BAD-8C94-4746-AD86-8FF09BEC7CCF}" presName="sibTrans" presStyleCnt="0"/>
      <dgm:spPr/>
      <dgm:t>
        <a:bodyPr/>
        <a:lstStyle/>
        <a:p>
          <a:endParaRPr lang="en-US"/>
        </a:p>
      </dgm:t>
    </dgm:pt>
    <dgm:pt modelId="{E119DC4F-1EE0-4B10-AA17-2D2AC32D1B3B}" type="pres">
      <dgm:prSet presAssocID="{3B80F082-A3D0-4543-98C5-C981A54F873D}" presName="composite" presStyleCnt="0"/>
      <dgm:spPr/>
      <dgm:t>
        <a:bodyPr/>
        <a:lstStyle/>
        <a:p>
          <a:endParaRPr lang="en-US"/>
        </a:p>
      </dgm:t>
    </dgm:pt>
    <dgm:pt modelId="{0DC8DF9C-C8EF-49C0-9E83-33AB2FB3E01F}" type="pres">
      <dgm:prSet presAssocID="{3B80F082-A3D0-4543-98C5-C981A54F873D}" presName="ParentText" presStyleLbl="node1" presStyleIdx="1" presStyleCnt="2" custScaleX="321154" custLinFactNeighborX="-7838" custLinFactNeighborY="-4977">
        <dgm:presLayoutVars>
          <dgm:chMax val="1"/>
          <dgm:chPref val="1"/>
          <dgm:bulletEnabled val="1"/>
        </dgm:presLayoutVars>
      </dgm:prSet>
      <dgm:spPr/>
      <dgm:t>
        <a:bodyPr/>
        <a:lstStyle/>
        <a:p>
          <a:endParaRPr lang="en-US"/>
        </a:p>
      </dgm:t>
    </dgm:pt>
  </dgm:ptLst>
  <dgm:cxnLst>
    <dgm:cxn modelId="{DC000F3B-059D-4A39-860F-B896F822582E}" type="presOf" srcId="{3FA0C810-1645-4025-A299-E1277CC7F8FB}" destId="{2585557F-29A3-4030-B941-46D674AF5965}" srcOrd="0" destOrd="0" presId="urn:microsoft.com/office/officeart/2005/8/layout/StepDownProcess"/>
    <dgm:cxn modelId="{58FBF292-3B36-4F93-897C-E1B3F755D169}" type="presOf" srcId="{0A28BD4E-CC93-438A-89FF-2EEC08327B61}" destId="{79253251-E3E8-437F-B0BF-2735B462AE1E}" srcOrd="0" destOrd="0" presId="urn:microsoft.com/office/officeart/2005/8/layout/StepDownProcess"/>
    <dgm:cxn modelId="{4F515264-1818-4EC1-A27C-3340A37F41F7}" srcId="{3FA0C810-1645-4025-A299-E1277CC7F8FB}" destId="{0A28BD4E-CC93-438A-89FF-2EEC08327B61}" srcOrd="0" destOrd="0" parTransId="{8A98DC54-1D27-4343-BD4A-80F1218EA52E}" sibTransId="{AEFA1BAD-8C94-4746-AD86-8FF09BEC7CCF}"/>
    <dgm:cxn modelId="{7ED650EA-8E19-47C4-9E3C-3B26FA926741}" type="presOf" srcId="{3B80F082-A3D0-4543-98C5-C981A54F873D}" destId="{0DC8DF9C-C8EF-49C0-9E83-33AB2FB3E01F}" srcOrd="0" destOrd="0" presId="urn:microsoft.com/office/officeart/2005/8/layout/StepDownProcess"/>
    <dgm:cxn modelId="{9A2A749C-7ABB-4995-A5CF-D91DAC08AAA2}" srcId="{3FA0C810-1645-4025-A299-E1277CC7F8FB}" destId="{3B80F082-A3D0-4543-98C5-C981A54F873D}" srcOrd="1" destOrd="0" parTransId="{59BB0A3C-6D87-4915-A34F-17C0FA649290}" sibTransId="{E283CDB7-DDDC-4D39-942A-B4267307F6B2}"/>
    <dgm:cxn modelId="{EED8EC8B-6A15-42FA-939D-281BA3CBD056}" type="presParOf" srcId="{2585557F-29A3-4030-B941-46D674AF5965}" destId="{419F3C80-A795-4827-B752-8F37D67FE55A}" srcOrd="0" destOrd="0" presId="urn:microsoft.com/office/officeart/2005/8/layout/StepDownProcess"/>
    <dgm:cxn modelId="{38D9E49E-8961-4EB8-939B-538E953E565C}" type="presParOf" srcId="{419F3C80-A795-4827-B752-8F37D67FE55A}" destId="{7CDD3D1C-FA56-44B3-A775-8A3912F4E1AC}" srcOrd="0" destOrd="0" presId="urn:microsoft.com/office/officeart/2005/8/layout/StepDownProcess"/>
    <dgm:cxn modelId="{0892D5DD-FFE8-48DE-86CA-5EE2157A3508}" type="presParOf" srcId="{419F3C80-A795-4827-B752-8F37D67FE55A}" destId="{79253251-E3E8-437F-B0BF-2735B462AE1E}" srcOrd="1" destOrd="0" presId="urn:microsoft.com/office/officeart/2005/8/layout/StepDownProcess"/>
    <dgm:cxn modelId="{EB98F471-2487-41F3-AA19-3CF837A205C0}" type="presParOf" srcId="{419F3C80-A795-4827-B752-8F37D67FE55A}" destId="{11C2822F-A7CD-4F65-AB22-F787174C5C71}" srcOrd="2" destOrd="0" presId="urn:microsoft.com/office/officeart/2005/8/layout/StepDownProcess"/>
    <dgm:cxn modelId="{80801626-652F-454D-AC40-22F4FCA7A062}" type="presParOf" srcId="{2585557F-29A3-4030-B941-46D674AF5965}" destId="{1AE3FCB0-37F6-4B26-A64F-9FF47CE377C8}" srcOrd="1" destOrd="0" presId="urn:microsoft.com/office/officeart/2005/8/layout/StepDownProcess"/>
    <dgm:cxn modelId="{9374A2F2-A198-4C54-9F41-3F830E1F91A8}" type="presParOf" srcId="{2585557F-29A3-4030-B941-46D674AF5965}" destId="{E119DC4F-1EE0-4B10-AA17-2D2AC32D1B3B}" srcOrd="2" destOrd="0" presId="urn:microsoft.com/office/officeart/2005/8/layout/StepDownProcess"/>
    <dgm:cxn modelId="{3923625A-F963-4B5E-A3F4-4840CFA557DD}" type="presParOf" srcId="{E119DC4F-1EE0-4B10-AA17-2D2AC32D1B3B}" destId="{0DC8DF9C-C8EF-49C0-9E83-33AB2FB3E01F}" srcOrd="0" destOrd="0" presId="urn:microsoft.com/office/officeart/2005/8/layout/StepDown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2D536AE-BFEE-48D7-965B-293F293A8B0E}" type="doc">
      <dgm:prSet loTypeId="urn:microsoft.com/office/officeart/2009/3/layout/IncreasingArrowsProcess" loCatId="process" qsTypeId="urn:microsoft.com/office/officeart/2005/8/quickstyle/simple1" qsCatId="simple" csTypeId="urn:microsoft.com/office/officeart/2005/8/colors/accent2_4" csCatId="accent2" phldr="1"/>
      <dgm:spPr/>
      <dgm:t>
        <a:bodyPr/>
        <a:lstStyle/>
        <a:p>
          <a:endParaRPr lang="en-US"/>
        </a:p>
      </dgm:t>
    </dgm:pt>
    <dgm:pt modelId="{9B69489C-056F-4AE3-9D8D-FBA6D50D0172}">
      <dgm:prSet phldrT="[Text]" custT="1"/>
      <dgm:spPr/>
      <dgm:t>
        <a:bodyPr/>
        <a:lstStyle/>
        <a:p>
          <a:r>
            <a:rPr lang="ka-GE" sz="1400"/>
            <a:t>სოფლის მხარდაჭერის პროგრამა</a:t>
          </a:r>
          <a:endParaRPr lang="en-US" sz="1400"/>
        </a:p>
      </dgm:t>
    </dgm:pt>
    <dgm:pt modelId="{BDD5E8A4-C3E1-4B68-A4BE-12DF251AF5E3}" type="parTrans" cxnId="{2B0255DF-BEAA-41CA-933A-63FBF21C5D14}">
      <dgm:prSet/>
      <dgm:spPr/>
      <dgm:t>
        <a:bodyPr/>
        <a:lstStyle/>
        <a:p>
          <a:endParaRPr lang="en-US"/>
        </a:p>
      </dgm:t>
    </dgm:pt>
    <dgm:pt modelId="{9C4D6F95-5179-4694-9A15-49DBCA4B91F4}" type="sibTrans" cxnId="{2B0255DF-BEAA-41CA-933A-63FBF21C5D14}">
      <dgm:prSet/>
      <dgm:spPr/>
      <dgm:t>
        <a:bodyPr/>
        <a:lstStyle/>
        <a:p>
          <a:endParaRPr lang="en-US"/>
        </a:p>
      </dgm:t>
    </dgm:pt>
    <dgm:pt modelId="{B5C4195D-086F-4584-9677-37A39B230AC9}">
      <dgm:prSet phldrT="[Text]" custT="1"/>
      <dgm:spPr/>
      <dgm:t>
        <a:bodyPr/>
        <a:lstStyle/>
        <a:p>
          <a:r>
            <a:rPr lang="ru-RU" sz="1200" b="1"/>
            <a:t>1 693 965</a:t>
          </a:r>
          <a:r>
            <a:rPr lang="en-US" sz="1200" b="1"/>
            <a:t> </a:t>
          </a:r>
          <a:r>
            <a:rPr lang="ka-GE" sz="1200" b="1"/>
            <a:t>ლარი</a:t>
          </a:r>
          <a:endParaRPr lang="en-US" sz="1200" b="1"/>
        </a:p>
      </dgm:t>
    </dgm:pt>
    <dgm:pt modelId="{D81EB86F-100D-4279-81A2-5A11631FEE65}" type="parTrans" cxnId="{5A97207F-A369-4173-A550-59826EB4B539}">
      <dgm:prSet/>
      <dgm:spPr/>
      <dgm:t>
        <a:bodyPr/>
        <a:lstStyle/>
        <a:p>
          <a:endParaRPr lang="en-US"/>
        </a:p>
      </dgm:t>
    </dgm:pt>
    <dgm:pt modelId="{75953317-7D7D-42D8-A8A5-1321017F1D0D}" type="sibTrans" cxnId="{5A97207F-A369-4173-A550-59826EB4B539}">
      <dgm:prSet/>
      <dgm:spPr/>
      <dgm:t>
        <a:bodyPr/>
        <a:lstStyle/>
        <a:p>
          <a:endParaRPr lang="en-US"/>
        </a:p>
      </dgm:t>
    </dgm:pt>
    <dgm:pt modelId="{A570D2BF-A2C4-4169-A917-913C4F5AF77C}">
      <dgm:prSet phldrT="[Text]"/>
      <dgm:spPr/>
      <dgm:t>
        <a:bodyPr/>
        <a:lstStyle/>
        <a:p>
          <a:r>
            <a:rPr lang="ka-GE" b="1"/>
            <a:t>ადგილობრივი ბიუჯეტი</a:t>
          </a:r>
          <a:endParaRPr lang="en-US" b="1"/>
        </a:p>
      </dgm:t>
    </dgm:pt>
    <dgm:pt modelId="{A8268D84-7217-433F-97B0-83BE8A0030C0}" type="parTrans" cxnId="{103E6EEB-DF18-43D5-A985-8203AF0241C4}">
      <dgm:prSet/>
      <dgm:spPr/>
      <dgm:t>
        <a:bodyPr/>
        <a:lstStyle/>
        <a:p>
          <a:endParaRPr lang="en-US"/>
        </a:p>
      </dgm:t>
    </dgm:pt>
    <dgm:pt modelId="{E6CC3E56-E2BB-4FBA-B22E-1192B21A746C}" type="sibTrans" cxnId="{103E6EEB-DF18-43D5-A985-8203AF0241C4}">
      <dgm:prSet/>
      <dgm:spPr/>
      <dgm:t>
        <a:bodyPr/>
        <a:lstStyle/>
        <a:p>
          <a:endParaRPr lang="en-US"/>
        </a:p>
      </dgm:t>
    </dgm:pt>
    <dgm:pt modelId="{FB5B10C0-AD6D-470F-8CC1-475D92385A5C}">
      <dgm:prSet phldrT="[Text]"/>
      <dgm:spPr/>
      <dgm:t>
        <a:bodyPr/>
        <a:lstStyle/>
        <a:p>
          <a:r>
            <a:rPr lang="en-US" b="1" i="0" u="none"/>
            <a:t>4</a:t>
          </a:r>
          <a:r>
            <a:rPr lang="ka-GE" b="1" i="0" u="none"/>
            <a:t>41 245,68 </a:t>
          </a:r>
          <a:r>
            <a:rPr lang="ka-GE" b="1"/>
            <a:t>ლარი</a:t>
          </a:r>
          <a:endParaRPr lang="en-US" b="1"/>
        </a:p>
      </dgm:t>
    </dgm:pt>
    <dgm:pt modelId="{47CBA9F4-7CB5-436F-AD7B-E2877EE0D720}" type="parTrans" cxnId="{045B9A58-7C98-4056-B04B-A60910F012AA}">
      <dgm:prSet/>
      <dgm:spPr/>
      <dgm:t>
        <a:bodyPr/>
        <a:lstStyle/>
        <a:p>
          <a:endParaRPr lang="en-US"/>
        </a:p>
      </dgm:t>
    </dgm:pt>
    <dgm:pt modelId="{FCAF35A4-57A1-48E2-AA7C-55EAAADF8B8B}" type="sibTrans" cxnId="{045B9A58-7C98-4056-B04B-A60910F012AA}">
      <dgm:prSet/>
      <dgm:spPr/>
      <dgm:t>
        <a:bodyPr/>
        <a:lstStyle/>
        <a:p>
          <a:endParaRPr lang="en-US"/>
        </a:p>
      </dgm:t>
    </dgm:pt>
    <dgm:pt modelId="{3D6D64CE-3351-4F8A-86D1-1D63FAEAF04D}">
      <dgm:prSet phldrT="[Text]"/>
      <dgm:spPr/>
      <dgm:t>
        <a:bodyPr/>
        <a:lstStyle/>
        <a:p>
          <a:r>
            <a:rPr lang="ka-GE" b="1"/>
            <a:t>ტრანსფერი</a:t>
          </a:r>
          <a:endParaRPr lang="en-US" b="1"/>
        </a:p>
      </dgm:t>
    </dgm:pt>
    <dgm:pt modelId="{1AD54527-A529-41AA-9527-FF22E9B8DD85}" type="parTrans" cxnId="{96DB15FF-FC77-4CB0-8087-33856ACE23E9}">
      <dgm:prSet/>
      <dgm:spPr/>
      <dgm:t>
        <a:bodyPr/>
        <a:lstStyle/>
        <a:p>
          <a:endParaRPr lang="en-US"/>
        </a:p>
      </dgm:t>
    </dgm:pt>
    <dgm:pt modelId="{76C55E11-4E4A-4652-9861-F0377FE9A3EB}" type="sibTrans" cxnId="{96DB15FF-FC77-4CB0-8087-33856ACE23E9}">
      <dgm:prSet/>
      <dgm:spPr/>
      <dgm:t>
        <a:bodyPr/>
        <a:lstStyle/>
        <a:p>
          <a:endParaRPr lang="en-US"/>
        </a:p>
      </dgm:t>
    </dgm:pt>
    <dgm:pt modelId="{1FB177E3-4751-43FB-B16D-06C77F3711D7}">
      <dgm:prSet phldrT="[Text]"/>
      <dgm:spPr/>
      <dgm:t>
        <a:bodyPr/>
        <a:lstStyle/>
        <a:p>
          <a:r>
            <a:rPr lang="en-US" b="1" i="0" u="none"/>
            <a:t>1</a:t>
          </a:r>
          <a:r>
            <a:rPr lang="ka-GE" b="1" i="0" u="none"/>
            <a:t> 252 719,47 </a:t>
          </a:r>
          <a:r>
            <a:rPr lang="ka-GE" b="1"/>
            <a:t>ლარი</a:t>
          </a:r>
          <a:endParaRPr lang="en-US" b="1"/>
        </a:p>
      </dgm:t>
    </dgm:pt>
    <dgm:pt modelId="{263F3FEB-0845-4DEF-A77B-DC2D4F0A3B04}" type="parTrans" cxnId="{6F5AB949-1C00-49D7-AEBC-A7A9F9C88558}">
      <dgm:prSet/>
      <dgm:spPr/>
      <dgm:t>
        <a:bodyPr/>
        <a:lstStyle/>
        <a:p>
          <a:endParaRPr lang="en-US"/>
        </a:p>
      </dgm:t>
    </dgm:pt>
    <dgm:pt modelId="{5FAC0F45-FC33-4E82-B930-8EC3578EDBBB}" type="sibTrans" cxnId="{6F5AB949-1C00-49D7-AEBC-A7A9F9C88558}">
      <dgm:prSet/>
      <dgm:spPr/>
      <dgm:t>
        <a:bodyPr/>
        <a:lstStyle/>
        <a:p>
          <a:endParaRPr lang="en-US"/>
        </a:p>
      </dgm:t>
    </dgm:pt>
    <dgm:pt modelId="{113E09FD-1DB1-4FC1-BA43-B9B66D675479}" type="pres">
      <dgm:prSet presAssocID="{12D536AE-BFEE-48D7-965B-293F293A8B0E}" presName="Name0" presStyleCnt="0">
        <dgm:presLayoutVars>
          <dgm:chMax val="5"/>
          <dgm:chPref val="5"/>
          <dgm:dir/>
          <dgm:animLvl val="lvl"/>
        </dgm:presLayoutVars>
      </dgm:prSet>
      <dgm:spPr/>
      <dgm:t>
        <a:bodyPr/>
        <a:lstStyle/>
        <a:p>
          <a:endParaRPr lang="en-US"/>
        </a:p>
      </dgm:t>
    </dgm:pt>
    <dgm:pt modelId="{958CF230-E618-4963-A5D7-DA2B58BC98E0}" type="pres">
      <dgm:prSet presAssocID="{9B69489C-056F-4AE3-9D8D-FBA6D50D0172}" presName="parentText1" presStyleLbl="node1" presStyleIdx="0" presStyleCnt="3" custScaleX="177514" custScaleY="99764" custLinFactNeighborX="1676" custLinFactNeighborY="-21577">
        <dgm:presLayoutVars>
          <dgm:chMax/>
          <dgm:chPref val="3"/>
          <dgm:bulletEnabled val="1"/>
        </dgm:presLayoutVars>
      </dgm:prSet>
      <dgm:spPr/>
      <dgm:t>
        <a:bodyPr/>
        <a:lstStyle/>
        <a:p>
          <a:endParaRPr lang="en-US"/>
        </a:p>
      </dgm:t>
    </dgm:pt>
    <dgm:pt modelId="{7F8C8401-78F8-4809-B7B1-16BAF71378A6}" type="pres">
      <dgm:prSet presAssocID="{9B69489C-056F-4AE3-9D8D-FBA6D50D0172}" presName="childText1" presStyleLbl="solidAlignAcc1" presStyleIdx="0" presStyleCnt="3" custScaleX="174408" custScaleY="31034" custLinFactNeighborX="-99996" custLinFactNeighborY="-16751">
        <dgm:presLayoutVars>
          <dgm:chMax val="0"/>
          <dgm:chPref val="0"/>
          <dgm:bulletEnabled val="1"/>
        </dgm:presLayoutVars>
      </dgm:prSet>
      <dgm:spPr/>
      <dgm:t>
        <a:bodyPr/>
        <a:lstStyle/>
        <a:p>
          <a:endParaRPr lang="en-US"/>
        </a:p>
      </dgm:t>
    </dgm:pt>
    <dgm:pt modelId="{BA34CB7F-6778-4AD4-A934-AF48E73B38C2}" type="pres">
      <dgm:prSet presAssocID="{A570D2BF-A2C4-4169-A917-913C4F5AF77C}" presName="parentText2" presStyleLbl="node1" presStyleIdx="1" presStyleCnt="3" custScaleX="80452" custScaleY="101372" custLinFactNeighborX="-27954" custLinFactNeighborY="49983">
        <dgm:presLayoutVars>
          <dgm:chMax/>
          <dgm:chPref val="3"/>
          <dgm:bulletEnabled val="1"/>
        </dgm:presLayoutVars>
      </dgm:prSet>
      <dgm:spPr/>
      <dgm:t>
        <a:bodyPr/>
        <a:lstStyle/>
        <a:p>
          <a:endParaRPr lang="en-US"/>
        </a:p>
      </dgm:t>
    </dgm:pt>
    <dgm:pt modelId="{DE11AD45-0630-4541-8BE0-E9EAE28B7114}" type="pres">
      <dgm:prSet presAssocID="{A570D2BF-A2C4-4169-A917-913C4F5AF77C}" presName="childText2" presStyleLbl="solidAlignAcc1" presStyleIdx="1" presStyleCnt="3" custScaleX="124235" custScaleY="31314" custLinFactX="65964" custLinFactNeighborX="100000" custLinFactNeighborY="-36591">
        <dgm:presLayoutVars>
          <dgm:chMax val="0"/>
          <dgm:chPref val="0"/>
          <dgm:bulletEnabled val="1"/>
        </dgm:presLayoutVars>
      </dgm:prSet>
      <dgm:spPr/>
      <dgm:t>
        <a:bodyPr/>
        <a:lstStyle/>
        <a:p>
          <a:endParaRPr lang="en-US"/>
        </a:p>
      </dgm:t>
    </dgm:pt>
    <dgm:pt modelId="{B6E0D4AB-CF08-4079-BAF0-5590C65899FB}" type="pres">
      <dgm:prSet presAssocID="{3D6D64CE-3351-4F8A-86D1-1D63FAEAF04D}" presName="parentText3" presStyleLbl="node1" presStyleIdx="2" presStyleCnt="3" custScaleX="133749" custScaleY="111572" custLinFactY="8704" custLinFactNeighborX="-37398" custLinFactNeighborY="100000">
        <dgm:presLayoutVars>
          <dgm:chMax/>
          <dgm:chPref val="3"/>
          <dgm:bulletEnabled val="1"/>
        </dgm:presLayoutVars>
      </dgm:prSet>
      <dgm:spPr/>
      <dgm:t>
        <a:bodyPr/>
        <a:lstStyle/>
        <a:p>
          <a:endParaRPr lang="en-US"/>
        </a:p>
      </dgm:t>
    </dgm:pt>
    <dgm:pt modelId="{AA1C939F-1E0C-4AD6-8326-7A195EDD33A9}" type="pres">
      <dgm:prSet presAssocID="{3D6D64CE-3351-4F8A-86D1-1D63FAEAF04D}" presName="childText3" presStyleLbl="solidAlignAcc1" presStyleIdx="2" presStyleCnt="3" custScaleX="127011" custScaleY="35564" custLinFactX="16180" custLinFactNeighborX="100000" custLinFactNeighborY="-7960">
        <dgm:presLayoutVars>
          <dgm:chMax val="0"/>
          <dgm:chPref val="0"/>
          <dgm:bulletEnabled val="1"/>
        </dgm:presLayoutVars>
      </dgm:prSet>
      <dgm:spPr/>
      <dgm:t>
        <a:bodyPr/>
        <a:lstStyle/>
        <a:p>
          <a:endParaRPr lang="en-US"/>
        </a:p>
      </dgm:t>
    </dgm:pt>
  </dgm:ptLst>
  <dgm:cxnLst>
    <dgm:cxn modelId="{AD03323A-5C66-4BC3-BFE8-03D312AFBFC0}" type="presOf" srcId="{1FB177E3-4751-43FB-B16D-06C77F3711D7}" destId="{AA1C939F-1E0C-4AD6-8326-7A195EDD33A9}" srcOrd="0" destOrd="0" presId="urn:microsoft.com/office/officeart/2009/3/layout/IncreasingArrowsProcess"/>
    <dgm:cxn modelId="{103E6EEB-DF18-43D5-A985-8203AF0241C4}" srcId="{12D536AE-BFEE-48D7-965B-293F293A8B0E}" destId="{A570D2BF-A2C4-4169-A917-913C4F5AF77C}" srcOrd="1" destOrd="0" parTransId="{A8268D84-7217-433F-97B0-83BE8A0030C0}" sibTransId="{E6CC3E56-E2BB-4FBA-B22E-1192B21A746C}"/>
    <dgm:cxn modelId="{D9350B5B-3D68-4BB0-8A28-6B69FF395F8C}" type="presOf" srcId="{FB5B10C0-AD6D-470F-8CC1-475D92385A5C}" destId="{DE11AD45-0630-4541-8BE0-E9EAE28B7114}" srcOrd="0" destOrd="0" presId="urn:microsoft.com/office/officeart/2009/3/layout/IncreasingArrowsProcess"/>
    <dgm:cxn modelId="{3E349E8B-2CF3-472A-9AA5-B7BCA9FEAF48}" type="presOf" srcId="{3D6D64CE-3351-4F8A-86D1-1D63FAEAF04D}" destId="{B6E0D4AB-CF08-4079-BAF0-5590C65899FB}" srcOrd="0" destOrd="0" presId="urn:microsoft.com/office/officeart/2009/3/layout/IncreasingArrowsProcess"/>
    <dgm:cxn modelId="{91147551-C379-44BE-BDB6-72AD5882FC71}" type="presOf" srcId="{12D536AE-BFEE-48D7-965B-293F293A8B0E}" destId="{113E09FD-1DB1-4FC1-BA43-B9B66D675479}" srcOrd="0" destOrd="0" presId="urn:microsoft.com/office/officeart/2009/3/layout/IncreasingArrowsProcess"/>
    <dgm:cxn modelId="{BF9F06BE-A170-4E2A-94FA-EF4482A80B52}" type="presOf" srcId="{B5C4195D-086F-4584-9677-37A39B230AC9}" destId="{7F8C8401-78F8-4809-B7B1-16BAF71378A6}" srcOrd="0" destOrd="0" presId="urn:microsoft.com/office/officeart/2009/3/layout/IncreasingArrowsProcess"/>
    <dgm:cxn modelId="{2B0255DF-BEAA-41CA-933A-63FBF21C5D14}" srcId="{12D536AE-BFEE-48D7-965B-293F293A8B0E}" destId="{9B69489C-056F-4AE3-9D8D-FBA6D50D0172}" srcOrd="0" destOrd="0" parTransId="{BDD5E8A4-C3E1-4B68-A4BE-12DF251AF5E3}" sibTransId="{9C4D6F95-5179-4694-9A15-49DBCA4B91F4}"/>
    <dgm:cxn modelId="{96DB15FF-FC77-4CB0-8087-33856ACE23E9}" srcId="{12D536AE-BFEE-48D7-965B-293F293A8B0E}" destId="{3D6D64CE-3351-4F8A-86D1-1D63FAEAF04D}" srcOrd="2" destOrd="0" parTransId="{1AD54527-A529-41AA-9527-FF22E9B8DD85}" sibTransId="{76C55E11-4E4A-4652-9861-F0377FE9A3EB}"/>
    <dgm:cxn modelId="{5B801B79-E9C8-4950-BEE2-340752B800DF}" type="presOf" srcId="{9B69489C-056F-4AE3-9D8D-FBA6D50D0172}" destId="{958CF230-E618-4963-A5D7-DA2B58BC98E0}" srcOrd="0" destOrd="0" presId="urn:microsoft.com/office/officeart/2009/3/layout/IncreasingArrowsProcess"/>
    <dgm:cxn modelId="{045B9A58-7C98-4056-B04B-A60910F012AA}" srcId="{A570D2BF-A2C4-4169-A917-913C4F5AF77C}" destId="{FB5B10C0-AD6D-470F-8CC1-475D92385A5C}" srcOrd="0" destOrd="0" parTransId="{47CBA9F4-7CB5-436F-AD7B-E2877EE0D720}" sibTransId="{FCAF35A4-57A1-48E2-AA7C-55EAAADF8B8B}"/>
    <dgm:cxn modelId="{F570F22F-A932-49B0-AC7A-077A3C38418F}" type="presOf" srcId="{A570D2BF-A2C4-4169-A917-913C4F5AF77C}" destId="{BA34CB7F-6778-4AD4-A934-AF48E73B38C2}" srcOrd="0" destOrd="0" presId="urn:microsoft.com/office/officeart/2009/3/layout/IncreasingArrowsProcess"/>
    <dgm:cxn modelId="{5A97207F-A369-4173-A550-59826EB4B539}" srcId="{9B69489C-056F-4AE3-9D8D-FBA6D50D0172}" destId="{B5C4195D-086F-4584-9677-37A39B230AC9}" srcOrd="0" destOrd="0" parTransId="{D81EB86F-100D-4279-81A2-5A11631FEE65}" sibTransId="{75953317-7D7D-42D8-A8A5-1321017F1D0D}"/>
    <dgm:cxn modelId="{6F5AB949-1C00-49D7-AEBC-A7A9F9C88558}" srcId="{3D6D64CE-3351-4F8A-86D1-1D63FAEAF04D}" destId="{1FB177E3-4751-43FB-B16D-06C77F3711D7}" srcOrd="0" destOrd="0" parTransId="{263F3FEB-0845-4DEF-A77B-DC2D4F0A3B04}" sibTransId="{5FAC0F45-FC33-4E82-B930-8EC3578EDBBB}"/>
    <dgm:cxn modelId="{378EDDC8-F05D-4B22-BC9C-6FFDDDFFC8B5}" type="presParOf" srcId="{113E09FD-1DB1-4FC1-BA43-B9B66D675479}" destId="{958CF230-E618-4963-A5D7-DA2B58BC98E0}" srcOrd="0" destOrd="0" presId="urn:microsoft.com/office/officeart/2009/3/layout/IncreasingArrowsProcess"/>
    <dgm:cxn modelId="{A0A96FA2-7BD6-42EA-8114-DD2D26ED651C}" type="presParOf" srcId="{113E09FD-1DB1-4FC1-BA43-B9B66D675479}" destId="{7F8C8401-78F8-4809-B7B1-16BAF71378A6}" srcOrd="1" destOrd="0" presId="urn:microsoft.com/office/officeart/2009/3/layout/IncreasingArrowsProcess"/>
    <dgm:cxn modelId="{B385D7FD-942D-4CBB-83CD-5EB8F0ED61D5}" type="presParOf" srcId="{113E09FD-1DB1-4FC1-BA43-B9B66D675479}" destId="{BA34CB7F-6778-4AD4-A934-AF48E73B38C2}" srcOrd="2" destOrd="0" presId="urn:microsoft.com/office/officeart/2009/3/layout/IncreasingArrowsProcess"/>
    <dgm:cxn modelId="{110F118D-3BFF-4B53-82AE-9C9453D86D39}" type="presParOf" srcId="{113E09FD-1DB1-4FC1-BA43-B9B66D675479}" destId="{DE11AD45-0630-4541-8BE0-E9EAE28B7114}" srcOrd="3" destOrd="0" presId="urn:microsoft.com/office/officeart/2009/3/layout/IncreasingArrowsProcess"/>
    <dgm:cxn modelId="{74C144D2-B86F-4250-8542-C85D3303DF29}" type="presParOf" srcId="{113E09FD-1DB1-4FC1-BA43-B9B66D675479}" destId="{B6E0D4AB-CF08-4079-BAF0-5590C65899FB}" srcOrd="4" destOrd="0" presId="urn:microsoft.com/office/officeart/2009/3/layout/IncreasingArrowsProcess"/>
    <dgm:cxn modelId="{17768594-9F71-473E-9B7B-D3BAA94ECC41}" type="presParOf" srcId="{113E09FD-1DB1-4FC1-BA43-B9B66D675479}" destId="{AA1C939F-1E0C-4AD6-8326-7A195EDD33A9}" srcOrd="5" destOrd="0" presId="urn:microsoft.com/office/officeart/2009/3/layout/IncreasingArrowsProcess"/>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FD1FBA2-07AC-404F-A42A-EE7AC38B3EF7}" type="doc">
      <dgm:prSet loTypeId="urn:microsoft.com/office/officeart/2005/8/layout/equation2" loCatId="relationship" qsTypeId="urn:microsoft.com/office/officeart/2005/8/quickstyle/simple5" qsCatId="simple" csTypeId="urn:microsoft.com/office/officeart/2005/8/colors/colorful4" csCatId="colorful" phldr="1"/>
      <dgm:spPr/>
    </dgm:pt>
    <dgm:pt modelId="{CB38A563-A2E6-42F2-AB20-388137589D95}">
      <dgm:prSet phldrT="[Text]" custT="1"/>
      <dgm:spPr/>
      <dgm:t>
        <a:bodyPr/>
        <a:lstStyle/>
        <a:p>
          <a:pPr algn="ctr"/>
          <a:r>
            <a:rPr lang="ka-GE" sz="1200" b="1" i="0" u="none"/>
            <a:t>ეპარქიის სუბსიდირება</a:t>
          </a:r>
        </a:p>
        <a:p>
          <a:pPr algn="ctr"/>
          <a:r>
            <a:rPr lang="ka-GE" sz="1200" b="1" i="0" u="none"/>
            <a:t>200 000 ლარი</a:t>
          </a:r>
          <a:endParaRPr lang="en-US" sz="1200" b="1"/>
        </a:p>
      </dgm:t>
    </dgm:pt>
    <dgm:pt modelId="{73203CC6-5809-4F6F-A603-5375876A04C2}" type="parTrans" cxnId="{E6AEAA0C-F764-45A9-9977-EDA08EFDA72D}">
      <dgm:prSet/>
      <dgm:spPr/>
      <dgm:t>
        <a:bodyPr/>
        <a:lstStyle/>
        <a:p>
          <a:endParaRPr lang="en-US"/>
        </a:p>
      </dgm:t>
    </dgm:pt>
    <dgm:pt modelId="{91AB84DD-A439-4ED8-8726-03158D688EAA}" type="sibTrans" cxnId="{E6AEAA0C-F764-45A9-9977-EDA08EFDA72D}">
      <dgm:prSet/>
      <dgm:spPr/>
      <dgm:t>
        <a:bodyPr/>
        <a:lstStyle/>
        <a:p>
          <a:endParaRPr lang="en-US"/>
        </a:p>
      </dgm:t>
    </dgm:pt>
    <dgm:pt modelId="{86742784-2EE3-43D0-B4B5-9EA5BAA520C3}">
      <dgm:prSet phldrT="[Text]" custT="1"/>
      <dgm:spPr/>
      <dgm:t>
        <a:bodyPr/>
        <a:lstStyle/>
        <a:p>
          <a:pPr algn="ctr"/>
          <a:r>
            <a:rPr lang="ka-GE" sz="1200" b="1" i="0" u="none"/>
            <a:t>რელიგიური დაწესებულებების კომუნალური გადასახადი	</a:t>
          </a:r>
        </a:p>
        <a:p>
          <a:pPr algn="ctr"/>
          <a:r>
            <a:rPr lang="en-US" sz="1200" b="1" i="0" u="none"/>
            <a:t>2</a:t>
          </a:r>
          <a:r>
            <a:rPr lang="ka-GE" sz="1200" b="1" i="0" u="none"/>
            <a:t>2 066 ლარი</a:t>
          </a:r>
          <a:endParaRPr lang="en-US" sz="1200" b="1"/>
        </a:p>
      </dgm:t>
    </dgm:pt>
    <dgm:pt modelId="{C72EA458-31AD-405A-85C5-08FDE5B2AF6A}" type="parTrans" cxnId="{3D3330C5-AD08-4A82-9132-3F0B43A60693}">
      <dgm:prSet/>
      <dgm:spPr/>
      <dgm:t>
        <a:bodyPr/>
        <a:lstStyle/>
        <a:p>
          <a:endParaRPr lang="en-US"/>
        </a:p>
      </dgm:t>
    </dgm:pt>
    <dgm:pt modelId="{6222B1DA-34B1-4A7E-B670-DC0AA2BCA323}" type="sibTrans" cxnId="{3D3330C5-AD08-4A82-9132-3F0B43A60693}">
      <dgm:prSet/>
      <dgm:spPr/>
      <dgm:t>
        <a:bodyPr/>
        <a:lstStyle/>
        <a:p>
          <a:endParaRPr lang="en-US"/>
        </a:p>
      </dgm:t>
    </dgm:pt>
    <dgm:pt modelId="{5EF33395-A332-4849-9FC5-A7797ADED4A0}">
      <dgm:prSet phldrT="[Text]" custT="1"/>
      <dgm:spPr/>
      <dgm:t>
        <a:bodyPr/>
        <a:lstStyle/>
        <a:p>
          <a:r>
            <a:rPr lang="en-US" sz="1200" b="1" i="0" u="none"/>
            <a:t>2</a:t>
          </a:r>
          <a:r>
            <a:rPr lang="ka-GE" sz="1200" b="1" i="0" u="none"/>
            <a:t>22 066</a:t>
          </a:r>
          <a:r>
            <a:rPr lang="ka-GE" sz="1200" b="1"/>
            <a:t>ლარი</a:t>
          </a:r>
          <a:endParaRPr lang="en-US" sz="1200" b="1"/>
        </a:p>
      </dgm:t>
    </dgm:pt>
    <dgm:pt modelId="{8029778C-3C89-4791-8988-9EEC28AFC6B0}" type="parTrans" cxnId="{2D6DF185-130C-432D-87D9-7BBB01E84134}">
      <dgm:prSet/>
      <dgm:spPr/>
      <dgm:t>
        <a:bodyPr/>
        <a:lstStyle/>
        <a:p>
          <a:endParaRPr lang="en-US"/>
        </a:p>
      </dgm:t>
    </dgm:pt>
    <dgm:pt modelId="{060AD870-47BC-41C3-A60E-61A07732C570}" type="sibTrans" cxnId="{2D6DF185-130C-432D-87D9-7BBB01E84134}">
      <dgm:prSet/>
      <dgm:spPr/>
      <dgm:t>
        <a:bodyPr/>
        <a:lstStyle/>
        <a:p>
          <a:endParaRPr lang="en-US"/>
        </a:p>
      </dgm:t>
    </dgm:pt>
    <dgm:pt modelId="{5081E4A0-0130-40CF-A46D-BA73388C41EA}" type="pres">
      <dgm:prSet presAssocID="{0FD1FBA2-07AC-404F-A42A-EE7AC38B3EF7}" presName="Name0" presStyleCnt="0">
        <dgm:presLayoutVars>
          <dgm:dir/>
          <dgm:resizeHandles val="exact"/>
        </dgm:presLayoutVars>
      </dgm:prSet>
      <dgm:spPr/>
    </dgm:pt>
    <dgm:pt modelId="{B3D782A9-64E7-4080-BED8-41B4B95C10AC}" type="pres">
      <dgm:prSet presAssocID="{0FD1FBA2-07AC-404F-A42A-EE7AC38B3EF7}" presName="vNodes" presStyleCnt="0"/>
      <dgm:spPr/>
    </dgm:pt>
    <dgm:pt modelId="{92DA71ED-2138-4D46-989A-FBAC03F53632}" type="pres">
      <dgm:prSet presAssocID="{CB38A563-A2E6-42F2-AB20-388137589D95}" presName="node" presStyleLbl="node1" presStyleIdx="0" presStyleCnt="3" custScaleX="303531" custScaleY="117373">
        <dgm:presLayoutVars>
          <dgm:bulletEnabled val="1"/>
        </dgm:presLayoutVars>
      </dgm:prSet>
      <dgm:spPr/>
      <dgm:t>
        <a:bodyPr/>
        <a:lstStyle/>
        <a:p>
          <a:endParaRPr lang="en-US"/>
        </a:p>
      </dgm:t>
    </dgm:pt>
    <dgm:pt modelId="{0F7FB9B9-05A2-4FBD-94E0-ADFC8763EFCD}" type="pres">
      <dgm:prSet presAssocID="{91AB84DD-A439-4ED8-8726-03158D688EAA}" presName="spacerT" presStyleCnt="0"/>
      <dgm:spPr/>
    </dgm:pt>
    <dgm:pt modelId="{4598474D-0CD1-4EBD-9BD2-A4DB25ADA33B}" type="pres">
      <dgm:prSet presAssocID="{91AB84DD-A439-4ED8-8726-03158D688EAA}" presName="sibTrans" presStyleLbl="sibTrans2D1" presStyleIdx="0" presStyleCnt="2"/>
      <dgm:spPr/>
      <dgm:t>
        <a:bodyPr/>
        <a:lstStyle/>
        <a:p>
          <a:endParaRPr lang="en-US"/>
        </a:p>
      </dgm:t>
    </dgm:pt>
    <dgm:pt modelId="{CEB90CBA-301B-4EC7-8F88-2945ECCEB028}" type="pres">
      <dgm:prSet presAssocID="{91AB84DD-A439-4ED8-8726-03158D688EAA}" presName="spacerB" presStyleCnt="0"/>
      <dgm:spPr/>
    </dgm:pt>
    <dgm:pt modelId="{227E54F6-D757-41F7-96D0-232B8E1CBD05}" type="pres">
      <dgm:prSet presAssocID="{86742784-2EE3-43D0-B4B5-9EA5BAA520C3}" presName="node" presStyleLbl="node1" presStyleIdx="1" presStyleCnt="3" custScaleX="402212" custScaleY="174400">
        <dgm:presLayoutVars>
          <dgm:bulletEnabled val="1"/>
        </dgm:presLayoutVars>
      </dgm:prSet>
      <dgm:spPr/>
      <dgm:t>
        <a:bodyPr/>
        <a:lstStyle/>
        <a:p>
          <a:endParaRPr lang="en-US"/>
        </a:p>
      </dgm:t>
    </dgm:pt>
    <dgm:pt modelId="{B40F0685-2BE6-4620-A39C-2F5AD32D7A59}" type="pres">
      <dgm:prSet presAssocID="{0FD1FBA2-07AC-404F-A42A-EE7AC38B3EF7}" presName="sibTransLast" presStyleLbl="sibTrans2D1" presStyleIdx="1" presStyleCnt="2" custAng="25285" custScaleX="147490" custLinFactNeighborX="-11462" custLinFactNeighborY="18237"/>
      <dgm:spPr/>
      <dgm:t>
        <a:bodyPr/>
        <a:lstStyle/>
        <a:p>
          <a:endParaRPr lang="en-US"/>
        </a:p>
      </dgm:t>
    </dgm:pt>
    <dgm:pt modelId="{C739578A-CCE9-4690-998E-EA23F0A17E29}" type="pres">
      <dgm:prSet presAssocID="{0FD1FBA2-07AC-404F-A42A-EE7AC38B3EF7}" presName="connectorText" presStyleLbl="sibTrans2D1" presStyleIdx="1" presStyleCnt="2"/>
      <dgm:spPr/>
      <dgm:t>
        <a:bodyPr/>
        <a:lstStyle/>
        <a:p>
          <a:endParaRPr lang="en-US"/>
        </a:p>
      </dgm:t>
    </dgm:pt>
    <dgm:pt modelId="{A82F4DFE-374A-428F-9533-FD7E69116EC2}" type="pres">
      <dgm:prSet presAssocID="{0FD1FBA2-07AC-404F-A42A-EE7AC38B3EF7}" presName="lastNode" presStyleLbl="node1" presStyleIdx="2" presStyleCnt="3" custScaleX="217157" custScaleY="36073" custLinFactX="76351" custLinFactNeighborX="100000" custLinFactNeighborY="194">
        <dgm:presLayoutVars>
          <dgm:bulletEnabled val="1"/>
        </dgm:presLayoutVars>
      </dgm:prSet>
      <dgm:spPr/>
      <dgm:t>
        <a:bodyPr/>
        <a:lstStyle/>
        <a:p>
          <a:endParaRPr lang="en-US"/>
        </a:p>
      </dgm:t>
    </dgm:pt>
  </dgm:ptLst>
  <dgm:cxnLst>
    <dgm:cxn modelId="{BBE16F5D-286B-4377-B074-47767CE3B261}" type="presOf" srcId="{6222B1DA-34B1-4A7E-B670-DC0AA2BCA323}" destId="{C739578A-CCE9-4690-998E-EA23F0A17E29}" srcOrd="1" destOrd="0" presId="urn:microsoft.com/office/officeart/2005/8/layout/equation2"/>
    <dgm:cxn modelId="{1BFAF665-1C7F-4409-B45D-46D1F68D9133}" type="presOf" srcId="{86742784-2EE3-43D0-B4B5-9EA5BAA520C3}" destId="{227E54F6-D757-41F7-96D0-232B8E1CBD05}" srcOrd="0" destOrd="0" presId="urn:microsoft.com/office/officeart/2005/8/layout/equation2"/>
    <dgm:cxn modelId="{19EB0971-F434-4C5F-9236-EEF4E102B5D7}" type="presOf" srcId="{0FD1FBA2-07AC-404F-A42A-EE7AC38B3EF7}" destId="{5081E4A0-0130-40CF-A46D-BA73388C41EA}" srcOrd="0" destOrd="0" presId="urn:microsoft.com/office/officeart/2005/8/layout/equation2"/>
    <dgm:cxn modelId="{2D6DF185-130C-432D-87D9-7BBB01E84134}" srcId="{0FD1FBA2-07AC-404F-A42A-EE7AC38B3EF7}" destId="{5EF33395-A332-4849-9FC5-A7797ADED4A0}" srcOrd="2" destOrd="0" parTransId="{8029778C-3C89-4791-8988-9EEC28AFC6B0}" sibTransId="{060AD870-47BC-41C3-A60E-61A07732C570}"/>
    <dgm:cxn modelId="{3D3330C5-AD08-4A82-9132-3F0B43A60693}" srcId="{0FD1FBA2-07AC-404F-A42A-EE7AC38B3EF7}" destId="{86742784-2EE3-43D0-B4B5-9EA5BAA520C3}" srcOrd="1" destOrd="0" parTransId="{C72EA458-31AD-405A-85C5-08FDE5B2AF6A}" sibTransId="{6222B1DA-34B1-4A7E-B670-DC0AA2BCA323}"/>
    <dgm:cxn modelId="{E6AEAA0C-F764-45A9-9977-EDA08EFDA72D}" srcId="{0FD1FBA2-07AC-404F-A42A-EE7AC38B3EF7}" destId="{CB38A563-A2E6-42F2-AB20-388137589D95}" srcOrd="0" destOrd="0" parTransId="{73203CC6-5809-4F6F-A603-5375876A04C2}" sibTransId="{91AB84DD-A439-4ED8-8726-03158D688EAA}"/>
    <dgm:cxn modelId="{30F9D035-007A-47B1-BD56-48C701EAEEBA}" type="presOf" srcId="{6222B1DA-34B1-4A7E-B670-DC0AA2BCA323}" destId="{B40F0685-2BE6-4620-A39C-2F5AD32D7A59}" srcOrd="0" destOrd="0" presId="urn:microsoft.com/office/officeart/2005/8/layout/equation2"/>
    <dgm:cxn modelId="{267314DC-B5BB-48E5-916C-D65BBD42F0E7}" type="presOf" srcId="{91AB84DD-A439-4ED8-8726-03158D688EAA}" destId="{4598474D-0CD1-4EBD-9BD2-A4DB25ADA33B}" srcOrd="0" destOrd="0" presId="urn:microsoft.com/office/officeart/2005/8/layout/equation2"/>
    <dgm:cxn modelId="{5A760F93-CC6D-47E8-AF3A-B7725AC3ECF3}" type="presOf" srcId="{5EF33395-A332-4849-9FC5-A7797ADED4A0}" destId="{A82F4DFE-374A-428F-9533-FD7E69116EC2}" srcOrd="0" destOrd="0" presId="urn:microsoft.com/office/officeart/2005/8/layout/equation2"/>
    <dgm:cxn modelId="{045704CF-034F-45B0-AAEB-0A3744EA83EE}" type="presOf" srcId="{CB38A563-A2E6-42F2-AB20-388137589D95}" destId="{92DA71ED-2138-4D46-989A-FBAC03F53632}" srcOrd="0" destOrd="0" presId="urn:microsoft.com/office/officeart/2005/8/layout/equation2"/>
    <dgm:cxn modelId="{027E7FBA-3DC7-4436-BFE7-E420F896B582}" type="presParOf" srcId="{5081E4A0-0130-40CF-A46D-BA73388C41EA}" destId="{B3D782A9-64E7-4080-BED8-41B4B95C10AC}" srcOrd="0" destOrd="0" presId="urn:microsoft.com/office/officeart/2005/8/layout/equation2"/>
    <dgm:cxn modelId="{A2D919E7-1B4E-4B68-ADDB-5396B0AAE23F}" type="presParOf" srcId="{B3D782A9-64E7-4080-BED8-41B4B95C10AC}" destId="{92DA71ED-2138-4D46-989A-FBAC03F53632}" srcOrd="0" destOrd="0" presId="urn:microsoft.com/office/officeart/2005/8/layout/equation2"/>
    <dgm:cxn modelId="{325D9797-D0FE-4815-842A-4A744BCDAA3F}" type="presParOf" srcId="{B3D782A9-64E7-4080-BED8-41B4B95C10AC}" destId="{0F7FB9B9-05A2-4FBD-94E0-ADFC8763EFCD}" srcOrd="1" destOrd="0" presId="urn:microsoft.com/office/officeart/2005/8/layout/equation2"/>
    <dgm:cxn modelId="{0DF5F500-D019-4D67-AD7B-8BBFEB9E381B}" type="presParOf" srcId="{B3D782A9-64E7-4080-BED8-41B4B95C10AC}" destId="{4598474D-0CD1-4EBD-9BD2-A4DB25ADA33B}" srcOrd="2" destOrd="0" presId="urn:microsoft.com/office/officeart/2005/8/layout/equation2"/>
    <dgm:cxn modelId="{76FFE589-8BDF-4DF0-958C-D9EA0283BEC1}" type="presParOf" srcId="{B3D782A9-64E7-4080-BED8-41B4B95C10AC}" destId="{CEB90CBA-301B-4EC7-8F88-2945ECCEB028}" srcOrd="3" destOrd="0" presId="urn:microsoft.com/office/officeart/2005/8/layout/equation2"/>
    <dgm:cxn modelId="{4F26A0FB-7C63-449D-AF52-E5580B7F8CE3}" type="presParOf" srcId="{B3D782A9-64E7-4080-BED8-41B4B95C10AC}" destId="{227E54F6-D757-41F7-96D0-232B8E1CBD05}" srcOrd="4" destOrd="0" presId="urn:microsoft.com/office/officeart/2005/8/layout/equation2"/>
    <dgm:cxn modelId="{AF67799A-08F0-4914-A583-E19A088AF97C}" type="presParOf" srcId="{5081E4A0-0130-40CF-A46D-BA73388C41EA}" destId="{B40F0685-2BE6-4620-A39C-2F5AD32D7A59}" srcOrd="1" destOrd="0" presId="urn:microsoft.com/office/officeart/2005/8/layout/equation2"/>
    <dgm:cxn modelId="{7948CE76-1ADE-4261-8C2E-F7F248114FDF}" type="presParOf" srcId="{B40F0685-2BE6-4620-A39C-2F5AD32D7A59}" destId="{C739578A-CCE9-4690-998E-EA23F0A17E29}" srcOrd="0" destOrd="0" presId="urn:microsoft.com/office/officeart/2005/8/layout/equation2"/>
    <dgm:cxn modelId="{64102635-CC99-4097-9F57-FA7BB3C52605}" type="presParOf" srcId="{5081E4A0-0130-40CF-A46D-BA73388C41EA}" destId="{A82F4DFE-374A-428F-9533-FD7E69116EC2}" srcOrd="2" destOrd="0" presId="urn:microsoft.com/office/officeart/2005/8/layout/equation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E461602-A185-484D-890E-26B1FDB7B005}" type="doc">
      <dgm:prSet loTypeId="urn:microsoft.com/office/officeart/2005/8/layout/hList6" loCatId="list" qsTypeId="urn:microsoft.com/office/officeart/2005/8/quickstyle/simple2" qsCatId="simple" csTypeId="urn:microsoft.com/office/officeart/2005/8/colors/colorful1" csCatId="colorful" phldr="1"/>
      <dgm:spPr/>
      <dgm:t>
        <a:bodyPr/>
        <a:lstStyle/>
        <a:p>
          <a:endParaRPr lang="en-US"/>
        </a:p>
      </dgm:t>
    </dgm:pt>
    <dgm:pt modelId="{5700E887-1CC0-481D-B8A8-C42060C041C7}">
      <dgm:prSet phldrT="[Text]" custT="1"/>
      <dgm:spPr/>
      <dgm:t>
        <a:bodyPr/>
        <a:lstStyle/>
        <a:p>
          <a:r>
            <a:rPr lang="ka-GE" sz="1400" b="0">
              <a:solidFill>
                <a:schemeClr val="tx1"/>
              </a:solidFill>
            </a:rPr>
            <a:t>მარნეულში</a:t>
          </a:r>
          <a:r>
            <a:rPr lang="ka-GE" sz="1400" b="0"/>
            <a:t>  </a:t>
          </a:r>
          <a:r>
            <a:rPr lang="ka-GE" sz="1400" b="0">
              <a:solidFill>
                <a:schemeClr val="tx1"/>
              </a:solidFill>
            </a:rPr>
            <a:t>რეგისტრირებული სტუდენტებისთვის მგზავრობის ხარჯების დასაფარად ერთჯ. ფინანსური დახმარება  </a:t>
          </a:r>
          <a:endParaRPr lang="en-US" sz="1400" b="0">
            <a:solidFill>
              <a:schemeClr val="tx1"/>
            </a:solidFill>
          </a:endParaRPr>
        </a:p>
      </dgm:t>
    </dgm:pt>
    <dgm:pt modelId="{FFB680BE-16F0-4B88-885A-7A3EBB02A2D3}" type="parTrans" cxnId="{BF066375-45DD-4105-958C-2AF555801D85}">
      <dgm:prSet/>
      <dgm:spPr/>
      <dgm:t>
        <a:bodyPr/>
        <a:lstStyle/>
        <a:p>
          <a:endParaRPr lang="en-US"/>
        </a:p>
      </dgm:t>
    </dgm:pt>
    <dgm:pt modelId="{4D17CEEB-7360-4A1D-A134-8F16C71FB1A6}" type="sibTrans" cxnId="{BF066375-45DD-4105-958C-2AF555801D85}">
      <dgm:prSet/>
      <dgm:spPr/>
      <dgm:t>
        <a:bodyPr/>
        <a:lstStyle/>
        <a:p>
          <a:endParaRPr lang="en-US"/>
        </a:p>
      </dgm:t>
    </dgm:pt>
    <dgm:pt modelId="{4AFEA499-F0AE-4AF1-A13F-A89D4C095288}">
      <dgm:prSet/>
      <dgm:spPr/>
      <dgm:t>
        <a:bodyPr/>
        <a:lstStyle/>
        <a:p>
          <a:r>
            <a:rPr lang="ka-GE">
              <a:solidFill>
                <a:schemeClr val="tx1"/>
              </a:solidFill>
            </a:rPr>
            <a:t>მარნ. მუნიციპ. მცხოვრები ახალგაზრ.  სათანადო წარმოჩინ.ს და პროფ.კვალიფ. ასამაღ. ტრენინგ-კურსით უზრუნ. მომს. შესყიდვა -4300 ლარი</a:t>
          </a:r>
          <a:endParaRPr lang="ru-RU">
            <a:solidFill>
              <a:schemeClr val="tx1"/>
            </a:solidFill>
          </a:endParaRPr>
        </a:p>
      </dgm:t>
    </dgm:pt>
    <dgm:pt modelId="{1B2645B2-BC06-4FC4-82D0-D492DD6A56CD}" type="parTrans" cxnId="{B122C2FF-7A8B-4ED4-A151-D578EB546B7F}">
      <dgm:prSet/>
      <dgm:spPr/>
      <dgm:t>
        <a:bodyPr/>
        <a:lstStyle/>
        <a:p>
          <a:endParaRPr lang="ru-RU"/>
        </a:p>
      </dgm:t>
    </dgm:pt>
    <dgm:pt modelId="{A3D79CA0-87C1-490E-A9AD-0D7855EE3555}" type="sibTrans" cxnId="{B122C2FF-7A8B-4ED4-A151-D578EB546B7F}">
      <dgm:prSet/>
      <dgm:spPr/>
      <dgm:t>
        <a:bodyPr/>
        <a:lstStyle/>
        <a:p>
          <a:endParaRPr lang="ru-RU"/>
        </a:p>
      </dgm:t>
    </dgm:pt>
    <dgm:pt modelId="{2A7151E9-EDF1-4764-AC60-9CE16FFA928C}">
      <dgm:prSet/>
      <dgm:spPr/>
      <dgm:t>
        <a:bodyPr/>
        <a:lstStyle/>
        <a:p>
          <a:r>
            <a:rPr lang="en-US" b="1">
              <a:solidFill>
                <a:schemeClr val="tx1"/>
              </a:solidFill>
            </a:rPr>
            <a:t>ახალგაზრდული საბჭოს წევრებისთვის  ბრენდირებული ბეჭდვითი მომსახურება  და  შეკვეთით ნაბეჭდი მასალის გადაცემ</a:t>
          </a:r>
          <a:r>
            <a:rPr lang="ka-GE" b="1">
              <a:solidFill>
                <a:schemeClr val="tx1"/>
              </a:solidFill>
            </a:rPr>
            <a:t>ა 2702 ლარი</a:t>
          </a:r>
          <a:endParaRPr lang="ru-RU" b="1">
            <a:solidFill>
              <a:schemeClr val="tx1"/>
            </a:solidFill>
          </a:endParaRPr>
        </a:p>
      </dgm:t>
    </dgm:pt>
    <dgm:pt modelId="{EC573832-47E2-4CE7-8DB9-1994E027D685}" type="sibTrans" cxnId="{A22F0001-C022-4E2B-8A62-EE67CF6887C8}">
      <dgm:prSet/>
      <dgm:spPr/>
      <dgm:t>
        <a:bodyPr/>
        <a:lstStyle/>
        <a:p>
          <a:endParaRPr lang="en-US"/>
        </a:p>
      </dgm:t>
    </dgm:pt>
    <dgm:pt modelId="{BF6FE817-BFEC-4D3D-BBEB-7F3FB0533FDE}" type="parTrans" cxnId="{A22F0001-C022-4E2B-8A62-EE67CF6887C8}">
      <dgm:prSet/>
      <dgm:spPr/>
      <dgm:t>
        <a:bodyPr/>
        <a:lstStyle/>
        <a:p>
          <a:endParaRPr lang="en-US"/>
        </a:p>
      </dgm:t>
    </dgm:pt>
    <dgm:pt modelId="{26D79E44-3DC7-490C-B9F8-798261FE9FF5}">
      <dgm:prSet/>
      <dgm:spPr/>
      <dgm:t>
        <a:bodyPr/>
        <a:lstStyle/>
        <a:p>
          <a:r>
            <a:rPr lang="ka-GE" b="1">
              <a:solidFill>
                <a:schemeClr val="tx1"/>
              </a:solidFill>
            </a:rPr>
            <a:t>სულ  </a:t>
          </a:r>
          <a:r>
            <a:rPr lang="en-US" b="1" i="0" u="none">
              <a:solidFill>
                <a:schemeClr val="tx1"/>
              </a:solidFill>
            </a:rPr>
            <a:t>368232,38</a:t>
          </a:r>
          <a:r>
            <a:rPr lang="ka-GE" b="1" i="0" u="none">
              <a:solidFill>
                <a:schemeClr val="tx1"/>
              </a:solidFill>
            </a:rPr>
            <a:t> ლარი</a:t>
          </a:r>
          <a:endParaRPr lang="ru-RU" b="1">
            <a:solidFill>
              <a:schemeClr val="tx1"/>
            </a:solidFill>
          </a:endParaRPr>
        </a:p>
      </dgm:t>
    </dgm:pt>
    <dgm:pt modelId="{A03A7D3F-8B3A-4260-898F-96A289292CE4}" type="parTrans" cxnId="{4AB7774B-DF0B-4143-973A-BA8F019F9451}">
      <dgm:prSet/>
      <dgm:spPr/>
      <dgm:t>
        <a:bodyPr/>
        <a:lstStyle/>
        <a:p>
          <a:endParaRPr lang="en-US"/>
        </a:p>
      </dgm:t>
    </dgm:pt>
    <dgm:pt modelId="{5EEE4BFC-BAAC-4A21-8760-3857E93FC2AE}" type="sibTrans" cxnId="{4AB7774B-DF0B-4143-973A-BA8F019F9451}">
      <dgm:prSet/>
      <dgm:spPr/>
      <dgm:t>
        <a:bodyPr/>
        <a:lstStyle/>
        <a:p>
          <a:endParaRPr lang="en-US"/>
        </a:p>
      </dgm:t>
    </dgm:pt>
    <dgm:pt modelId="{6A3A943B-1560-432C-ABE0-8D581BC4E6A2}">
      <dgm:prSet phldrT="[Text]" custT="1"/>
      <dgm:spPr/>
      <dgm:t>
        <a:bodyPr/>
        <a:lstStyle/>
        <a:p>
          <a:r>
            <a:rPr lang="ka-GE" sz="1400" b="0">
              <a:solidFill>
                <a:schemeClr val="tx1"/>
              </a:solidFill>
            </a:rPr>
            <a:t>49 სტუდენტი</a:t>
          </a:r>
          <a:endParaRPr lang="en-US" sz="1400" b="0">
            <a:solidFill>
              <a:schemeClr val="tx1"/>
            </a:solidFill>
          </a:endParaRPr>
        </a:p>
      </dgm:t>
    </dgm:pt>
    <dgm:pt modelId="{775ED3C2-156F-4118-B9AD-90DDAAB66B47}" type="sibTrans" cxnId="{6B38ECCC-1FE2-4041-8102-B8EBC3FAC08D}">
      <dgm:prSet/>
      <dgm:spPr/>
      <dgm:t>
        <a:bodyPr/>
        <a:lstStyle/>
        <a:p>
          <a:endParaRPr lang="en-US"/>
        </a:p>
      </dgm:t>
    </dgm:pt>
    <dgm:pt modelId="{C86AE59E-1507-4AA0-B067-C0D9FF19B66D}" type="parTrans" cxnId="{6B38ECCC-1FE2-4041-8102-B8EBC3FAC08D}">
      <dgm:prSet/>
      <dgm:spPr/>
      <dgm:t>
        <a:bodyPr/>
        <a:lstStyle/>
        <a:p>
          <a:endParaRPr lang="en-US"/>
        </a:p>
      </dgm:t>
    </dgm:pt>
    <dgm:pt modelId="{3F6B24F1-0855-46C6-8EC6-68CB46245B7D}">
      <dgm:prSet phldrT="[Text]" custT="1"/>
      <dgm:spPr/>
      <dgm:t>
        <a:bodyPr/>
        <a:lstStyle/>
        <a:p>
          <a:r>
            <a:rPr lang="en-US" sz="1400" b="0" i="0" u="none">
              <a:solidFill>
                <a:schemeClr val="tx1"/>
              </a:solidFill>
            </a:rPr>
            <a:t>1</a:t>
          </a:r>
          <a:r>
            <a:rPr lang="ka-GE" sz="1400" b="0" i="0" u="none">
              <a:solidFill>
                <a:schemeClr val="tx1"/>
              </a:solidFill>
            </a:rPr>
            <a:t>0 900 </a:t>
          </a:r>
          <a:r>
            <a:rPr lang="ka-GE" sz="1400" b="0">
              <a:solidFill>
                <a:schemeClr val="tx1"/>
              </a:solidFill>
            </a:rPr>
            <a:t>ლარი</a:t>
          </a:r>
          <a:endParaRPr lang="en-US" sz="1400" b="0">
            <a:solidFill>
              <a:schemeClr val="tx1"/>
            </a:solidFill>
          </a:endParaRPr>
        </a:p>
      </dgm:t>
    </dgm:pt>
    <dgm:pt modelId="{E516B031-71D7-4957-A549-D2E46A3B6C5E}" type="sibTrans" cxnId="{4E43A349-D920-41A9-ABB8-4F218764841D}">
      <dgm:prSet/>
      <dgm:spPr/>
      <dgm:t>
        <a:bodyPr/>
        <a:lstStyle/>
        <a:p>
          <a:endParaRPr lang="en-US"/>
        </a:p>
      </dgm:t>
    </dgm:pt>
    <dgm:pt modelId="{F42C13F2-CAB9-46D1-8EBD-32B87B62B03D}" type="parTrans" cxnId="{4E43A349-D920-41A9-ABB8-4F218764841D}">
      <dgm:prSet/>
      <dgm:spPr/>
      <dgm:t>
        <a:bodyPr/>
        <a:lstStyle/>
        <a:p>
          <a:endParaRPr lang="en-US"/>
        </a:p>
      </dgm:t>
    </dgm:pt>
    <dgm:pt modelId="{CB61089C-5F80-4120-BBEB-2D9B4F950F4D}" type="pres">
      <dgm:prSet presAssocID="{AE461602-A185-484D-890E-26B1FDB7B005}" presName="Name0" presStyleCnt="0">
        <dgm:presLayoutVars>
          <dgm:dir/>
          <dgm:resizeHandles val="exact"/>
        </dgm:presLayoutVars>
      </dgm:prSet>
      <dgm:spPr/>
      <dgm:t>
        <a:bodyPr/>
        <a:lstStyle/>
        <a:p>
          <a:endParaRPr lang="en-US"/>
        </a:p>
      </dgm:t>
    </dgm:pt>
    <dgm:pt modelId="{C4E6C654-D1C9-4BDA-B1A0-CBBE52A69B16}" type="pres">
      <dgm:prSet presAssocID="{5700E887-1CC0-481D-B8A8-C42060C041C7}" presName="node" presStyleLbl="node1" presStyleIdx="0" presStyleCnt="4" custLinFactX="-3363" custLinFactNeighborX="-100000" custLinFactNeighborY="-2022">
        <dgm:presLayoutVars>
          <dgm:bulletEnabled val="1"/>
        </dgm:presLayoutVars>
      </dgm:prSet>
      <dgm:spPr/>
      <dgm:t>
        <a:bodyPr/>
        <a:lstStyle/>
        <a:p>
          <a:endParaRPr lang="en-US"/>
        </a:p>
      </dgm:t>
    </dgm:pt>
    <dgm:pt modelId="{A56DA3A3-79B0-4F4F-8492-C42EC3B13C37}" type="pres">
      <dgm:prSet presAssocID="{4D17CEEB-7360-4A1D-A134-8F16C71FB1A6}" presName="sibTrans" presStyleCnt="0"/>
      <dgm:spPr/>
      <dgm:t>
        <a:bodyPr/>
        <a:lstStyle/>
        <a:p>
          <a:endParaRPr lang="en-US"/>
        </a:p>
      </dgm:t>
    </dgm:pt>
    <dgm:pt modelId="{8B1C2774-D80C-4848-BF0C-61A8846A69EB}" type="pres">
      <dgm:prSet presAssocID="{4AFEA499-F0AE-4AF1-A13F-A89D4C095288}" presName="node" presStyleLbl="node1" presStyleIdx="1" presStyleCnt="4" custLinFactNeighborX="6297" custLinFactNeighborY="674">
        <dgm:presLayoutVars>
          <dgm:bulletEnabled val="1"/>
        </dgm:presLayoutVars>
      </dgm:prSet>
      <dgm:spPr/>
      <dgm:t>
        <a:bodyPr/>
        <a:lstStyle/>
        <a:p>
          <a:endParaRPr lang="en-US"/>
        </a:p>
      </dgm:t>
    </dgm:pt>
    <dgm:pt modelId="{39681230-A1EE-40C9-8901-ED6BBE5BFAF1}" type="pres">
      <dgm:prSet presAssocID="{A3D79CA0-87C1-490E-A9AD-0D7855EE3555}" presName="sibTrans" presStyleCnt="0"/>
      <dgm:spPr/>
      <dgm:t>
        <a:bodyPr/>
        <a:lstStyle/>
        <a:p>
          <a:endParaRPr lang="en-US"/>
        </a:p>
      </dgm:t>
    </dgm:pt>
    <dgm:pt modelId="{5F9C390D-09D6-4154-9067-3BB3CD441C1F}" type="pres">
      <dgm:prSet presAssocID="{2A7151E9-EDF1-4764-AC60-9CE16FFA928C}" presName="node" presStyleLbl="node1" presStyleIdx="2" presStyleCnt="4">
        <dgm:presLayoutVars>
          <dgm:bulletEnabled val="1"/>
        </dgm:presLayoutVars>
      </dgm:prSet>
      <dgm:spPr/>
      <dgm:t>
        <a:bodyPr/>
        <a:lstStyle/>
        <a:p>
          <a:endParaRPr lang="en-US"/>
        </a:p>
      </dgm:t>
    </dgm:pt>
    <dgm:pt modelId="{F531A21B-A7A2-45A9-B1F2-8A56C9F377E1}" type="pres">
      <dgm:prSet presAssocID="{EC573832-47E2-4CE7-8DB9-1994E027D685}" presName="sibTrans" presStyleCnt="0"/>
      <dgm:spPr/>
      <dgm:t>
        <a:bodyPr/>
        <a:lstStyle/>
        <a:p>
          <a:endParaRPr lang="en-US"/>
        </a:p>
      </dgm:t>
    </dgm:pt>
    <dgm:pt modelId="{5E5E8697-7F0E-47A4-9488-8D30BD6E175A}" type="pres">
      <dgm:prSet presAssocID="{26D79E44-3DC7-490C-B9F8-798261FE9FF5}" presName="node" presStyleLbl="node1" presStyleIdx="3" presStyleCnt="4">
        <dgm:presLayoutVars>
          <dgm:bulletEnabled val="1"/>
        </dgm:presLayoutVars>
      </dgm:prSet>
      <dgm:spPr/>
      <dgm:t>
        <a:bodyPr/>
        <a:lstStyle/>
        <a:p>
          <a:endParaRPr lang="en-US"/>
        </a:p>
      </dgm:t>
    </dgm:pt>
  </dgm:ptLst>
  <dgm:cxnLst>
    <dgm:cxn modelId="{74143C96-39C4-4B74-AA4E-F078548FB1CE}" type="presOf" srcId="{AE461602-A185-484D-890E-26B1FDB7B005}" destId="{CB61089C-5F80-4120-BBEB-2D9B4F950F4D}" srcOrd="0" destOrd="0" presId="urn:microsoft.com/office/officeart/2005/8/layout/hList6"/>
    <dgm:cxn modelId="{1237ADEE-977D-408E-8400-47420B113272}" type="presOf" srcId="{5700E887-1CC0-481D-B8A8-C42060C041C7}" destId="{C4E6C654-D1C9-4BDA-B1A0-CBBE52A69B16}" srcOrd="0" destOrd="0" presId="urn:microsoft.com/office/officeart/2005/8/layout/hList6"/>
    <dgm:cxn modelId="{A22F0001-C022-4E2B-8A62-EE67CF6887C8}" srcId="{AE461602-A185-484D-890E-26B1FDB7B005}" destId="{2A7151E9-EDF1-4764-AC60-9CE16FFA928C}" srcOrd="2" destOrd="0" parTransId="{BF6FE817-BFEC-4D3D-BBEB-7F3FB0533FDE}" sibTransId="{EC573832-47E2-4CE7-8DB9-1994E027D685}"/>
    <dgm:cxn modelId="{61EF8CDB-5231-4BF8-8905-C27239D7B9C9}" type="presOf" srcId="{6A3A943B-1560-432C-ABE0-8D581BC4E6A2}" destId="{C4E6C654-D1C9-4BDA-B1A0-CBBE52A69B16}" srcOrd="0" destOrd="1" presId="urn:microsoft.com/office/officeart/2005/8/layout/hList6"/>
    <dgm:cxn modelId="{6B38ECCC-1FE2-4041-8102-B8EBC3FAC08D}" srcId="{5700E887-1CC0-481D-B8A8-C42060C041C7}" destId="{6A3A943B-1560-432C-ABE0-8D581BC4E6A2}" srcOrd="0" destOrd="0" parTransId="{C86AE59E-1507-4AA0-B067-C0D9FF19B66D}" sibTransId="{775ED3C2-156F-4118-B9AD-90DDAAB66B47}"/>
    <dgm:cxn modelId="{5899508A-E22E-4860-A444-92BBF118E403}" type="presOf" srcId="{3F6B24F1-0855-46C6-8EC6-68CB46245B7D}" destId="{C4E6C654-D1C9-4BDA-B1A0-CBBE52A69B16}" srcOrd="0" destOrd="2" presId="urn:microsoft.com/office/officeart/2005/8/layout/hList6"/>
    <dgm:cxn modelId="{584043F1-B98F-47CF-A196-C2E5F9A5B4A4}" type="presOf" srcId="{4AFEA499-F0AE-4AF1-A13F-A89D4C095288}" destId="{8B1C2774-D80C-4848-BF0C-61A8846A69EB}" srcOrd="0" destOrd="0" presId="urn:microsoft.com/office/officeart/2005/8/layout/hList6"/>
    <dgm:cxn modelId="{0148719D-9F37-4E89-95A2-37C6DEB44C56}" type="presOf" srcId="{2A7151E9-EDF1-4764-AC60-9CE16FFA928C}" destId="{5F9C390D-09D6-4154-9067-3BB3CD441C1F}" srcOrd="0" destOrd="0" presId="urn:microsoft.com/office/officeart/2005/8/layout/hList6"/>
    <dgm:cxn modelId="{B122C2FF-7A8B-4ED4-A151-D578EB546B7F}" srcId="{AE461602-A185-484D-890E-26B1FDB7B005}" destId="{4AFEA499-F0AE-4AF1-A13F-A89D4C095288}" srcOrd="1" destOrd="0" parTransId="{1B2645B2-BC06-4FC4-82D0-D492DD6A56CD}" sibTransId="{A3D79CA0-87C1-490E-A9AD-0D7855EE3555}"/>
    <dgm:cxn modelId="{B89CCD6C-4BA5-443E-A98F-3E932F6561E3}" type="presOf" srcId="{26D79E44-3DC7-490C-B9F8-798261FE9FF5}" destId="{5E5E8697-7F0E-47A4-9488-8D30BD6E175A}" srcOrd="0" destOrd="0" presId="urn:microsoft.com/office/officeart/2005/8/layout/hList6"/>
    <dgm:cxn modelId="{BF066375-45DD-4105-958C-2AF555801D85}" srcId="{AE461602-A185-484D-890E-26B1FDB7B005}" destId="{5700E887-1CC0-481D-B8A8-C42060C041C7}" srcOrd="0" destOrd="0" parTransId="{FFB680BE-16F0-4B88-885A-7A3EBB02A2D3}" sibTransId="{4D17CEEB-7360-4A1D-A134-8F16C71FB1A6}"/>
    <dgm:cxn modelId="{4AB7774B-DF0B-4143-973A-BA8F019F9451}" srcId="{AE461602-A185-484D-890E-26B1FDB7B005}" destId="{26D79E44-3DC7-490C-B9F8-798261FE9FF5}" srcOrd="3" destOrd="0" parTransId="{A03A7D3F-8B3A-4260-898F-96A289292CE4}" sibTransId="{5EEE4BFC-BAAC-4A21-8760-3857E93FC2AE}"/>
    <dgm:cxn modelId="{4E43A349-D920-41A9-ABB8-4F218764841D}" srcId="{5700E887-1CC0-481D-B8A8-C42060C041C7}" destId="{3F6B24F1-0855-46C6-8EC6-68CB46245B7D}" srcOrd="1" destOrd="0" parTransId="{F42C13F2-CAB9-46D1-8EBD-32B87B62B03D}" sibTransId="{E516B031-71D7-4957-A549-D2E46A3B6C5E}"/>
    <dgm:cxn modelId="{E74D936B-AB46-47B0-ACB8-0A5B78BAB952}" type="presParOf" srcId="{CB61089C-5F80-4120-BBEB-2D9B4F950F4D}" destId="{C4E6C654-D1C9-4BDA-B1A0-CBBE52A69B16}" srcOrd="0" destOrd="0" presId="urn:microsoft.com/office/officeart/2005/8/layout/hList6"/>
    <dgm:cxn modelId="{F0BB1DE4-EE3B-4E25-84D2-AFE4240BDA9F}" type="presParOf" srcId="{CB61089C-5F80-4120-BBEB-2D9B4F950F4D}" destId="{A56DA3A3-79B0-4F4F-8492-C42EC3B13C37}" srcOrd="1" destOrd="0" presId="urn:microsoft.com/office/officeart/2005/8/layout/hList6"/>
    <dgm:cxn modelId="{E15DE64A-3172-4B81-9C84-A2B96731B124}" type="presParOf" srcId="{CB61089C-5F80-4120-BBEB-2D9B4F950F4D}" destId="{8B1C2774-D80C-4848-BF0C-61A8846A69EB}" srcOrd="2" destOrd="0" presId="urn:microsoft.com/office/officeart/2005/8/layout/hList6"/>
    <dgm:cxn modelId="{1AA1394C-3041-48CD-A3F5-A83D7C9110C9}" type="presParOf" srcId="{CB61089C-5F80-4120-BBEB-2D9B4F950F4D}" destId="{39681230-A1EE-40C9-8901-ED6BBE5BFAF1}" srcOrd="3" destOrd="0" presId="urn:microsoft.com/office/officeart/2005/8/layout/hList6"/>
    <dgm:cxn modelId="{9CACF0BF-901A-4EE3-934E-23B12DD0F391}" type="presParOf" srcId="{CB61089C-5F80-4120-BBEB-2D9B4F950F4D}" destId="{5F9C390D-09D6-4154-9067-3BB3CD441C1F}" srcOrd="4" destOrd="0" presId="urn:microsoft.com/office/officeart/2005/8/layout/hList6"/>
    <dgm:cxn modelId="{8B988BFF-99C7-4686-B174-993510E894CD}" type="presParOf" srcId="{CB61089C-5F80-4120-BBEB-2D9B4F950F4D}" destId="{F531A21B-A7A2-45A9-B1F2-8A56C9F377E1}" srcOrd="5" destOrd="0" presId="urn:microsoft.com/office/officeart/2005/8/layout/hList6"/>
    <dgm:cxn modelId="{AB864755-9918-454B-AB5E-0DDC7DEC5577}" type="presParOf" srcId="{CB61089C-5F80-4120-BBEB-2D9B4F950F4D}" destId="{5E5E8697-7F0E-47A4-9488-8D30BD6E175A}" srcOrd="6" destOrd="0" presId="urn:microsoft.com/office/officeart/2005/8/layout/hList6"/>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107230E-467C-419A-9099-C0FC521CD16A}" type="doc">
      <dgm:prSet loTypeId="urn:microsoft.com/office/officeart/2005/8/layout/hList2#1" loCatId="list" qsTypeId="urn:microsoft.com/office/officeart/2005/8/quickstyle/simple2" qsCatId="simple" csTypeId="urn:microsoft.com/office/officeart/2005/8/colors/colorful5" csCatId="colorful" phldr="1"/>
      <dgm:spPr/>
      <dgm:t>
        <a:bodyPr/>
        <a:lstStyle/>
        <a:p>
          <a:endParaRPr lang="en-US"/>
        </a:p>
      </dgm:t>
    </dgm:pt>
    <dgm:pt modelId="{5F403936-590C-4501-B0A2-BA46A36F94AF}">
      <dgm:prSet phldrT="[Text]"/>
      <dgm:spPr/>
      <dgm:t>
        <a:bodyPr/>
        <a:lstStyle/>
        <a:p>
          <a:endParaRPr lang="en-US"/>
        </a:p>
      </dgm:t>
    </dgm:pt>
    <dgm:pt modelId="{F37CF916-C86B-4BDA-962A-884F1B36E90D}" type="parTrans" cxnId="{C986954B-FB23-4873-AC3D-1E5653A7F4F9}">
      <dgm:prSet/>
      <dgm:spPr/>
      <dgm:t>
        <a:bodyPr/>
        <a:lstStyle/>
        <a:p>
          <a:endParaRPr lang="en-US"/>
        </a:p>
      </dgm:t>
    </dgm:pt>
    <dgm:pt modelId="{D7D9C195-278B-4A29-B8F8-F51A5B1B6420}" type="sibTrans" cxnId="{C986954B-FB23-4873-AC3D-1E5653A7F4F9}">
      <dgm:prSet/>
      <dgm:spPr/>
      <dgm:t>
        <a:bodyPr/>
        <a:lstStyle/>
        <a:p>
          <a:endParaRPr lang="en-US"/>
        </a:p>
      </dgm:t>
    </dgm:pt>
    <dgm:pt modelId="{A07BD7D7-5EBC-42DE-A146-2923CE644DEA}">
      <dgm:prSet phldrT="[Text]"/>
      <dgm:spPr/>
      <dgm:t>
        <a:bodyPr/>
        <a:lstStyle/>
        <a:p>
          <a:r>
            <a:rPr lang="ka-GE" b="0" i="0" u="none"/>
            <a:t>სატელევიზიო მომსახურების შესყიდვა (</a:t>
          </a:r>
          <a:r>
            <a:rPr lang="en-US" b="0" i="0" u="none"/>
            <a:t>9 </a:t>
          </a:r>
          <a:r>
            <a:rPr lang="ka-GE" b="0" i="0" u="none"/>
            <a:t>თვე)</a:t>
          </a:r>
          <a:endParaRPr lang="en-US"/>
        </a:p>
      </dgm:t>
    </dgm:pt>
    <dgm:pt modelId="{B9A8026A-5331-474E-AA8B-7F85C6F3D4E9}" type="parTrans" cxnId="{E700250B-9AD7-4ACB-8459-AF604B7B82BD}">
      <dgm:prSet/>
      <dgm:spPr/>
      <dgm:t>
        <a:bodyPr/>
        <a:lstStyle/>
        <a:p>
          <a:endParaRPr lang="en-US"/>
        </a:p>
      </dgm:t>
    </dgm:pt>
    <dgm:pt modelId="{CA8FD85A-8FF3-4B8D-B48E-A18DD8184F09}" type="sibTrans" cxnId="{E700250B-9AD7-4ACB-8459-AF604B7B82BD}">
      <dgm:prSet/>
      <dgm:spPr/>
      <dgm:t>
        <a:bodyPr/>
        <a:lstStyle/>
        <a:p>
          <a:endParaRPr lang="en-US"/>
        </a:p>
      </dgm:t>
    </dgm:pt>
    <dgm:pt modelId="{710EDA53-FC1E-45D3-A949-1F545FC86473}">
      <dgm:prSet phldrT="[Text]"/>
      <dgm:spPr/>
      <dgm:t>
        <a:bodyPr/>
        <a:lstStyle/>
        <a:p>
          <a:r>
            <a:rPr lang="en-US" b="0" i="0" u="none"/>
            <a:t>122 400</a:t>
          </a:r>
          <a:r>
            <a:rPr lang="ka-GE"/>
            <a:t>ლარი</a:t>
          </a:r>
          <a:endParaRPr lang="en-US"/>
        </a:p>
      </dgm:t>
    </dgm:pt>
    <dgm:pt modelId="{608F208D-A7CA-452A-AA62-300D0261564D}" type="sibTrans" cxnId="{454F850F-4903-42FB-B9FD-A64B22BDC4E0}">
      <dgm:prSet/>
      <dgm:spPr/>
      <dgm:t>
        <a:bodyPr/>
        <a:lstStyle/>
        <a:p>
          <a:endParaRPr lang="en-US"/>
        </a:p>
      </dgm:t>
    </dgm:pt>
    <dgm:pt modelId="{208A7B25-0D07-4F56-A06F-758E5C190D4B}" type="parTrans" cxnId="{454F850F-4903-42FB-B9FD-A64B22BDC4E0}">
      <dgm:prSet/>
      <dgm:spPr/>
      <dgm:t>
        <a:bodyPr/>
        <a:lstStyle/>
        <a:p>
          <a:endParaRPr lang="en-US"/>
        </a:p>
      </dgm:t>
    </dgm:pt>
    <dgm:pt modelId="{1B5B123F-4F72-4EC9-942E-0B63358F11CD}" type="pres">
      <dgm:prSet presAssocID="{4107230E-467C-419A-9099-C0FC521CD16A}" presName="linearFlow" presStyleCnt="0">
        <dgm:presLayoutVars>
          <dgm:dir/>
          <dgm:animLvl val="lvl"/>
          <dgm:resizeHandles/>
        </dgm:presLayoutVars>
      </dgm:prSet>
      <dgm:spPr/>
      <dgm:t>
        <a:bodyPr/>
        <a:lstStyle/>
        <a:p>
          <a:endParaRPr lang="en-US"/>
        </a:p>
      </dgm:t>
    </dgm:pt>
    <dgm:pt modelId="{9BE7D86F-D187-4107-8F49-5058F40EEF1B}" type="pres">
      <dgm:prSet presAssocID="{5F403936-590C-4501-B0A2-BA46A36F94AF}" presName="compositeNode" presStyleCnt="0">
        <dgm:presLayoutVars>
          <dgm:bulletEnabled val="1"/>
        </dgm:presLayoutVars>
      </dgm:prSet>
      <dgm:spPr/>
      <dgm:t>
        <a:bodyPr/>
        <a:lstStyle/>
        <a:p>
          <a:endParaRPr lang="en-US"/>
        </a:p>
      </dgm:t>
    </dgm:pt>
    <dgm:pt modelId="{F1A9A464-1FA6-46B9-8446-33B55B3830F6}" type="pres">
      <dgm:prSet presAssocID="{5F403936-590C-4501-B0A2-BA46A36F94AF}" presName="image" presStyleLbl="fgImgPlace1" presStyleIdx="0" presStyleCnt="1" custScaleX="296057" custScaleY="303030" custLinFactNeighborX="-88481" custLinFactNeighborY="1883"/>
      <dgm:spPr>
        <a:blipFill>
          <a:blip xmlns:r="http://schemas.openxmlformats.org/officeDocument/2006/relationships" r:embed="rId1">
            <a:extLst>
              <a:ext uri="{28A0092B-C50C-407E-A947-70E740481C1C}">
                <a14:useLocalDpi xmlns:a14="http://schemas.microsoft.com/office/drawing/2010/main" val="0"/>
              </a:ext>
            </a:extLst>
          </a:blip>
          <a:srcRect/>
          <a:stretch>
            <a:fillRect l="-14000" r="-14000"/>
          </a:stretch>
        </a:blipFill>
      </dgm:spPr>
      <dgm:t>
        <a:bodyPr/>
        <a:lstStyle/>
        <a:p>
          <a:endParaRPr lang="en-US"/>
        </a:p>
      </dgm:t>
    </dgm:pt>
    <dgm:pt modelId="{47E6BD77-E240-4BC7-8F4B-99A6CE7698BE}" type="pres">
      <dgm:prSet presAssocID="{5F403936-590C-4501-B0A2-BA46A36F94AF}" presName="childNode" presStyleLbl="node1" presStyleIdx="0" presStyleCnt="1" custScaleY="69284" custLinFactNeighborX="9578" custLinFactNeighborY="-42215">
        <dgm:presLayoutVars>
          <dgm:bulletEnabled val="1"/>
        </dgm:presLayoutVars>
      </dgm:prSet>
      <dgm:spPr/>
      <dgm:t>
        <a:bodyPr/>
        <a:lstStyle/>
        <a:p>
          <a:endParaRPr lang="en-US"/>
        </a:p>
      </dgm:t>
    </dgm:pt>
    <dgm:pt modelId="{D514F96F-9BD2-4D74-9373-BEB7F2FCCF51}" type="pres">
      <dgm:prSet presAssocID="{5F403936-590C-4501-B0A2-BA46A36F94AF}" presName="parentNode" presStyleLbl="revTx" presStyleIdx="0" presStyleCnt="1">
        <dgm:presLayoutVars>
          <dgm:chMax val="0"/>
          <dgm:bulletEnabled val="1"/>
        </dgm:presLayoutVars>
      </dgm:prSet>
      <dgm:spPr/>
      <dgm:t>
        <a:bodyPr/>
        <a:lstStyle/>
        <a:p>
          <a:endParaRPr lang="en-US"/>
        </a:p>
      </dgm:t>
    </dgm:pt>
  </dgm:ptLst>
  <dgm:cxnLst>
    <dgm:cxn modelId="{70FB1A65-EBDA-42AC-B4FE-6EA78C3615C6}" type="presOf" srcId="{A07BD7D7-5EBC-42DE-A146-2923CE644DEA}" destId="{47E6BD77-E240-4BC7-8F4B-99A6CE7698BE}" srcOrd="0" destOrd="0" presId="urn:microsoft.com/office/officeart/2005/8/layout/hList2#1"/>
    <dgm:cxn modelId="{A5EFC3E9-115B-472A-A613-3D642116A955}" type="presOf" srcId="{4107230E-467C-419A-9099-C0FC521CD16A}" destId="{1B5B123F-4F72-4EC9-942E-0B63358F11CD}" srcOrd="0" destOrd="0" presId="urn:microsoft.com/office/officeart/2005/8/layout/hList2#1"/>
    <dgm:cxn modelId="{454F850F-4903-42FB-B9FD-A64B22BDC4E0}" srcId="{5F403936-590C-4501-B0A2-BA46A36F94AF}" destId="{710EDA53-FC1E-45D3-A949-1F545FC86473}" srcOrd="1" destOrd="0" parTransId="{208A7B25-0D07-4F56-A06F-758E5C190D4B}" sibTransId="{608F208D-A7CA-452A-AA62-300D0261564D}"/>
    <dgm:cxn modelId="{E700250B-9AD7-4ACB-8459-AF604B7B82BD}" srcId="{5F403936-590C-4501-B0A2-BA46A36F94AF}" destId="{A07BD7D7-5EBC-42DE-A146-2923CE644DEA}" srcOrd="0" destOrd="0" parTransId="{B9A8026A-5331-474E-AA8B-7F85C6F3D4E9}" sibTransId="{CA8FD85A-8FF3-4B8D-B48E-A18DD8184F09}"/>
    <dgm:cxn modelId="{012E6988-619C-4E4A-A33F-2C82D427A609}" type="presOf" srcId="{710EDA53-FC1E-45D3-A949-1F545FC86473}" destId="{47E6BD77-E240-4BC7-8F4B-99A6CE7698BE}" srcOrd="0" destOrd="1" presId="urn:microsoft.com/office/officeart/2005/8/layout/hList2#1"/>
    <dgm:cxn modelId="{A85F6538-17BA-47C3-931E-2912704284E4}" type="presOf" srcId="{5F403936-590C-4501-B0A2-BA46A36F94AF}" destId="{D514F96F-9BD2-4D74-9373-BEB7F2FCCF51}" srcOrd="0" destOrd="0" presId="urn:microsoft.com/office/officeart/2005/8/layout/hList2#1"/>
    <dgm:cxn modelId="{C986954B-FB23-4873-AC3D-1E5653A7F4F9}" srcId="{4107230E-467C-419A-9099-C0FC521CD16A}" destId="{5F403936-590C-4501-B0A2-BA46A36F94AF}" srcOrd="0" destOrd="0" parTransId="{F37CF916-C86B-4BDA-962A-884F1B36E90D}" sibTransId="{D7D9C195-278B-4A29-B8F8-F51A5B1B6420}"/>
    <dgm:cxn modelId="{77D6CD0B-E18F-4D4F-8AF0-FEA9465E5279}" type="presParOf" srcId="{1B5B123F-4F72-4EC9-942E-0B63358F11CD}" destId="{9BE7D86F-D187-4107-8F49-5058F40EEF1B}" srcOrd="0" destOrd="0" presId="urn:microsoft.com/office/officeart/2005/8/layout/hList2#1"/>
    <dgm:cxn modelId="{A3997BE1-F304-41F3-B52D-71B8A77F64C5}" type="presParOf" srcId="{9BE7D86F-D187-4107-8F49-5058F40EEF1B}" destId="{F1A9A464-1FA6-46B9-8446-33B55B3830F6}" srcOrd="0" destOrd="0" presId="urn:microsoft.com/office/officeart/2005/8/layout/hList2#1"/>
    <dgm:cxn modelId="{F51F964B-BB1D-489E-8321-490485D3EF64}" type="presParOf" srcId="{9BE7D86F-D187-4107-8F49-5058F40EEF1B}" destId="{47E6BD77-E240-4BC7-8F4B-99A6CE7698BE}" srcOrd="1" destOrd="0" presId="urn:microsoft.com/office/officeart/2005/8/layout/hList2#1"/>
    <dgm:cxn modelId="{A92DA9ED-D451-4725-A2EF-916161FF9E02}" type="presParOf" srcId="{9BE7D86F-D187-4107-8F49-5058F40EEF1B}" destId="{D514F96F-9BD2-4D74-9373-BEB7F2FCCF51}" srcOrd="2" destOrd="0" presId="urn:microsoft.com/office/officeart/2005/8/layout/hList2#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C15D77-E237-4DFF-8F6D-A59B40B6A019}">
      <dsp:nvSpPr>
        <dsp:cNvPr id="0" name=""/>
        <dsp:cNvSpPr/>
      </dsp:nvSpPr>
      <dsp:spPr>
        <a:xfrm rot="5400000">
          <a:off x="3354566" y="355138"/>
          <a:ext cx="681366" cy="1386809"/>
        </a:xfrm>
        <a:prstGeom prst="bentUpArrow">
          <a:avLst>
            <a:gd name="adj1" fmla="val 32840"/>
            <a:gd name="adj2" fmla="val 25000"/>
            <a:gd name="adj3" fmla="val 35780"/>
          </a:avLst>
        </a:prstGeom>
        <a:solidFill>
          <a:schemeClr val="accent5">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DD1C160-9AFC-48E2-BCD8-49EC3571B362}">
      <dsp:nvSpPr>
        <dsp:cNvPr id="0" name=""/>
        <dsp:cNvSpPr/>
      </dsp:nvSpPr>
      <dsp:spPr>
        <a:xfrm>
          <a:off x="2694827" y="126984"/>
          <a:ext cx="3511418" cy="358540"/>
        </a:xfrm>
        <a:prstGeom prst="roundRect">
          <a:avLst>
            <a:gd name="adj" fmla="val 1667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kern="1200"/>
            <a:t>ინფრასტრუქტურის განვითარება  </a:t>
          </a:r>
          <a:endParaRPr lang="en-US" sz="1400" kern="1200"/>
        </a:p>
      </dsp:txBody>
      <dsp:txXfrm>
        <a:off x="2712333" y="144490"/>
        <a:ext cx="3476406" cy="323528"/>
      </dsp:txXfrm>
    </dsp:sp>
    <dsp:sp modelId="{6FF37647-2F0F-48C7-A473-7F721B758C61}">
      <dsp:nvSpPr>
        <dsp:cNvPr id="0" name=""/>
        <dsp:cNvSpPr/>
      </dsp:nvSpPr>
      <dsp:spPr>
        <a:xfrm>
          <a:off x="5019779" y="5050"/>
          <a:ext cx="834233" cy="648920"/>
        </a:xfrm>
        <a:prstGeom prst="rect">
          <a:avLst/>
        </a:prstGeom>
        <a:noFill/>
        <a:ln>
          <a:noFill/>
        </a:ln>
        <a:effectLst/>
      </dsp:spPr>
      <dsp:style>
        <a:lnRef idx="0">
          <a:scrgbClr r="0" g="0" b="0"/>
        </a:lnRef>
        <a:fillRef idx="0">
          <a:scrgbClr r="0" g="0" b="0"/>
        </a:fillRef>
        <a:effectRef idx="0">
          <a:scrgbClr r="0" g="0" b="0"/>
        </a:effectRef>
        <a:fontRef idx="minor"/>
      </dsp:style>
    </dsp:sp>
    <dsp:sp modelId="{2AC77E4C-F173-4CFF-B855-58A9168632E4}">
      <dsp:nvSpPr>
        <dsp:cNvPr id="0" name=""/>
        <dsp:cNvSpPr/>
      </dsp:nvSpPr>
      <dsp:spPr>
        <a:xfrm>
          <a:off x="4376041" y="830373"/>
          <a:ext cx="1800316" cy="802876"/>
        </a:xfrm>
        <a:prstGeom prst="roundRect">
          <a:avLst>
            <a:gd name="adj" fmla="val 1667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22 422 908</a:t>
          </a:r>
          <a:r>
            <a:rPr lang="ka-GE" sz="1400" kern="1200"/>
            <a:t> ლარი</a:t>
          </a:r>
          <a:endParaRPr lang="en-US" sz="1400" kern="1200"/>
        </a:p>
      </dsp:txBody>
      <dsp:txXfrm>
        <a:off x="4415241" y="869573"/>
        <a:ext cx="1721916" cy="7244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DD3D1C-FA56-44B3-A775-8A3912F4E1AC}">
      <dsp:nvSpPr>
        <dsp:cNvPr id="0" name=""/>
        <dsp:cNvSpPr/>
      </dsp:nvSpPr>
      <dsp:spPr>
        <a:xfrm rot="5400000">
          <a:off x="2463740" y="660609"/>
          <a:ext cx="649674" cy="739631"/>
        </a:xfrm>
        <a:prstGeom prst="bentUpArrow">
          <a:avLst>
            <a:gd name="adj1" fmla="val 32840"/>
            <a:gd name="adj2" fmla="val 25000"/>
            <a:gd name="adj3" fmla="val 35780"/>
          </a:avLst>
        </a:prstGeom>
        <a:solidFill>
          <a:schemeClr val="accent4">
            <a:tint val="50000"/>
            <a:hueOff val="0"/>
            <a:satOff val="0"/>
            <a:lumOff val="0"/>
            <a:alphaOff val="0"/>
          </a:schemeClr>
        </a:solidFill>
        <a:ln>
          <a:noFill/>
        </a:ln>
        <a:effectLst/>
        <a:sp3d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79253251-E3E8-437F-B0BF-2735B462AE1E}">
      <dsp:nvSpPr>
        <dsp:cNvPr id="0" name=""/>
        <dsp:cNvSpPr/>
      </dsp:nvSpPr>
      <dsp:spPr>
        <a:xfrm>
          <a:off x="1351889" y="0"/>
          <a:ext cx="3740953" cy="590165"/>
        </a:xfrm>
        <a:prstGeom prst="roundRect">
          <a:avLst>
            <a:gd name="adj" fmla="val 1667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b="1" kern="1200"/>
            <a:t>კეთილმოწყობა</a:t>
          </a:r>
          <a:endParaRPr lang="en-US" sz="1400" b="1" kern="1200"/>
        </a:p>
      </dsp:txBody>
      <dsp:txXfrm>
        <a:off x="1380704" y="28815"/>
        <a:ext cx="3683323" cy="532535"/>
      </dsp:txXfrm>
    </dsp:sp>
    <dsp:sp modelId="{11C2822F-A7CD-4F65-AB22-F787174C5C71}">
      <dsp:nvSpPr>
        <dsp:cNvPr id="0" name=""/>
        <dsp:cNvSpPr/>
      </dsp:nvSpPr>
      <dsp:spPr>
        <a:xfrm>
          <a:off x="4093047" y="4815"/>
          <a:ext cx="795431" cy="618738"/>
        </a:xfrm>
        <a:prstGeom prst="rect">
          <a:avLst/>
        </a:prstGeom>
        <a:noFill/>
        <a:ln>
          <a:noFill/>
        </a:ln>
        <a:effectLst/>
      </dsp:spPr>
      <dsp:style>
        <a:lnRef idx="0">
          <a:scrgbClr r="0" g="0" b="0"/>
        </a:lnRef>
        <a:fillRef idx="0">
          <a:scrgbClr r="0" g="0" b="0"/>
        </a:fillRef>
        <a:effectRef idx="0">
          <a:scrgbClr r="0" g="0" b="0"/>
        </a:effectRef>
        <a:fontRef idx="minor"/>
      </dsp:style>
    </dsp:sp>
    <dsp:sp modelId="{0DC8DF9C-C8EF-49C0-9E83-33AB2FB3E01F}">
      <dsp:nvSpPr>
        <dsp:cNvPr id="0" name=""/>
        <dsp:cNvSpPr/>
      </dsp:nvSpPr>
      <dsp:spPr>
        <a:xfrm>
          <a:off x="3385671" y="753650"/>
          <a:ext cx="3512365" cy="765533"/>
        </a:xfrm>
        <a:prstGeom prst="roundRect">
          <a:avLst>
            <a:gd name="adj" fmla="val 16670"/>
          </a:avLst>
        </a:prstGeom>
        <a:solidFill>
          <a:schemeClr val="accent4">
            <a:hueOff val="-4464770"/>
            <a:satOff val="26899"/>
            <a:lumOff val="2156"/>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ka-GE" sz="1200" b="1" kern="1200"/>
            <a:t>555 058,30 ლარი</a:t>
          </a:r>
          <a:endParaRPr lang="en-US" sz="1200" b="1" kern="1200"/>
        </a:p>
      </dsp:txBody>
      <dsp:txXfrm>
        <a:off x="3423048" y="791027"/>
        <a:ext cx="3437611" cy="6907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8CF230-E618-4963-A5D7-DA2B58BC98E0}">
      <dsp:nvSpPr>
        <dsp:cNvPr id="0" name=""/>
        <dsp:cNvSpPr/>
      </dsp:nvSpPr>
      <dsp:spPr>
        <a:xfrm>
          <a:off x="479723" y="68168"/>
          <a:ext cx="8450808" cy="691694"/>
        </a:xfrm>
        <a:prstGeom prst="rightArrow">
          <a:avLst>
            <a:gd name="adj1" fmla="val 50000"/>
            <a:gd name="adj2" fmla="val 50000"/>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10066" numCol="1" spcCol="1270" anchor="ctr" anchorCtr="0">
          <a:noAutofit/>
        </a:bodyPr>
        <a:lstStyle/>
        <a:p>
          <a:pPr lvl="0" algn="l" defTabSz="622300">
            <a:lnSpc>
              <a:spcPct val="90000"/>
            </a:lnSpc>
            <a:spcBef>
              <a:spcPct val="0"/>
            </a:spcBef>
            <a:spcAft>
              <a:spcPct val="35000"/>
            </a:spcAft>
          </a:pPr>
          <a:r>
            <a:rPr lang="ka-GE" sz="1400" kern="1200"/>
            <a:t>სოფლის მხარდაჭერის პროგრამა</a:t>
          </a:r>
          <a:endParaRPr lang="en-US" sz="1400" kern="1200"/>
        </a:p>
      </dsp:txBody>
      <dsp:txXfrm>
        <a:off x="479723" y="241092"/>
        <a:ext cx="8277885" cy="345847"/>
      </dsp:txXfrm>
    </dsp:sp>
    <dsp:sp modelId="{7F8C8401-78F8-4809-B7B1-16BAF71378A6}">
      <dsp:nvSpPr>
        <dsp:cNvPr id="0" name=""/>
        <dsp:cNvSpPr/>
      </dsp:nvSpPr>
      <dsp:spPr>
        <a:xfrm>
          <a:off x="233284" y="988438"/>
          <a:ext cx="2557306" cy="414493"/>
        </a:xfrm>
        <a:prstGeom prst="rect">
          <a:avLst/>
        </a:prstGeom>
        <a:solidFill>
          <a:schemeClr val="lt1">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b="1" kern="1200"/>
            <a:t>1 693 965</a:t>
          </a:r>
          <a:r>
            <a:rPr lang="en-US" sz="1200" b="1" kern="1200"/>
            <a:t> </a:t>
          </a:r>
          <a:r>
            <a:rPr lang="ka-GE" sz="1200" b="1" kern="1200"/>
            <a:t>ლარი</a:t>
          </a:r>
          <a:endParaRPr lang="en-US" sz="1200" b="1" kern="1200"/>
        </a:p>
      </dsp:txBody>
      <dsp:txXfrm>
        <a:off x="233284" y="988438"/>
        <a:ext cx="2557306" cy="414493"/>
      </dsp:txXfrm>
    </dsp:sp>
    <dsp:sp modelId="{BA34CB7F-6778-4AD4-A934-AF48E73B38C2}">
      <dsp:nvSpPr>
        <dsp:cNvPr id="0" name=""/>
        <dsp:cNvSpPr/>
      </dsp:nvSpPr>
      <dsp:spPr>
        <a:xfrm>
          <a:off x="3112380" y="789851"/>
          <a:ext cx="2650382" cy="702843"/>
        </a:xfrm>
        <a:prstGeom prst="rightArrow">
          <a:avLst>
            <a:gd name="adj1" fmla="val 50000"/>
            <a:gd name="adj2" fmla="val 50000"/>
          </a:avLst>
        </a:prstGeom>
        <a:solidFill>
          <a:schemeClr val="accent2">
            <a:shade val="50000"/>
            <a:hueOff val="-27656"/>
            <a:satOff val="-5606"/>
            <a:lumOff val="3083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0066" numCol="1" spcCol="1270" anchor="ctr" anchorCtr="0">
          <a:noAutofit/>
        </a:bodyPr>
        <a:lstStyle/>
        <a:p>
          <a:pPr lvl="0" algn="l" defTabSz="577850">
            <a:lnSpc>
              <a:spcPct val="90000"/>
            </a:lnSpc>
            <a:spcBef>
              <a:spcPct val="0"/>
            </a:spcBef>
            <a:spcAft>
              <a:spcPct val="35000"/>
            </a:spcAft>
          </a:pPr>
          <a:r>
            <a:rPr lang="ka-GE" sz="1300" b="1" kern="1200"/>
            <a:t>ადგილობრივი ბიუჯეტი</a:t>
          </a:r>
          <a:endParaRPr lang="en-US" sz="1300" b="1" kern="1200"/>
        </a:p>
      </dsp:txBody>
      <dsp:txXfrm>
        <a:off x="3112380" y="965562"/>
        <a:ext cx="2474671" cy="351421"/>
      </dsp:txXfrm>
    </dsp:sp>
    <dsp:sp modelId="{DE11AD45-0630-4541-8BE0-E9EAE28B7114}">
      <dsp:nvSpPr>
        <dsp:cNvPr id="0" name=""/>
        <dsp:cNvSpPr/>
      </dsp:nvSpPr>
      <dsp:spPr>
        <a:xfrm>
          <a:off x="5967114" y="952694"/>
          <a:ext cx="1821630" cy="418233"/>
        </a:xfrm>
        <a:prstGeom prst="rect">
          <a:avLst/>
        </a:prstGeom>
        <a:solidFill>
          <a:schemeClr val="lt1">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b="1" i="0" u="none" kern="1200"/>
            <a:t>4</a:t>
          </a:r>
          <a:r>
            <a:rPr lang="ka-GE" sz="1300" b="1" i="0" u="none" kern="1200"/>
            <a:t>41 245,68 </a:t>
          </a:r>
          <a:r>
            <a:rPr lang="ka-GE" sz="1300" b="1" kern="1200"/>
            <a:t>ლარი</a:t>
          </a:r>
          <a:endParaRPr lang="en-US" sz="1300" b="1" kern="1200"/>
        </a:p>
      </dsp:txBody>
      <dsp:txXfrm>
        <a:off x="5967114" y="952694"/>
        <a:ext cx="1821630" cy="418233"/>
      </dsp:txXfrm>
    </dsp:sp>
    <dsp:sp modelId="{B6E0D4AB-CF08-4079-BAF0-5590C65899FB}">
      <dsp:nvSpPr>
        <dsp:cNvPr id="0" name=""/>
        <dsp:cNvSpPr/>
      </dsp:nvSpPr>
      <dsp:spPr>
        <a:xfrm>
          <a:off x="4185426" y="1392733"/>
          <a:ext cx="2445048" cy="773563"/>
        </a:xfrm>
        <a:prstGeom prst="rightArrow">
          <a:avLst>
            <a:gd name="adj1" fmla="val 50000"/>
            <a:gd name="adj2" fmla="val 50000"/>
          </a:avLst>
        </a:prstGeom>
        <a:solidFill>
          <a:schemeClr val="accent2">
            <a:shade val="50000"/>
            <a:hueOff val="-27656"/>
            <a:satOff val="-5606"/>
            <a:lumOff val="3083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0066" numCol="1" spcCol="1270" anchor="ctr" anchorCtr="0">
          <a:noAutofit/>
        </a:bodyPr>
        <a:lstStyle/>
        <a:p>
          <a:pPr lvl="0" algn="l" defTabSz="577850">
            <a:lnSpc>
              <a:spcPct val="90000"/>
            </a:lnSpc>
            <a:spcBef>
              <a:spcPct val="0"/>
            </a:spcBef>
            <a:spcAft>
              <a:spcPct val="35000"/>
            </a:spcAft>
          </a:pPr>
          <a:r>
            <a:rPr lang="ka-GE" sz="1300" b="1" kern="1200"/>
            <a:t>ტრანსფერი</a:t>
          </a:r>
          <a:endParaRPr lang="en-US" sz="1300" b="1" kern="1200"/>
        </a:p>
      </dsp:txBody>
      <dsp:txXfrm>
        <a:off x="4185426" y="1586124"/>
        <a:ext cx="2251657" cy="386781"/>
      </dsp:txXfrm>
    </dsp:sp>
    <dsp:sp modelId="{AA1C939F-1E0C-4AD6-8326-7A195EDD33A9}">
      <dsp:nvSpPr>
        <dsp:cNvPr id="0" name=""/>
        <dsp:cNvSpPr/>
      </dsp:nvSpPr>
      <dsp:spPr>
        <a:xfrm>
          <a:off x="6683068" y="1533079"/>
          <a:ext cx="1862334" cy="468045"/>
        </a:xfrm>
        <a:prstGeom prst="rect">
          <a:avLst/>
        </a:prstGeom>
        <a:solidFill>
          <a:schemeClr val="lt1">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b="1" i="0" u="none" kern="1200"/>
            <a:t>1</a:t>
          </a:r>
          <a:r>
            <a:rPr lang="ka-GE" sz="1300" b="1" i="0" u="none" kern="1200"/>
            <a:t> 252 719,47 </a:t>
          </a:r>
          <a:r>
            <a:rPr lang="ka-GE" sz="1300" b="1" kern="1200"/>
            <a:t>ლარი</a:t>
          </a:r>
          <a:endParaRPr lang="en-US" sz="1300" b="1" kern="1200"/>
        </a:p>
      </dsp:txBody>
      <dsp:txXfrm>
        <a:off x="6683068" y="1533079"/>
        <a:ext cx="1862334" cy="46804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A71ED-2138-4D46-989A-FBAC03F53632}">
      <dsp:nvSpPr>
        <dsp:cNvPr id="0" name=""/>
        <dsp:cNvSpPr/>
      </dsp:nvSpPr>
      <dsp:spPr>
        <a:xfrm>
          <a:off x="2438401" y="300"/>
          <a:ext cx="1402361" cy="54228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i="0" u="none" kern="1200"/>
            <a:t>ეპარქიის სუბსიდირება</a:t>
          </a:r>
        </a:p>
        <a:p>
          <a:pPr lvl="0" algn="ctr" defTabSz="533400">
            <a:lnSpc>
              <a:spcPct val="90000"/>
            </a:lnSpc>
            <a:spcBef>
              <a:spcPct val="0"/>
            </a:spcBef>
            <a:spcAft>
              <a:spcPct val="35000"/>
            </a:spcAft>
          </a:pPr>
          <a:r>
            <a:rPr lang="ka-GE" sz="1200" b="1" i="0" u="none" kern="1200"/>
            <a:t>200 000 ლარი</a:t>
          </a:r>
          <a:endParaRPr lang="en-US" sz="1200" b="1" kern="1200"/>
        </a:p>
      </dsp:txBody>
      <dsp:txXfrm>
        <a:off x="2643772" y="79715"/>
        <a:ext cx="991619" cy="383452"/>
      </dsp:txXfrm>
    </dsp:sp>
    <dsp:sp modelId="{4598474D-0CD1-4EBD-9BD2-A4DB25ADA33B}">
      <dsp:nvSpPr>
        <dsp:cNvPr id="0" name=""/>
        <dsp:cNvSpPr/>
      </dsp:nvSpPr>
      <dsp:spPr>
        <a:xfrm>
          <a:off x="3005598" y="580098"/>
          <a:ext cx="267969" cy="267969"/>
        </a:xfrm>
        <a:prstGeom prst="mathPlus">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3041117" y="682569"/>
        <a:ext cx="196931" cy="63027"/>
      </dsp:txXfrm>
    </dsp:sp>
    <dsp:sp modelId="{227E54F6-D757-41F7-96D0-232B8E1CBD05}">
      <dsp:nvSpPr>
        <dsp:cNvPr id="0" name=""/>
        <dsp:cNvSpPr/>
      </dsp:nvSpPr>
      <dsp:spPr>
        <a:xfrm>
          <a:off x="2210440" y="885583"/>
          <a:ext cx="1858283" cy="805755"/>
        </a:xfrm>
        <a:prstGeom prst="ellipse">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i="0" u="none" kern="1200"/>
            <a:t>რელიგიური დაწესებულებების კომუნალური გადასახადი	</a:t>
          </a:r>
        </a:p>
        <a:p>
          <a:pPr lvl="0" algn="ctr" defTabSz="533400">
            <a:lnSpc>
              <a:spcPct val="90000"/>
            </a:lnSpc>
            <a:spcBef>
              <a:spcPct val="0"/>
            </a:spcBef>
            <a:spcAft>
              <a:spcPct val="35000"/>
            </a:spcAft>
          </a:pPr>
          <a:r>
            <a:rPr lang="en-US" sz="1200" b="1" i="0" u="none" kern="1200"/>
            <a:t>2</a:t>
          </a:r>
          <a:r>
            <a:rPr lang="ka-GE" sz="1200" b="1" i="0" u="none" kern="1200"/>
            <a:t>2 066 ლარი</a:t>
          </a:r>
          <a:endParaRPr lang="en-US" sz="1200" b="1" kern="1200"/>
        </a:p>
      </dsp:txBody>
      <dsp:txXfrm>
        <a:off x="2482579" y="1003583"/>
        <a:ext cx="1314005" cy="569755"/>
      </dsp:txXfrm>
    </dsp:sp>
    <dsp:sp modelId="{B40F0685-2BE6-4620-A39C-2F5AD32D7A59}">
      <dsp:nvSpPr>
        <dsp:cNvPr id="0" name=""/>
        <dsp:cNvSpPr/>
      </dsp:nvSpPr>
      <dsp:spPr>
        <a:xfrm rot="27271">
          <a:off x="4142948" y="792113"/>
          <a:ext cx="915113" cy="171869"/>
        </a:xfrm>
        <a:prstGeom prst="rightArrow">
          <a:avLst>
            <a:gd name="adj1" fmla="val 60000"/>
            <a:gd name="adj2" fmla="val 50000"/>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142949" y="826282"/>
        <a:ext cx="863552" cy="103121"/>
      </dsp:txXfrm>
    </dsp:sp>
    <dsp:sp modelId="{A82F4DFE-374A-428F-9533-FD7E69116EC2}">
      <dsp:nvSpPr>
        <dsp:cNvPr id="0" name=""/>
        <dsp:cNvSpPr/>
      </dsp:nvSpPr>
      <dsp:spPr>
        <a:xfrm>
          <a:off x="5239393" y="680949"/>
          <a:ext cx="2006600" cy="333326"/>
        </a:xfrm>
        <a:prstGeom prst="ellipse">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i="0" u="none" kern="1200"/>
            <a:t>2</a:t>
          </a:r>
          <a:r>
            <a:rPr lang="ka-GE" sz="1200" b="1" i="0" u="none" kern="1200"/>
            <a:t>22 066</a:t>
          </a:r>
          <a:r>
            <a:rPr lang="ka-GE" sz="1200" b="1" kern="1200"/>
            <a:t>ლარი</a:t>
          </a:r>
          <a:endParaRPr lang="en-US" sz="1200" b="1" kern="1200"/>
        </a:p>
      </dsp:txBody>
      <dsp:txXfrm>
        <a:off x="5533253" y="729763"/>
        <a:ext cx="1418880" cy="23569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E6C654-D1C9-4BDA-B1A0-CBBE52A69B16}">
      <dsp:nvSpPr>
        <dsp:cNvPr id="0" name=""/>
        <dsp:cNvSpPr/>
      </dsp:nvSpPr>
      <dsp:spPr>
        <a:xfrm rot="16200000">
          <a:off x="-405135" y="405135"/>
          <a:ext cx="2827020" cy="2016748"/>
        </a:xfrm>
        <a:prstGeom prst="flowChartManualOperation">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0" tIns="0" rIns="88900" bIns="0" numCol="1" spcCol="1270" anchor="t" anchorCtr="0">
          <a:noAutofit/>
        </a:bodyPr>
        <a:lstStyle/>
        <a:p>
          <a:pPr lvl="0" algn="l" defTabSz="622300">
            <a:lnSpc>
              <a:spcPct val="90000"/>
            </a:lnSpc>
            <a:spcBef>
              <a:spcPct val="0"/>
            </a:spcBef>
            <a:spcAft>
              <a:spcPct val="35000"/>
            </a:spcAft>
          </a:pPr>
          <a:r>
            <a:rPr lang="ka-GE" sz="1400" b="0" kern="1200">
              <a:solidFill>
                <a:schemeClr val="tx1"/>
              </a:solidFill>
            </a:rPr>
            <a:t>მარნეულში</a:t>
          </a:r>
          <a:r>
            <a:rPr lang="ka-GE" sz="1400" b="0" kern="1200"/>
            <a:t>  </a:t>
          </a:r>
          <a:r>
            <a:rPr lang="ka-GE" sz="1400" b="0" kern="1200">
              <a:solidFill>
                <a:schemeClr val="tx1"/>
              </a:solidFill>
            </a:rPr>
            <a:t>რეგისტრირებული სტუდენტებისთვის მგზავრობის ხარჯების დასაფარად ერთჯ. ფინანსური დახმარება  </a:t>
          </a:r>
          <a:endParaRPr lang="en-US" sz="1400" b="0" kern="1200">
            <a:solidFill>
              <a:schemeClr val="tx1"/>
            </a:solidFill>
          </a:endParaRPr>
        </a:p>
        <a:p>
          <a:pPr marL="114300" lvl="1" indent="-114300" algn="l" defTabSz="622300">
            <a:lnSpc>
              <a:spcPct val="90000"/>
            </a:lnSpc>
            <a:spcBef>
              <a:spcPct val="0"/>
            </a:spcBef>
            <a:spcAft>
              <a:spcPct val="15000"/>
            </a:spcAft>
            <a:buChar char="••"/>
          </a:pPr>
          <a:r>
            <a:rPr lang="ka-GE" sz="1400" b="0" kern="1200">
              <a:solidFill>
                <a:schemeClr val="tx1"/>
              </a:solidFill>
            </a:rPr>
            <a:t>49 სტუდენტი</a:t>
          </a:r>
          <a:endParaRPr lang="en-US" sz="1400" b="0" kern="1200">
            <a:solidFill>
              <a:schemeClr val="tx1"/>
            </a:solidFill>
          </a:endParaRPr>
        </a:p>
        <a:p>
          <a:pPr marL="114300" lvl="1" indent="-114300" algn="l" defTabSz="622300">
            <a:lnSpc>
              <a:spcPct val="90000"/>
            </a:lnSpc>
            <a:spcBef>
              <a:spcPct val="0"/>
            </a:spcBef>
            <a:spcAft>
              <a:spcPct val="15000"/>
            </a:spcAft>
            <a:buChar char="••"/>
          </a:pPr>
          <a:r>
            <a:rPr lang="en-US" sz="1400" b="0" i="0" u="none" kern="1200">
              <a:solidFill>
                <a:schemeClr val="tx1"/>
              </a:solidFill>
            </a:rPr>
            <a:t>1</a:t>
          </a:r>
          <a:r>
            <a:rPr lang="ka-GE" sz="1400" b="0" i="0" u="none" kern="1200">
              <a:solidFill>
                <a:schemeClr val="tx1"/>
              </a:solidFill>
            </a:rPr>
            <a:t>0 900 </a:t>
          </a:r>
          <a:r>
            <a:rPr lang="ka-GE" sz="1400" b="0" kern="1200">
              <a:solidFill>
                <a:schemeClr val="tx1"/>
              </a:solidFill>
            </a:rPr>
            <a:t>ლარი</a:t>
          </a:r>
          <a:endParaRPr lang="en-US" sz="1400" b="0" kern="1200">
            <a:solidFill>
              <a:schemeClr val="tx1"/>
            </a:solidFill>
          </a:endParaRPr>
        </a:p>
      </dsp:txBody>
      <dsp:txXfrm rot="5400000">
        <a:off x="1" y="565403"/>
        <a:ext cx="2016748" cy="1696212"/>
      </dsp:txXfrm>
    </dsp:sp>
    <dsp:sp modelId="{8B1C2774-D80C-4848-BF0C-61A8846A69EB}">
      <dsp:nvSpPr>
        <dsp:cNvPr id="0" name=""/>
        <dsp:cNvSpPr/>
      </dsp:nvSpPr>
      <dsp:spPr>
        <a:xfrm rot="16200000">
          <a:off x="1774449" y="405135"/>
          <a:ext cx="2827020" cy="2016748"/>
        </a:xfrm>
        <a:prstGeom prst="flowChartManualOperation">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0" tIns="0" rIns="92025" bIns="0" numCol="1" spcCol="1270" anchor="ctr" anchorCtr="0">
          <a:noAutofit/>
        </a:bodyPr>
        <a:lstStyle/>
        <a:p>
          <a:pPr lvl="0" algn="ctr" defTabSz="622300">
            <a:lnSpc>
              <a:spcPct val="90000"/>
            </a:lnSpc>
            <a:spcBef>
              <a:spcPct val="0"/>
            </a:spcBef>
            <a:spcAft>
              <a:spcPct val="35000"/>
            </a:spcAft>
          </a:pPr>
          <a:r>
            <a:rPr lang="ka-GE" sz="1400" kern="1200">
              <a:solidFill>
                <a:schemeClr val="tx1"/>
              </a:solidFill>
            </a:rPr>
            <a:t>მარნ. მუნიციპ. მცხოვრები ახალგაზრ.  სათანადო წარმოჩინ.ს და პროფ.კვალიფ. ასამაღ. ტრენინგ-კურსით უზრუნ. მომს. შესყიდვა -4300 ლარი</a:t>
          </a:r>
          <a:endParaRPr lang="ru-RU" sz="1400" kern="1200">
            <a:solidFill>
              <a:schemeClr val="tx1"/>
            </a:solidFill>
          </a:endParaRPr>
        </a:p>
      </dsp:txBody>
      <dsp:txXfrm rot="5400000">
        <a:off x="2179585" y="565403"/>
        <a:ext cx="2016748" cy="1696212"/>
      </dsp:txXfrm>
    </dsp:sp>
    <dsp:sp modelId="{5F9C390D-09D6-4154-9067-3BB3CD441C1F}">
      <dsp:nvSpPr>
        <dsp:cNvPr id="0" name=""/>
        <dsp:cNvSpPr/>
      </dsp:nvSpPr>
      <dsp:spPr>
        <a:xfrm rot="16200000">
          <a:off x="3932930" y="405135"/>
          <a:ext cx="2827020" cy="2016748"/>
        </a:xfrm>
        <a:prstGeom prst="flowChartManualOperation">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0" tIns="0" rIns="92025" bIns="0" numCol="1" spcCol="1270" anchor="ctr" anchorCtr="0">
          <a:noAutofit/>
        </a:bodyPr>
        <a:lstStyle/>
        <a:p>
          <a:pPr lvl="0" algn="ctr" defTabSz="622300">
            <a:lnSpc>
              <a:spcPct val="90000"/>
            </a:lnSpc>
            <a:spcBef>
              <a:spcPct val="0"/>
            </a:spcBef>
            <a:spcAft>
              <a:spcPct val="35000"/>
            </a:spcAft>
          </a:pPr>
          <a:r>
            <a:rPr lang="en-US" sz="1400" b="1" kern="1200">
              <a:solidFill>
                <a:schemeClr val="tx1"/>
              </a:solidFill>
            </a:rPr>
            <a:t>ახალგაზრდული საბჭოს წევრებისთვის  ბრენდირებული ბეჭდვითი მომსახურება  და  შეკვეთით ნაბეჭდი მასალის გადაცემ</a:t>
          </a:r>
          <a:r>
            <a:rPr lang="ka-GE" sz="1400" b="1" kern="1200">
              <a:solidFill>
                <a:schemeClr val="tx1"/>
              </a:solidFill>
            </a:rPr>
            <a:t>ა 2702 ლარი</a:t>
          </a:r>
          <a:endParaRPr lang="ru-RU" sz="1400" b="1" kern="1200">
            <a:solidFill>
              <a:schemeClr val="tx1"/>
            </a:solidFill>
          </a:endParaRPr>
        </a:p>
      </dsp:txBody>
      <dsp:txXfrm rot="5400000">
        <a:off x="4338066" y="565403"/>
        <a:ext cx="2016748" cy="1696212"/>
      </dsp:txXfrm>
    </dsp:sp>
    <dsp:sp modelId="{5E5E8697-7F0E-47A4-9488-8D30BD6E175A}">
      <dsp:nvSpPr>
        <dsp:cNvPr id="0" name=""/>
        <dsp:cNvSpPr/>
      </dsp:nvSpPr>
      <dsp:spPr>
        <a:xfrm rot="16200000">
          <a:off x="6100935" y="405135"/>
          <a:ext cx="2827020" cy="2016748"/>
        </a:xfrm>
        <a:prstGeom prst="flowChartManualOperation">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0" tIns="0" rIns="92025" bIns="0" numCol="1" spcCol="1270" anchor="ctr" anchorCtr="0">
          <a:noAutofit/>
        </a:bodyPr>
        <a:lstStyle/>
        <a:p>
          <a:pPr lvl="0" algn="ctr" defTabSz="622300">
            <a:lnSpc>
              <a:spcPct val="90000"/>
            </a:lnSpc>
            <a:spcBef>
              <a:spcPct val="0"/>
            </a:spcBef>
            <a:spcAft>
              <a:spcPct val="35000"/>
            </a:spcAft>
          </a:pPr>
          <a:r>
            <a:rPr lang="ka-GE" sz="1400" b="1" kern="1200">
              <a:solidFill>
                <a:schemeClr val="tx1"/>
              </a:solidFill>
            </a:rPr>
            <a:t>სულ  </a:t>
          </a:r>
          <a:r>
            <a:rPr lang="en-US" sz="1400" b="1" i="0" u="none" kern="1200">
              <a:solidFill>
                <a:schemeClr val="tx1"/>
              </a:solidFill>
            </a:rPr>
            <a:t>368232,38</a:t>
          </a:r>
          <a:r>
            <a:rPr lang="ka-GE" sz="1400" b="1" i="0" u="none" kern="1200">
              <a:solidFill>
                <a:schemeClr val="tx1"/>
              </a:solidFill>
            </a:rPr>
            <a:t> ლარი</a:t>
          </a:r>
          <a:endParaRPr lang="ru-RU" sz="1400" b="1" kern="1200">
            <a:solidFill>
              <a:schemeClr val="tx1"/>
            </a:solidFill>
          </a:endParaRPr>
        </a:p>
      </dsp:txBody>
      <dsp:txXfrm rot="5400000">
        <a:off x="6506071" y="565403"/>
        <a:ext cx="2016748" cy="169621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14F96F-9BD2-4D74-9373-BEB7F2FCCF51}">
      <dsp:nvSpPr>
        <dsp:cNvPr id="0" name=""/>
        <dsp:cNvSpPr/>
      </dsp:nvSpPr>
      <dsp:spPr>
        <a:xfrm rot="16200000">
          <a:off x="707642" y="782552"/>
          <a:ext cx="879652" cy="186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64113" bIns="0" numCol="1" spcCol="1270" anchor="t" anchorCtr="0">
          <a:noAutofit/>
        </a:bodyPr>
        <a:lstStyle/>
        <a:p>
          <a:pPr lvl="0" algn="r" defTabSz="577850">
            <a:lnSpc>
              <a:spcPct val="90000"/>
            </a:lnSpc>
            <a:spcBef>
              <a:spcPct val="0"/>
            </a:spcBef>
            <a:spcAft>
              <a:spcPct val="35000"/>
            </a:spcAft>
          </a:pPr>
          <a:endParaRPr lang="en-US" sz="1300" kern="1200"/>
        </a:p>
      </dsp:txBody>
      <dsp:txXfrm>
        <a:off x="707642" y="782552"/>
        <a:ext cx="879652" cy="186080"/>
      </dsp:txXfrm>
    </dsp:sp>
    <dsp:sp modelId="{47E6BD77-E240-4BC7-8F4B-99A6CE7698BE}">
      <dsp:nvSpPr>
        <dsp:cNvPr id="0" name=""/>
        <dsp:cNvSpPr/>
      </dsp:nvSpPr>
      <dsp:spPr>
        <a:xfrm>
          <a:off x="1774538" y="199517"/>
          <a:ext cx="5575586" cy="609458"/>
        </a:xfrm>
        <a:prstGeom prst="rect">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164113" rIns="99568" bIns="99568" numCol="1" spcCol="1270" anchor="t" anchorCtr="0">
          <a:noAutofit/>
        </a:bodyPr>
        <a:lstStyle/>
        <a:p>
          <a:pPr marL="57150" lvl="1" indent="-57150" algn="l" defTabSz="488950">
            <a:lnSpc>
              <a:spcPct val="90000"/>
            </a:lnSpc>
            <a:spcBef>
              <a:spcPct val="0"/>
            </a:spcBef>
            <a:spcAft>
              <a:spcPct val="15000"/>
            </a:spcAft>
            <a:buChar char="••"/>
          </a:pPr>
          <a:r>
            <a:rPr lang="ka-GE" sz="1100" b="0" i="0" u="none" kern="1200"/>
            <a:t>სატელევიზიო მომსახურების შესყიდვა (</a:t>
          </a:r>
          <a:r>
            <a:rPr lang="en-US" sz="1100" b="0" i="0" u="none" kern="1200"/>
            <a:t>9 </a:t>
          </a:r>
          <a:r>
            <a:rPr lang="ka-GE" sz="1100" b="0" i="0" u="none" kern="1200"/>
            <a:t>თვე)</a:t>
          </a:r>
          <a:endParaRPr lang="en-US" sz="1100" kern="1200"/>
        </a:p>
        <a:p>
          <a:pPr marL="57150" lvl="1" indent="-57150" algn="l" defTabSz="488950">
            <a:lnSpc>
              <a:spcPct val="90000"/>
            </a:lnSpc>
            <a:spcBef>
              <a:spcPct val="0"/>
            </a:spcBef>
            <a:spcAft>
              <a:spcPct val="15000"/>
            </a:spcAft>
            <a:buChar char="••"/>
          </a:pPr>
          <a:r>
            <a:rPr lang="en-US" sz="1100" b="0" i="0" u="none" kern="1200"/>
            <a:t>122 400</a:t>
          </a:r>
          <a:r>
            <a:rPr lang="ka-GE" sz="1100" kern="1200"/>
            <a:t>ლარი</a:t>
          </a:r>
          <a:endParaRPr lang="en-US" sz="1100" kern="1200"/>
        </a:p>
      </dsp:txBody>
      <dsp:txXfrm>
        <a:off x="1774538" y="199517"/>
        <a:ext cx="5575586" cy="609458"/>
      </dsp:txXfrm>
    </dsp:sp>
    <dsp:sp modelId="{F1A9A464-1FA6-46B9-8446-33B55B3830F6}">
      <dsp:nvSpPr>
        <dsp:cNvPr id="0" name=""/>
        <dsp:cNvSpPr/>
      </dsp:nvSpPr>
      <dsp:spPr>
        <a:xfrm>
          <a:off x="360313" y="-180651"/>
          <a:ext cx="1101808" cy="1127758"/>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14000" r="-14000"/>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5.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2#1">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9/2/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FD9A37-45A3-446F-9BAF-6DF2A501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126</Pages>
  <Words>34176</Words>
  <Characters>194809</Characters>
  <Application>Microsoft Office Word</Application>
  <DocSecurity>0</DocSecurity>
  <Lines>1623</Lines>
  <Paragraphs>457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მარნეულის მუნიციპალიტეტის 2020 წლის ადგილობრივი ბიუჯეტის შესრულების ანგარიში</vt:lpstr>
      <vt:lpstr>მარნეულის მუნიციპალიტეტის 2020 წლის ადგილობრივი ბიუჯეტის შესრულების ანგარიში</vt:lpstr>
    </vt:vector>
  </TitlesOfParts>
  <Company>მარნეულის მუნიციპალიტეტი</Company>
  <LinksUpToDate>false</LinksUpToDate>
  <CharactersWithSpaces>228528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მარნეულის მუნიციპალიტეტის 2020 წლის ადგილობრივი ბიუჯეტის შესრულების ანგარიში</dc:title>
  <dc:creator>Larisa Gelashvili</dc:creator>
  <cp:lastModifiedBy>Larisa Gelashvili</cp:lastModifiedBy>
  <cp:revision>14</cp:revision>
  <cp:lastPrinted>2024-07-22T06:11:00Z</cp:lastPrinted>
  <dcterms:created xsi:type="dcterms:W3CDTF">2024-10-11T05:47:00Z</dcterms:created>
  <dcterms:modified xsi:type="dcterms:W3CDTF">2024-10-31T06:08:00Z</dcterms:modified>
</cp:coreProperties>
</file>